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3AF46" w14:textId="77777777" w:rsidR="000F3798" w:rsidRDefault="000F3798" w:rsidP="000F3798">
      <w:pPr>
        <w:autoSpaceDE w:val="0"/>
        <w:autoSpaceDN w:val="0"/>
        <w:adjustRightInd w:val="0"/>
        <w:spacing w:before="240" w:after="240"/>
        <w:ind w:left="142"/>
        <w:rPr>
          <w:rFonts w:cs="Arial"/>
          <w:b/>
          <w:bCs/>
          <w:color w:val="000080"/>
          <w:sz w:val="24"/>
          <w:szCs w:val="24"/>
        </w:rPr>
      </w:pPr>
      <w:r>
        <w:rPr>
          <w:rFonts w:cs="Arial"/>
          <w:b/>
          <w:bCs/>
          <w:color w:val="000080"/>
          <w:sz w:val="24"/>
          <w:szCs w:val="24"/>
        </w:rPr>
        <w:t>Introduction</w:t>
      </w:r>
    </w:p>
    <w:p w14:paraId="56C7DB35" w14:textId="39CDD294" w:rsidR="000F3798" w:rsidRDefault="000F3798" w:rsidP="000F3798">
      <w:pPr>
        <w:autoSpaceDE w:val="0"/>
        <w:autoSpaceDN w:val="0"/>
        <w:adjustRightInd w:val="0"/>
        <w:ind w:left="502"/>
        <w:rPr>
          <w:rFonts w:cs="Arial"/>
          <w:color w:val="000000"/>
        </w:rPr>
      </w:pPr>
      <w:r>
        <w:rPr>
          <w:rFonts w:cs="Arial"/>
          <w:color w:val="000000"/>
        </w:rPr>
        <w:t xml:space="preserve">The </w:t>
      </w:r>
      <w:r>
        <w:rPr>
          <w:rFonts w:cs="Arial"/>
          <w:i/>
          <w:iCs/>
          <w:color w:val="000000"/>
        </w:rPr>
        <w:t>Right to Information Act 2009</w:t>
      </w:r>
      <w:r>
        <w:rPr>
          <w:rFonts w:cs="Arial"/>
          <w:color w:val="000000"/>
        </w:rPr>
        <w:t xml:space="preserve"> (RTI Act) and the</w:t>
      </w:r>
      <w:r>
        <w:rPr>
          <w:rFonts w:cs="Arial"/>
          <w:i/>
          <w:iCs/>
          <w:color w:val="000000"/>
        </w:rPr>
        <w:t xml:space="preserve"> Information Privacy Act 2009</w:t>
      </w:r>
      <w:r>
        <w:rPr>
          <w:rFonts w:cs="Arial"/>
          <w:color w:val="000000"/>
        </w:rPr>
        <w:t xml:space="preserve"> (IP Act) aim to ensure that government information is made available, while at the same time protecting individual privacy and other public interests. Under the legislation, the Office of the Information Commissioner (OIC) is the agency responsible for monitoring and reporting on </w:t>
      </w:r>
      <w:r w:rsidR="00ED4883">
        <w:rPr>
          <w:rFonts w:cs="Arial"/>
          <w:color w:val="000000"/>
        </w:rPr>
        <w:t xml:space="preserve">agencies in relation to the operation of the </w:t>
      </w:r>
      <w:r>
        <w:rPr>
          <w:rFonts w:cs="Arial"/>
          <w:color w:val="000000"/>
        </w:rPr>
        <w:t>RTI and IP</w:t>
      </w:r>
      <w:r w:rsidR="00ED4883">
        <w:rPr>
          <w:rFonts w:cs="Arial"/>
          <w:color w:val="000000"/>
        </w:rPr>
        <w:t xml:space="preserve"> Acts</w:t>
      </w:r>
      <w:r w:rsidR="00653AD1">
        <w:rPr>
          <w:rFonts w:cs="Arial"/>
          <w:color w:val="000000"/>
        </w:rPr>
        <w:t>, including compliance with specific aspects of the legislation</w:t>
      </w:r>
      <w:r>
        <w:rPr>
          <w:rFonts w:cs="Arial"/>
          <w:color w:val="000000"/>
        </w:rPr>
        <w:t xml:space="preserve">. </w:t>
      </w:r>
      <w:r w:rsidR="008600F6">
        <w:rPr>
          <w:rFonts w:cs="Arial"/>
          <w:color w:val="000000"/>
        </w:rPr>
        <w:t>OIC’s</w:t>
      </w:r>
      <w:r>
        <w:rPr>
          <w:rFonts w:cs="Arial"/>
          <w:color w:val="000000"/>
        </w:rPr>
        <w:t xml:space="preserve"> role also extends to assisting agencies to maximise disclosure and informing applicants of their rights under the Acts. </w:t>
      </w:r>
    </w:p>
    <w:p w14:paraId="4C3164BB" w14:textId="77777777" w:rsidR="000F3798" w:rsidRDefault="000F3798" w:rsidP="000F3798">
      <w:pPr>
        <w:autoSpaceDE w:val="0"/>
        <w:autoSpaceDN w:val="0"/>
        <w:adjustRightInd w:val="0"/>
        <w:ind w:left="502"/>
        <w:rPr>
          <w:rFonts w:cs="Arial"/>
          <w:color w:val="000000"/>
        </w:rPr>
      </w:pPr>
    </w:p>
    <w:p w14:paraId="1DF24A07" w14:textId="451F941B" w:rsidR="000F3798" w:rsidRDefault="000F3798" w:rsidP="000F3798">
      <w:pPr>
        <w:autoSpaceDE w:val="0"/>
        <w:autoSpaceDN w:val="0"/>
        <w:adjustRightInd w:val="0"/>
        <w:ind w:left="502"/>
        <w:rPr>
          <w:rFonts w:cs="Arial"/>
          <w:color w:val="000000"/>
        </w:rPr>
      </w:pPr>
      <w:r>
        <w:rPr>
          <w:rFonts w:cs="Arial"/>
          <w:color w:val="000000"/>
        </w:rPr>
        <w:t xml:space="preserve">OIC undertakes regular </w:t>
      </w:r>
      <w:r w:rsidR="00A77A96">
        <w:rPr>
          <w:rFonts w:cs="Arial"/>
          <w:color w:val="000000"/>
        </w:rPr>
        <w:t>self</w:t>
      </w:r>
      <w:r w:rsidR="00A77A96">
        <w:rPr>
          <w:rFonts w:cs="Arial"/>
          <w:color w:val="000000"/>
        </w:rPr>
        <w:noBreakHyphen/>
        <w:t xml:space="preserve">assessed electronic </w:t>
      </w:r>
      <w:r>
        <w:rPr>
          <w:rFonts w:cs="Arial"/>
          <w:color w:val="000000"/>
        </w:rPr>
        <w:t xml:space="preserve">audits to measure agencies’ performance in relation to each of their obligations under the RTI and IP Acts. This is the </w:t>
      </w:r>
      <w:r w:rsidR="00705B45">
        <w:rPr>
          <w:rFonts w:cs="Arial"/>
          <w:color w:val="000000"/>
        </w:rPr>
        <w:t>third</w:t>
      </w:r>
      <w:r>
        <w:rPr>
          <w:rFonts w:cs="Arial"/>
          <w:color w:val="000000"/>
        </w:rPr>
        <w:t xml:space="preserve"> time OIC has conducted this audit with the assistance of the </w:t>
      </w:r>
      <w:r w:rsidR="00705B45">
        <w:rPr>
          <w:rFonts w:cs="Arial"/>
          <w:color w:val="000000"/>
        </w:rPr>
        <w:t xml:space="preserve">Queensland </w:t>
      </w:r>
      <w:r>
        <w:rPr>
          <w:rFonts w:cs="Arial"/>
          <w:color w:val="000000"/>
        </w:rPr>
        <w:t>Government Statistician</w:t>
      </w:r>
      <w:r w:rsidR="009F2A93">
        <w:rPr>
          <w:rFonts w:cs="Arial"/>
          <w:color w:val="000000"/>
        </w:rPr>
        <w:t xml:space="preserve">’s </w:t>
      </w:r>
      <w:r w:rsidR="00705B45">
        <w:rPr>
          <w:rFonts w:cs="Arial"/>
          <w:color w:val="000000"/>
        </w:rPr>
        <w:t>O</w:t>
      </w:r>
      <w:r w:rsidR="009F2A93">
        <w:rPr>
          <w:rFonts w:cs="Arial"/>
          <w:color w:val="000000"/>
        </w:rPr>
        <w:t>ffice</w:t>
      </w:r>
      <w:r>
        <w:rPr>
          <w:rFonts w:cs="Arial"/>
          <w:color w:val="000000"/>
        </w:rPr>
        <w:t xml:space="preserve">, Queensland Treasury. The </w:t>
      </w:r>
      <w:r w:rsidR="00705B45">
        <w:rPr>
          <w:rFonts w:cs="Arial"/>
          <w:color w:val="000000"/>
        </w:rPr>
        <w:t>previous</w:t>
      </w:r>
      <w:r>
        <w:rPr>
          <w:rFonts w:cs="Arial"/>
          <w:color w:val="000000"/>
        </w:rPr>
        <w:t xml:space="preserve"> audit</w:t>
      </w:r>
      <w:r w:rsidR="00705B45">
        <w:rPr>
          <w:rFonts w:cs="Arial"/>
          <w:color w:val="000000"/>
        </w:rPr>
        <w:t>s</w:t>
      </w:r>
      <w:r>
        <w:rPr>
          <w:rFonts w:cs="Arial"/>
          <w:color w:val="000000"/>
        </w:rPr>
        <w:t xml:space="preserve"> w</w:t>
      </w:r>
      <w:r w:rsidR="00705B45">
        <w:rPr>
          <w:rFonts w:cs="Arial"/>
          <w:color w:val="000000"/>
        </w:rPr>
        <w:t>ere</w:t>
      </w:r>
      <w:r>
        <w:rPr>
          <w:rFonts w:cs="Arial"/>
          <w:color w:val="000000"/>
        </w:rPr>
        <w:t xml:space="preserve"> conducted in 2010</w:t>
      </w:r>
      <w:r w:rsidR="00705B45">
        <w:rPr>
          <w:rFonts w:cs="Arial"/>
          <w:color w:val="000000"/>
        </w:rPr>
        <w:t xml:space="preserve"> and </w:t>
      </w:r>
      <w:r w:rsidR="00A77A96">
        <w:rPr>
          <w:rFonts w:cs="Arial"/>
          <w:color w:val="000000"/>
        </w:rPr>
        <w:t>2013</w:t>
      </w:r>
      <w:r>
        <w:rPr>
          <w:rFonts w:cs="Arial"/>
          <w:color w:val="000000"/>
        </w:rPr>
        <w:t xml:space="preserve">.  </w:t>
      </w:r>
    </w:p>
    <w:p w14:paraId="730EBE30" w14:textId="77777777" w:rsidR="000F3798" w:rsidRDefault="000F3798" w:rsidP="000F3798">
      <w:pPr>
        <w:autoSpaceDE w:val="0"/>
        <w:autoSpaceDN w:val="0"/>
        <w:adjustRightInd w:val="0"/>
        <w:spacing w:before="240" w:after="240"/>
        <w:ind w:left="142"/>
        <w:rPr>
          <w:rFonts w:cs="Arial"/>
          <w:b/>
          <w:bCs/>
          <w:color w:val="000080"/>
          <w:sz w:val="24"/>
          <w:szCs w:val="24"/>
        </w:rPr>
      </w:pPr>
      <w:r>
        <w:rPr>
          <w:rFonts w:cs="Arial"/>
          <w:b/>
          <w:bCs/>
          <w:color w:val="000080"/>
          <w:sz w:val="24"/>
          <w:szCs w:val="24"/>
        </w:rPr>
        <w:t xml:space="preserve">Purposes and uses of the Electronic Audit </w:t>
      </w:r>
    </w:p>
    <w:p w14:paraId="17A33ADD" w14:textId="77777777" w:rsidR="000F3798" w:rsidRDefault="000F3798" w:rsidP="000F3798">
      <w:pPr>
        <w:autoSpaceDE w:val="0"/>
        <w:autoSpaceDN w:val="0"/>
        <w:adjustRightInd w:val="0"/>
        <w:spacing w:before="240" w:after="120"/>
        <w:ind w:left="502"/>
        <w:rPr>
          <w:rFonts w:cs="Arial"/>
          <w:color w:val="000000"/>
        </w:rPr>
      </w:pPr>
      <w:r>
        <w:rPr>
          <w:rFonts w:cs="Arial"/>
          <w:color w:val="000000"/>
        </w:rPr>
        <w:t>This self-assessed electronic audit assists agencies to monitor their own compliance with the RTI and IP Acts, and identify areas which require further attention. It also provides information to OIC about legislative compliance across the public sector.</w:t>
      </w:r>
      <w:r w:rsidDel="00820AD2">
        <w:rPr>
          <w:rFonts w:cs="Arial"/>
          <w:color w:val="000000"/>
        </w:rPr>
        <w:t xml:space="preserve"> </w:t>
      </w:r>
    </w:p>
    <w:p w14:paraId="6C15FAD6" w14:textId="77777777" w:rsidR="000F3798" w:rsidRDefault="000F3798" w:rsidP="000F3798">
      <w:pPr>
        <w:autoSpaceDE w:val="0"/>
        <w:autoSpaceDN w:val="0"/>
        <w:adjustRightInd w:val="0"/>
        <w:spacing w:before="240" w:after="240"/>
        <w:ind w:left="142"/>
        <w:rPr>
          <w:rFonts w:cs="Arial"/>
          <w:b/>
          <w:bCs/>
          <w:color w:val="000080"/>
          <w:sz w:val="24"/>
          <w:szCs w:val="24"/>
        </w:rPr>
      </w:pPr>
      <w:r>
        <w:rPr>
          <w:rFonts w:cs="Arial"/>
          <w:b/>
          <w:bCs/>
          <w:color w:val="000080"/>
          <w:sz w:val="24"/>
          <w:szCs w:val="24"/>
        </w:rPr>
        <w:t xml:space="preserve">About the Electronic Audit </w:t>
      </w:r>
    </w:p>
    <w:p w14:paraId="2244D9AE" w14:textId="6781A094" w:rsidR="000F3798" w:rsidRPr="002D77D7" w:rsidRDefault="00242078" w:rsidP="000F3798">
      <w:pPr>
        <w:autoSpaceDE w:val="0"/>
        <w:autoSpaceDN w:val="0"/>
        <w:adjustRightInd w:val="0"/>
        <w:spacing w:after="240"/>
        <w:ind w:left="502"/>
        <w:rPr>
          <w:rFonts w:cs="Arial"/>
          <w:color w:val="000000"/>
        </w:rPr>
      </w:pPr>
      <w:r>
        <w:rPr>
          <w:rFonts w:eastAsia="Calibri" w:cs="Arial"/>
          <w:color w:val="000000"/>
          <w:szCs w:val="22"/>
          <w:lang w:eastAsia="en-US"/>
        </w:rPr>
        <w:t xml:space="preserve">OIC </w:t>
      </w:r>
      <w:r w:rsidRPr="002D77D7">
        <w:rPr>
          <w:rFonts w:eastAsia="Calibri" w:cs="Arial"/>
          <w:color w:val="000000"/>
          <w:szCs w:val="22"/>
          <w:lang w:eastAsia="en-US"/>
        </w:rPr>
        <w:t>acknowledges the continued efforts made by many agencies to proactively release information and provide open data, and towards managing personal information with respect for individual privacy. OIC is also appreciative of agency co-operation with OIC reviews, including surveys and this self-assess</w:t>
      </w:r>
      <w:r w:rsidR="00A77A96">
        <w:rPr>
          <w:rFonts w:eastAsia="Calibri" w:cs="Arial"/>
          <w:color w:val="000000"/>
          <w:szCs w:val="22"/>
          <w:lang w:eastAsia="en-US"/>
        </w:rPr>
        <w:t>ed</w:t>
      </w:r>
      <w:r w:rsidRPr="002D77D7">
        <w:rPr>
          <w:rFonts w:eastAsia="Calibri" w:cs="Arial"/>
          <w:color w:val="000000"/>
          <w:szCs w:val="22"/>
          <w:lang w:eastAsia="en-US"/>
        </w:rPr>
        <w:t xml:space="preserve"> electronic audit. If there are areas in which your agency is yet to achieve compliance, you are encouraged to provide comments, for example on your </w:t>
      </w:r>
      <w:r w:rsidR="00A77A96">
        <w:rPr>
          <w:rFonts w:eastAsia="Calibri" w:cs="Arial"/>
          <w:color w:val="000000"/>
          <w:szCs w:val="22"/>
          <w:lang w:eastAsia="en-US"/>
        </w:rPr>
        <w:t xml:space="preserve">agency’s </w:t>
      </w:r>
      <w:r w:rsidRPr="002D77D7">
        <w:rPr>
          <w:rFonts w:eastAsia="Calibri" w:cs="Arial"/>
          <w:color w:val="000000"/>
          <w:szCs w:val="22"/>
          <w:lang w:eastAsia="en-US"/>
        </w:rPr>
        <w:t>plans for implementation.</w:t>
      </w:r>
    </w:p>
    <w:p w14:paraId="465FBE74" w14:textId="6E765611" w:rsidR="000F3798" w:rsidRPr="002D77D7" w:rsidRDefault="000F3798" w:rsidP="000F3798">
      <w:pPr>
        <w:autoSpaceDE w:val="0"/>
        <w:autoSpaceDN w:val="0"/>
        <w:adjustRightInd w:val="0"/>
        <w:ind w:left="502"/>
        <w:rPr>
          <w:rFonts w:cs="Arial"/>
          <w:color w:val="000000"/>
        </w:rPr>
      </w:pPr>
      <w:r w:rsidRPr="002D77D7">
        <w:rPr>
          <w:rFonts w:cs="Arial"/>
          <w:color w:val="000000"/>
        </w:rPr>
        <w:t xml:space="preserve">Wherever possible, </w:t>
      </w:r>
      <w:r w:rsidR="000876DC" w:rsidRPr="002D77D7">
        <w:rPr>
          <w:rFonts w:cs="Arial"/>
          <w:color w:val="000000"/>
        </w:rPr>
        <w:t xml:space="preserve">the </w:t>
      </w:r>
      <w:r w:rsidR="00A77A96">
        <w:rPr>
          <w:rFonts w:cs="Arial"/>
          <w:color w:val="000000"/>
        </w:rPr>
        <w:t>self</w:t>
      </w:r>
      <w:r w:rsidR="00A77A96">
        <w:rPr>
          <w:rFonts w:cs="Arial"/>
          <w:color w:val="000000"/>
        </w:rPr>
        <w:noBreakHyphen/>
        <w:t xml:space="preserve">assessed electronic </w:t>
      </w:r>
      <w:r w:rsidR="000876DC" w:rsidRPr="002D77D7">
        <w:rPr>
          <w:rFonts w:cs="Arial"/>
          <w:color w:val="000000"/>
        </w:rPr>
        <w:t xml:space="preserve">audit will indicate </w:t>
      </w:r>
      <w:r w:rsidRPr="002D77D7">
        <w:rPr>
          <w:rFonts w:cs="Arial"/>
          <w:color w:val="000000"/>
        </w:rPr>
        <w:t xml:space="preserve">questions that do not apply to </w:t>
      </w:r>
      <w:r w:rsidR="000876DC" w:rsidRPr="002D77D7">
        <w:rPr>
          <w:rFonts w:cs="Arial"/>
          <w:color w:val="000000"/>
        </w:rPr>
        <w:t>the</w:t>
      </w:r>
      <w:r w:rsidRPr="002D77D7">
        <w:rPr>
          <w:rFonts w:cs="Arial"/>
          <w:color w:val="000000"/>
        </w:rPr>
        <w:t xml:space="preserve"> agency. </w:t>
      </w:r>
      <w:r w:rsidR="000876DC" w:rsidRPr="002D77D7">
        <w:rPr>
          <w:rFonts w:cs="Arial"/>
          <w:color w:val="000000"/>
        </w:rPr>
        <w:t xml:space="preserve"> At the start of the </w:t>
      </w:r>
      <w:r w:rsidR="00A77A96">
        <w:rPr>
          <w:rFonts w:cs="Arial"/>
          <w:color w:val="000000"/>
        </w:rPr>
        <w:t>self</w:t>
      </w:r>
      <w:r w:rsidR="00A77A96">
        <w:rPr>
          <w:rFonts w:cs="Arial"/>
          <w:color w:val="000000"/>
        </w:rPr>
        <w:noBreakHyphen/>
        <w:t xml:space="preserve">assessed electronic </w:t>
      </w:r>
      <w:r w:rsidR="000876DC" w:rsidRPr="002D77D7">
        <w:rPr>
          <w:rFonts w:cs="Arial"/>
          <w:color w:val="000000"/>
        </w:rPr>
        <w:t>audit there are</w:t>
      </w:r>
      <w:r w:rsidR="00F9665B">
        <w:rPr>
          <w:rFonts w:cs="Arial"/>
          <w:color w:val="000000"/>
        </w:rPr>
        <w:t xml:space="preserve"> ‘</w:t>
      </w:r>
      <w:r w:rsidRPr="002D77D7">
        <w:rPr>
          <w:rFonts w:cs="Arial"/>
          <w:color w:val="000000"/>
        </w:rPr>
        <w:t>gateway</w:t>
      </w:r>
      <w:r w:rsidR="00A77A96">
        <w:rPr>
          <w:rFonts w:cs="Arial"/>
          <w:color w:val="000000"/>
        </w:rPr>
        <w:t>’</w:t>
      </w:r>
      <w:r w:rsidRPr="002D77D7">
        <w:rPr>
          <w:rFonts w:cs="Arial"/>
          <w:color w:val="000000"/>
        </w:rPr>
        <w:t xml:space="preserve"> questions in order to identify </w:t>
      </w:r>
      <w:r w:rsidR="00D75A77">
        <w:rPr>
          <w:rFonts w:cs="Arial"/>
          <w:color w:val="000000"/>
        </w:rPr>
        <w:t xml:space="preserve">and filter out </w:t>
      </w:r>
      <w:r w:rsidRPr="002D77D7">
        <w:rPr>
          <w:rFonts w:cs="Arial"/>
          <w:color w:val="000000"/>
        </w:rPr>
        <w:t xml:space="preserve">questions which do not need to be </w:t>
      </w:r>
      <w:r w:rsidR="000876DC" w:rsidRPr="002D77D7">
        <w:rPr>
          <w:rFonts w:cs="Arial"/>
          <w:color w:val="000000"/>
        </w:rPr>
        <w:t>answered</w:t>
      </w:r>
      <w:r w:rsidR="00D75A77">
        <w:rPr>
          <w:rFonts w:cs="Arial"/>
          <w:color w:val="000000"/>
        </w:rPr>
        <w:t xml:space="preserve"> by your agency</w:t>
      </w:r>
      <w:r w:rsidRPr="002D77D7">
        <w:rPr>
          <w:rFonts w:cs="Arial"/>
          <w:color w:val="000000"/>
        </w:rPr>
        <w:t>, thereby reducing the administrative burden</w:t>
      </w:r>
      <w:r w:rsidR="00A77A96">
        <w:rPr>
          <w:rFonts w:cs="Arial"/>
          <w:color w:val="000000"/>
        </w:rPr>
        <w:t xml:space="preserve"> of completing the self</w:t>
      </w:r>
      <w:r w:rsidR="00A77A96">
        <w:rPr>
          <w:rFonts w:cs="Arial"/>
          <w:color w:val="000000"/>
        </w:rPr>
        <w:noBreakHyphen/>
        <w:t>assessed electronic audit</w:t>
      </w:r>
      <w:r w:rsidRPr="002D77D7">
        <w:rPr>
          <w:rFonts w:cs="Arial"/>
          <w:color w:val="000000"/>
        </w:rPr>
        <w:t>.</w:t>
      </w:r>
    </w:p>
    <w:p w14:paraId="621A449A" w14:textId="77777777" w:rsidR="000F3798" w:rsidRPr="002D77D7" w:rsidRDefault="000F3798" w:rsidP="000F3798">
      <w:pPr>
        <w:autoSpaceDE w:val="0"/>
        <w:autoSpaceDN w:val="0"/>
        <w:adjustRightInd w:val="0"/>
        <w:spacing w:after="120"/>
        <w:ind w:left="502"/>
        <w:rPr>
          <w:rFonts w:cs="Arial"/>
          <w:color w:val="000000"/>
        </w:rPr>
      </w:pPr>
    </w:p>
    <w:p w14:paraId="24C6A755" w14:textId="77777777" w:rsidR="000F3798" w:rsidRPr="002D77D7" w:rsidRDefault="000F3798" w:rsidP="000F3798">
      <w:pPr>
        <w:autoSpaceDE w:val="0"/>
        <w:autoSpaceDN w:val="0"/>
        <w:adjustRightInd w:val="0"/>
        <w:ind w:left="502" w:hanging="383"/>
        <w:rPr>
          <w:rFonts w:cs="Arial"/>
          <w:b/>
          <w:bCs/>
          <w:color w:val="000080"/>
          <w:sz w:val="24"/>
          <w:szCs w:val="24"/>
        </w:rPr>
      </w:pPr>
      <w:r w:rsidRPr="002D77D7">
        <w:rPr>
          <w:rFonts w:cs="Arial"/>
          <w:b/>
          <w:bCs/>
          <w:color w:val="000080"/>
          <w:sz w:val="24"/>
          <w:szCs w:val="24"/>
        </w:rPr>
        <w:t xml:space="preserve">Results of the Electronic Audit </w:t>
      </w:r>
    </w:p>
    <w:p w14:paraId="740E241E" w14:textId="5FC2A6C4" w:rsidR="000F3798" w:rsidRDefault="000F3798" w:rsidP="000F3798">
      <w:pPr>
        <w:autoSpaceDE w:val="0"/>
        <w:autoSpaceDN w:val="0"/>
        <w:adjustRightInd w:val="0"/>
        <w:spacing w:before="240"/>
        <w:ind w:left="502"/>
        <w:rPr>
          <w:rFonts w:cs="Arial"/>
          <w:color w:val="000000"/>
        </w:rPr>
      </w:pPr>
      <w:r w:rsidRPr="002D77D7">
        <w:rPr>
          <w:rFonts w:cs="Arial"/>
          <w:color w:val="000000"/>
        </w:rPr>
        <w:t xml:space="preserve">All data collected is strictly confidential and will be de-identified before publication. Overall results, including for specific sectors, </w:t>
      </w:r>
      <w:r w:rsidR="00FD2AFE">
        <w:rPr>
          <w:rFonts w:cs="Arial"/>
          <w:color w:val="000000"/>
        </w:rPr>
        <w:t>will</w:t>
      </w:r>
      <w:r w:rsidR="00A77A96">
        <w:rPr>
          <w:rFonts w:cs="Arial"/>
          <w:color w:val="000000"/>
        </w:rPr>
        <w:t xml:space="preserve"> </w:t>
      </w:r>
      <w:r>
        <w:rPr>
          <w:rFonts w:cs="Arial"/>
          <w:color w:val="000000"/>
        </w:rPr>
        <w:t xml:space="preserve">be reported to the </w:t>
      </w:r>
      <w:r w:rsidRPr="00605F87">
        <w:rPr>
          <w:rFonts w:cs="Arial"/>
        </w:rPr>
        <w:t>Legal Affairs and Community Safety Parliamentary Committee</w:t>
      </w:r>
      <w:r>
        <w:rPr>
          <w:rFonts w:cs="Arial"/>
        </w:rPr>
        <w:t>,</w:t>
      </w:r>
      <w:r w:rsidRPr="00EA35E6">
        <w:rPr>
          <w:rFonts w:cs="Arial"/>
        </w:rPr>
        <w:t xml:space="preserve"> </w:t>
      </w:r>
      <w:r w:rsidRPr="00605F87">
        <w:rPr>
          <w:rFonts w:cs="Arial"/>
        </w:rPr>
        <w:t>in accordance with</w:t>
      </w:r>
      <w:r>
        <w:rPr>
          <w:rFonts w:cs="Arial"/>
          <w:color w:val="000000"/>
        </w:rPr>
        <w:t xml:space="preserve"> requirements on OIC under the RTI and IP Acts. </w:t>
      </w:r>
      <w:r w:rsidRPr="00006812">
        <w:rPr>
          <w:rFonts w:cs="Arial"/>
        </w:rPr>
        <w:t xml:space="preserve">Results </w:t>
      </w:r>
      <w:r w:rsidR="00A10EDB">
        <w:rPr>
          <w:rFonts w:cs="Arial"/>
        </w:rPr>
        <w:t>are</w:t>
      </w:r>
      <w:r>
        <w:rPr>
          <w:rFonts w:cs="Arial"/>
          <w:color w:val="000000"/>
        </w:rPr>
        <w:t xml:space="preserve"> also published on OIC's </w:t>
      </w:r>
      <w:hyperlink r:id="rId8" w:history="1">
        <w:r>
          <w:rPr>
            <w:rFonts w:cs="Arial"/>
            <w:color w:val="0000FF"/>
          </w:rPr>
          <w:t xml:space="preserve">website </w:t>
        </w:r>
        <w:r>
          <w:rPr>
            <w:rFonts w:cs="Arial"/>
            <w:color w:val="000000"/>
          </w:rPr>
          <w:t xml:space="preserve">and key findings documented in its Annual Report. </w:t>
        </w:r>
      </w:hyperlink>
      <w:r>
        <w:rPr>
          <w:rFonts w:cs="Arial"/>
          <w:color w:val="000000"/>
        </w:rPr>
        <w:t xml:space="preserve"> </w:t>
      </w:r>
    </w:p>
    <w:p w14:paraId="5D8C9499" w14:textId="77777777" w:rsidR="000F3798" w:rsidRDefault="000F3798" w:rsidP="00A10EDB">
      <w:pPr>
        <w:jc w:val="left"/>
        <w:rPr>
          <w:rFonts w:cs="Arial"/>
          <w:b/>
          <w:bCs/>
          <w:color w:val="000080"/>
          <w:sz w:val="24"/>
          <w:szCs w:val="24"/>
        </w:rPr>
      </w:pPr>
      <w:r>
        <w:rPr>
          <w:rFonts w:cs="Arial"/>
          <w:b/>
          <w:bCs/>
          <w:color w:val="000080"/>
          <w:sz w:val="24"/>
          <w:szCs w:val="24"/>
        </w:rPr>
        <w:br w:type="page"/>
      </w:r>
    </w:p>
    <w:p w14:paraId="752D9B9A" w14:textId="77777777" w:rsidR="000F3798" w:rsidRDefault="000F3798" w:rsidP="000F3798">
      <w:pPr>
        <w:autoSpaceDE w:val="0"/>
        <w:autoSpaceDN w:val="0"/>
        <w:adjustRightInd w:val="0"/>
        <w:spacing w:after="240"/>
        <w:ind w:left="502" w:hanging="383"/>
        <w:rPr>
          <w:rFonts w:cs="Arial"/>
          <w:b/>
          <w:bCs/>
          <w:color w:val="000080"/>
          <w:sz w:val="24"/>
          <w:szCs w:val="24"/>
        </w:rPr>
      </w:pPr>
      <w:r>
        <w:rPr>
          <w:rFonts w:cs="Arial"/>
          <w:b/>
          <w:bCs/>
          <w:color w:val="000080"/>
          <w:sz w:val="24"/>
          <w:szCs w:val="24"/>
        </w:rPr>
        <w:lastRenderedPageBreak/>
        <w:t xml:space="preserve">Instructions on how to complete this Electronic Audit </w:t>
      </w:r>
    </w:p>
    <w:p w14:paraId="71B763F8" w14:textId="1D515BCC" w:rsidR="000F3798" w:rsidRDefault="000F3798" w:rsidP="00A7029F">
      <w:pPr>
        <w:autoSpaceDE w:val="0"/>
        <w:autoSpaceDN w:val="0"/>
        <w:adjustRightInd w:val="0"/>
        <w:spacing w:after="240"/>
        <w:ind w:left="502"/>
        <w:rPr>
          <w:rFonts w:cs="Arial"/>
          <w:color w:val="000000"/>
        </w:rPr>
      </w:pPr>
      <w:r>
        <w:rPr>
          <w:rFonts w:cs="Arial"/>
          <w:color w:val="000000"/>
        </w:rPr>
        <w:t xml:space="preserve">1. A printable list of the questions your agency may be required to answer </w:t>
      </w:r>
      <w:r w:rsidR="00D74DAD">
        <w:rPr>
          <w:rFonts w:cs="Arial"/>
          <w:color w:val="000000"/>
        </w:rPr>
        <w:t>is</w:t>
      </w:r>
      <w:r>
        <w:rPr>
          <w:rFonts w:cs="Arial"/>
          <w:color w:val="000000"/>
        </w:rPr>
        <w:t xml:space="preserve"> provided </w:t>
      </w:r>
      <w:r w:rsidR="00881538">
        <w:rPr>
          <w:rFonts w:cs="Arial"/>
          <w:color w:val="000000"/>
        </w:rPr>
        <w:t>on the OIC website</w:t>
      </w:r>
      <w:r w:rsidR="00603A08">
        <w:rPr>
          <w:rFonts w:cs="Arial"/>
          <w:color w:val="000000"/>
        </w:rPr>
        <w:t xml:space="preserve"> at</w:t>
      </w:r>
      <w:r w:rsidR="00C3045C">
        <w:rPr>
          <w:rFonts w:cs="Arial"/>
          <w:color w:val="000000"/>
        </w:rPr>
        <w:t xml:space="preserve"> </w:t>
      </w:r>
      <w:hyperlink r:id="rId9" w:history="1">
        <w:r w:rsidR="00C3045C" w:rsidRPr="00C3045C">
          <w:rPr>
            <w:rStyle w:val="Hyperlink"/>
            <w:rFonts w:cs="Arial"/>
          </w:rPr>
          <w:t>this web address</w:t>
        </w:r>
      </w:hyperlink>
      <w:bookmarkStart w:id="0" w:name="_GoBack"/>
      <w:bookmarkEnd w:id="0"/>
      <w:r>
        <w:rPr>
          <w:rFonts w:cs="Arial"/>
          <w:color w:val="000000"/>
        </w:rPr>
        <w:t xml:space="preserve">. </w:t>
      </w:r>
      <w:r w:rsidR="004C6333">
        <w:rPr>
          <w:rFonts w:cs="Arial"/>
          <w:color w:val="000000"/>
        </w:rPr>
        <w:t xml:space="preserve"> </w:t>
      </w:r>
      <w:r>
        <w:rPr>
          <w:rFonts w:cs="Arial"/>
          <w:color w:val="000000"/>
        </w:rPr>
        <w:t>You may find it useful to review the questions, and seek specific information from others in your agency, before beginning to complete the audit.</w:t>
      </w:r>
    </w:p>
    <w:p w14:paraId="23831935" w14:textId="77777777" w:rsidR="000F3798" w:rsidRPr="00A7029F" w:rsidRDefault="000F3798" w:rsidP="00A7029F">
      <w:pPr>
        <w:autoSpaceDE w:val="0"/>
        <w:autoSpaceDN w:val="0"/>
        <w:adjustRightInd w:val="0"/>
        <w:ind w:left="502"/>
        <w:rPr>
          <w:rFonts w:cs="Arial"/>
          <w:color w:val="000000"/>
        </w:rPr>
      </w:pPr>
      <w:r>
        <w:rPr>
          <w:rFonts w:cs="Arial"/>
          <w:color w:val="000000"/>
        </w:rPr>
        <w:t xml:space="preserve">2. Please select the appropriate answer box next to the relevant question. </w:t>
      </w:r>
      <w:r w:rsidR="004C6333">
        <w:rPr>
          <w:rFonts w:cs="Arial"/>
          <w:color w:val="000000"/>
        </w:rPr>
        <w:t>A</w:t>
      </w:r>
      <w:r>
        <w:rPr>
          <w:rFonts w:cs="Arial"/>
          <w:color w:val="000000"/>
        </w:rPr>
        <w:t xml:space="preserve">dditional comments </w:t>
      </w:r>
      <w:r w:rsidR="004C6333">
        <w:rPr>
          <w:rFonts w:cs="Arial"/>
          <w:color w:val="000000"/>
        </w:rPr>
        <w:t>may be included</w:t>
      </w:r>
      <w:r>
        <w:rPr>
          <w:rFonts w:cs="Arial"/>
          <w:color w:val="000000"/>
        </w:rPr>
        <w:t xml:space="preserve"> but are, in the main, </w:t>
      </w:r>
      <w:r w:rsidRPr="00A7029F">
        <w:rPr>
          <w:rFonts w:cs="Arial"/>
          <w:color w:val="000000"/>
        </w:rPr>
        <w:t>limited to 250 characters.</w:t>
      </w:r>
    </w:p>
    <w:p w14:paraId="776AC052" w14:textId="77777777" w:rsidR="000F3798" w:rsidRPr="00011158" w:rsidRDefault="000F3798" w:rsidP="00A7029F">
      <w:pPr>
        <w:autoSpaceDE w:val="0"/>
        <w:autoSpaceDN w:val="0"/>
        <w:adjustRightInd w:val="0"/>
        <w:ind w:left="502"/>
        <w:rPr>
          <w:rFonts w:cs="Arial"/>
          <w:b/>
          <w:bCs/>
        </w:rPr>
      </w:pPr>
    </w:p>
    <w:p w14:paraId="55610139" w14:textId="13C92C2A" w:rsidR="00A7029F" w:rsidRDefault="000F3798" w:rsidP="00A7029F">
      <w:pPr>
        <w:autoSpaceDE w:val="0"/>
        <w:autoSpaceDN w:val="0"/>
        <w:adjustRightInd w:val="0"/>
        <w:ind w:left="502"/>
        <w:rPr>
          <w:rFonts w:cs="Arial"/>
          <w:bCs/>
        </w:rPr>
      </w:pPr>
      <w:r w:rsidRPr="001F46E7">
        <w:rPr>
          <w:rFonts w:cs="Arial"/>
          <w:bCs/>
        </w:rPr>
        <w:t xml:space="preserve">3. The design of the questionnaire </w:t>
      </w:r>
      <w:r w:rsidR="001E4B5D">
        <w:rPr>
          <w:rFonts w:cs="Arial"/>
          <w:bCs/>
        </w:rPr>
        <w:t xml:space="preserve">means that some questions may not be </w:t>
      </w:r>
      <w:r w:rsidR="00A10EDB">
        <w:rPr>
          <w:rFonts w:cs="Arial"/>
          <w:bCs/>
        </w:rPr>
        <w:t>relevant</w:t>
      </w:r>
      <w:r w:rsidR="004C6333">
        <w:rPr>
          <w:rFonts w:cs="Arial"/>
          <w:bCs/>
        </w:rPr>
        <w:t xml:space="preserve"> to </w:t>
      </w:r>
      <w:r w:rsidR="001E4B5D">
        <w:rPr>
          <w:rFonts w:cs="Arial"/>
          <w:bCs/>
        </w:rPr>
        <w:t xml:space="preserve">your agency. </w:t>
      </w:r>
      <w:r w:rsidR="00231A86">
        <w:rPr>
          <w:rFonts w:cs="Arial"/>
          <w:bCs/>
        </w:rPr>
        <w:t>Some of these questions will be skipped depending on your agency’s responses to ‘gateway’ questions.  Some of these questions might still be presented, and if so, t</w:t>
      </w:r>
      <w:r w:rsidR="001E4B5D">
        <w:rPr>
          <w:rFonts w:cs="Arial"/>
          <w:bCs/>
        </w:rPr>
        <w:t xml:space="preserve">hese questions will be clearly marked by instructions in the </w:t>
      </w:r>
      <w:r w:rsidR="00231A86">
        <w:rPr>
          <w:rFonts w:cs="Arial"/>
          <w:bCs/>
        </w:rPr>
        <w:t>self</w:t>
      </w:r>
      <w:r w:rsidR="00231A86">
        <w:rPr>
          <w:rFonts w:cs="Arial"/>
          <w:bCs/>
        </w:rPr>
        <w:noBreakHyphen/>
        <w:t xml:space="preserve">assessed </w:t>
      </w:r>
      <w:r w:rsidR="001E4B5D">
        <w:rPr>
          <w:rFonts w:cs="Arial"/>
          <w:bCs/>
        </w:rPr>
        <w:t xml:space="preserve">electronic audit. </w:t>
      </w:r>
    </w:p>
    <w:p w14:paraId="0578D63B" w14:textId="77777777" w:rsidR="00BD387A" w:rsidRDefault="00BD387A" w:rsidP="00A7029F">
      <w:pPr>
        <w:autoSpaceDE w:val="0"/>
        <w:autoSpaceDN w:val="0"/>
        <w:adjustRightInd w:val="0"/>
        <w:ind w:left="502"/>
        <w:rPr>
          <w:rFonts w:cs="Arial"/>
          <w:bCs/>
        </w:rPr>
      </w:pPr>
    </w:p>
    <w:p w14:paraId="07BF45D7" w14:textId="3B89E0E2" w:rsidR="00BD387A" w:rsidRDefault="00BD387A" w:rsidP="00A7029F">
      <w:pPr>
        <w:autoSpaceDE w:val="0"/>
        <w:autoSpaceDN w:val="0"/>
        <w:adjustRightInd w:val="0"/>
        <w:ind w:left="502"/>
        <w:rPr>
          <w:rFonts w:cs="Arial"/>
          <w:bCs/>
        </w:rPr>
      </w:pPr>
      <w:r>
        <w:rPr>
          <w:rFonts w:cs="Arial"/>
          <w:bCs/>
        </w:rPr>
        <w:t xml:space="preserve">4. </w:t>
      </w:r>
      <w:r w:rsidR="00231A86">
        <w:rPr>
          <w:rFonts w:cs="Arial"/>
          <w:bCs/>
        </w:rPr>
        <w:t xml:space="preserve">Questions regarding implementation of right to information and information privacy </w:t>
      </w:r>
      <w:r w:rsidR="00FF7A82">
        <w:rPr>
          <w:rFonts w:cs="Arial"/>
          <w:bCs/>
        </w:rPr>
        <w:t xml:space="preserve">obligations </w:t>
      </w:r>
      <w:r w:rsidR="00231A86">
        <w:rPr>
          <w:rFonts w:cs="Arial"/>
          <w:bCs/>
        </w:rPr>
        <w:t xml:space="preserve">apply to agency adoption of the overall principles of right to information and information privacy, not </w:t>
      </w:r>
      <w:r w:rsidR="00FF7A82">
        <w:rPr>
          <w:rFonts w:cs="Arial"/>
          <w:bCs/>
        </w:rPr>
        <w:t>only</w:t>
      </w:r>
      <w:r w:rsidR="00231A86">
        <w:rPr>
          <w:rFonts w:cs="Arial"/>
          <w:bCs/>
        </w:rPr>
        <w:t xml:space="preserve"> formal application handling under the </w:t>
      </w:r>
      <w:r w:rsidR="00FF7A82" w:rsidRPr="00BC014E">
        <w:rPr>
          <w:rFonts w:cs="Arial"/>
          <w:bCs/>
        </w:rPr>
        <w:t>RTI Act</w:t>
      </w:r>
      <w:r w:rsidR="00231A86" w:rsidRPr="00F47DB3">
        <w:rPr>
          <w:rFonts w:cs="Arial"/>
          <w:bCs/>
        </w:rPr>
        <w:t xml:space="preserve"> or</w:t>
      </w:r>
      <w:r w:rsidR="00FF7A82">
        <w:rPr>
          <w:rFonts w:cs="Arial"/>
          <w:bCs/>
        </w:rPr>
        <w:t xml:space="preserve"> IP Act</w:t>
      </w:r>
      <w:r w:rsidR="00231A86" w:rsidRPr="00F47DB3">
        <w:rPr>
          <w:rFonts w:cs="Arial"/>
          <w:bCs/>
        </w:rPr>
        <w:t>.</w:t>
      </w:r>
      <w:r w:rsidR="00231A86">
        <w:rPr>
          <w:rFonts w:cs="Arial"/>
          <w:bCs/>
        </w:rPr>
        <w:t xml:space="preserve"> </w:t>
      </w:r>
    </w:p>
    <w:p w14:paraId="4FE7099E" w14:textId="7E87E848" w:rsidR="00A7029F" w:rsidRDefault="000F3798" w:rsidP="00A7029F">
      <w:pPr>
        <w:autoSpaceDE w:val="0"/>
        <w:autoSpaceDN w:val="0"/>
        <w:adjustRightInd w:val="0"/>
        <w:ind w:left="502"/>
        <w:rPr>
          <w:rFonts w:cs="Arial"/>
          <w:color w:val="000000"/>
        </w:rPr>
      </w:pPr>
      <w:r>
        <w:rPr>
          <w:rFonts w:cs="Arial"/>
          <w:color w:val="000000"/>
        </w:rPr>
        <w:br/>
      </w:r>
      <w:r w:rsidR="00BD387A">
        <w:rPr>
          <w:rFonts w:cs="Arial"/>
          <w:color w:val="000000"/>
        </w:rPr>
        <w:t>5</w:t>
      </w:r>
      <w:r>
        <w:rPr>
          <w:rFonts w:cs="Arial"/>
          <w:color w:val="000000"/>
        </w:rPr>
        <w:t xml:space="preserve">. For enquiries regarding the content of the audit, please contact Karen McLeod, Office of the Information Commissioner on 07 3405 3076. </w:t>
      </w:r>
    </w:p>
    <w:p w14:paraId="76213612" w14:textId="77777777" w:rsidR="00BC014E" w:rsidRDefault="00BC014E" w:rsidP="00A7029F">
      <w:pPr>
        <w:autoSpaceDE w:val="0"/>
        <w:autoSpaceDN w:val="0"/>
        <w:adjustRightInd w:val="0"/>
        <w:ind w:left="502"/>
        <w:rPr>
          <w:rFonts w:cs="Arial"/>
          <w:color w:val="000000"/>
        </w:rPr>
      </w:pPr>
    </w:p>
    <w:p w14:paraId="73243E02" w14:textId="3BBEB9FA" w:rsidR="00BC014E" w:rsidRDefault="00BC014E" w:rsidP="00A7029F">
      <w:pPr>
        <w:autoSpaceDE w:val="0"/>
        <w:autoSpaceDN w:val="0"/>
        <w:adjustRightInd w:val="0"/>
        <w:ind w:left="502"/>
        <w:rPr>
          <w:rFonts w:cs="Arial"/>
          <w:color w:val="000000"/>
        </w:rPr>
      </w:pPr>
      <w:r>
        <w:rPr>
          <w:rFonts w:cs="Arial"/>
          <w:color w:val="000000"/>
        </w:rPr>
        <w:t xml:space="preserve">For enquiries regarding the </w:t>
      </w:r>
      <w:r w:rsidR="00603A08">
        <w:rPr>
          <w:rFonts w:cs="Arial"/>
          <w:color w:val="000000"/>
        </w:rPr>
        <w:t>online lodgement</w:t>
      </w:r>
      <w:r>
        <w:rPr>
          <w:rFonts w:cs="Arial"/>
          <w:color w:val="000000"/>
        </w:rPr>
        <w:t xml:space="preserve"> of the audit, for example, selecting options or submitting responses online, please contact the </w:t>
      </w:r>
      <w:r w:rsidR="00334262">
        <w:rPr>
          <w:rFonts w:cs="Arial"/>
          <w:color w:val="000000"/>
        </w:rPr>
        <w:t xml:space="preserve">Queensland </w:t>
      </w:r>
      <w:r>
        <w:rPr>
          <w:rFonts w:cs="Arial"/>
          <w:color w:val="000000"/>
        </w:rPr>
        <w:t>Government Statistician</w:t>
      </w:r>
      <w:r w:rsidR="00011158">
        <w:rPr>
          <w:rFonts w:cs="Arial"/>
          <w:color w:val="000000"/>
        </w:rPr>
        <w:t>’s</w:t>
      </w:r>
      <w:r>
        <w:rPr>
          <w:rFonts w:cs="Arial"/>
          <w:color w:val="000000"/>
        </w:rPr>
        <w:t xml:space="preserve"> </w:t>
      </w:r>
      <w:r w:rsidR="00C66192">
        <w:rPr>
          <w:rFonts w:cs="Arial"/>
          <w:color w:val="000000"/>
        </w:rPr>
        <w:t>O</w:t>
      </w:r>
      <w:r w:rsidR="00D508FB">
        <w:rPr>
          <w:rFonts w:cs="Arial"/>
          <w:color w:val="000000"/>
        </w:rPr>
        <w:t xml:space="preserve">ffice </w:t>
      </w:r>
      <w:r>
        <w:rPr>
          <w:rFonts w:cs="Arial"/>
          <w:color w:val="000000"/>
        </w:rPr>
        <w:t xml:space="preserve">on </w:t>
      </w:r>
      <w:r w:rsidR="00D508FB">
        <w:rPr>
          <w:rFonts w:cs="Arial"/>
          <w:color w:val="000000"/>
        </w:rPr>
        <w:t>telephone 1800 068 587</w:t>
      </w:r>
      <w:r>
        <w:rPr>
          <w:rFonts w:cs="Arial"/>
          <w:color w:val="000000"/>
        </w:rPr>
        <w:t>.</w:t>
      </w:r>
    </w:p>
    <w:p w14:paraId="6D68DB4C" w14:textId="77777777" w:rsidR="000F3798" w:rsidRDefault="000F3798" w:rsidP="00A7029F">
      <w:pPr>
        <w:autoSpaceDE w:val="0"/>
        <w:autoSpaceDN w:val="0"/>
        <w:adjustRightInd w:val="0"/>
        <w:ind w:left="502"/>
        <w:rPr>
          <w:rFonts w:cs="Arial"/>
          <w:color w:val="000000"/>
        </w:rPr>
      </w:pPr>
      <w:r>
        <w:rPr>
          <w:rFonts w:cs="Arial"/>
          <w:color w:val="000000"/>
        </w:rPr>
        <w:br/>
      </w:r>
    </w:p>
    <w:p w14:paraId="6AB1D7D6" w14:textId="77777777" w:rsidR="00FA05E0" w:rsidRDefault="00FA05E0" w:rsidP="00FA05E0">
      <w:pPr>
        <w:spacing w:after="120"/>
        <w:ind w:left="476"/>
        <w:jc w:val="left"/>
        <w:rPr>
          <w:rFonts w:cs="Arial"/>
          <w:szCs w:val="22"/>
        </w:rPr>
      </w:pPr>
    </w:p>
    <w:p w14:paraId="3FC7D35F" w14:textId="77777777" w:rsidR="00231A86" w:rsidRPr="00844A15" w:rsidRDefault="00231A86" w:rsidP="00FA05E0">
      <w:pPr>
        <w:spacing w:after="120"/>
        <w:ind w:left="476"/>
        <w:jc w:val="left"/>
        <w:rPr>
          <w:rFonts w:cs="Arial"/>
          <w:szCs w:val="22"/>
        </w:rPr>
      </w:pPr>
    </w:p>
    <w:p w14:paraId="43B215DE" w14:textId="77777777" w:rsidR="003C4176" w:rsidRPr="003C4176" w:rsidRDefault="002C4553" w:rsidP="00BD2D7C">
      <w:pPr>
        <w:jc w:val="left"/>
        <w:rPr>
          <w:rFonts w:cs="Arial"/>
          <w:vanish/>
          <w:sz w:val="16"/>
          <w:szCs w:val="16"/>
        </w:rPr>
      </w:pPr>
      <w:r>
        <w:rPr>
          <w:rFonts w:cs="Arial"/>
          <w:szCs w:val="22"/>
        </w:rPr>
        <w:br w:type="page"/>
      </w:r>
      <w:r w:rsidR="003C4176" w:rsidRPr="003C4176">
        <w:rPr>
          <w:rFonts w:cs="Arial"/>
          <w:vanish/>
          <w:sz w:val="16"/>
          <w:szCs w:val="16"/>
        </w:rPr>
        <w:lastRenderedPageBreak/>
        <w:t>Top of Form</w:t>
      </w:r>
    </w:p>
    <w:p w14:paraId="476AADE0" w14:textId="77777777" w:rsidR="00B81D57" w:rsidRPr="00CD38F1" w:rsidRDefault="00B81D57" w:rsidP="00B81D57">
      <w:pPr>
        <w:pStyle w:val="RTIHeading1"/>
        <w:numPr>
          <w:ilvl w:val="0"/>
          <w:numId w:val="18"/>
        </w:numPr>
        <w:spacing w:before="240"/>
        <w:ind w:left="499" w:hanging="357"/>
        <w:rPr>
          <w:noProof/>
          <w:color w:val="auto"/>
          <w:sz w:val="24"/>
          <w:szCs w:val="24"/>
          <w:lang w:val="en-US" w:eastAsia="en-US"/>
        </w:rPr>
      </w:pPr>
      <w:r w:rsidRPr="00CD38F1">
        <w:rPr>
          <w:noProof/>
          <w:color w:val="auto"/>
          <w:sz w:val="24"/>
          <w:szCs w:val="24"/>
          <w:lang w:val="en-US" w:eastAsia="en-US"/>
        </w:rPr>
        <w:t>Gateway questions</w:t>
      </w:r>
    </w:p>
    <w:tbl>
      <w:tblPr>
        <w:tblW w:w="877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643"/>
        <w:gridCol w:w="1438"/>
        <w:gridCol w:w="1359"/>
        <w:gridCol w:w="1806"/>
      </w:tblGrid>
      <w:tr w:rsidR="00636BA4" w:rsidRPr="00A81C02" w14:paraId="6841F469" w14:textId="77777777" w:rsidTr="000876DC">
        <w:trPr>
          <w:trHeight w:val="1145"/>
          <w:tblHeader/>
        </w:trPr>
        <w:tc>
          <w:tcPr>
            <w:tcW w:w="525" w:type="dxa"/>
            <w:shd w:val="clear" w:color="auto" w:fill="CCCCCC"/>
          </w:tcPr>
          <w:p w14:paraId="629D409E" w14:textId="77777777" w:rsidR="00636BA4" w:rsidRPr="00A81C02" w:rsidRDefault="00636BA4" w:rsidP="000876DC">
            <w:pPr>
              <w:spacing w:before="60" w:after="60"/>
              <w:rPr>
                <w:rFonts w:cs="Arial"/>
                <w:b/>
                <w:sz w:val="16"/>
                <w:szCs w:val="16"/>
              </w:rPr>
            </w:pPr>
          </w:p>
        </w:tc>
        <w:tc>
          <w:tcPr>
            <w:tcW w:w="3643" w:type="dxa"/>
            <w:shd w:val="clear" w:color="auto" w:fill="CCCCCC"/>
          </w:tcPr>
          <w:p w14:paraId="45C4C9DC" w14:textId="77777777" w:rsidR="00636BA4" w:rsidRPr="00A81C02" w:rsidRDefault="00636BA4" w:rsidP="000876DC">
            <w:pPr>
              <w:spacing w:before="60" w:after="60"/>
              <w:rPr>
                <w:rFonts w:cs="Arial"/>
                <w:b/>
                <w:sz w:val="16"/>
                <w:szCs w:val="16"/>
              </w:rPr>
            </w:pPr>
            <w:r w:rsidRPr="00A81C02">
              <w:rPr>
                <w:rFonts w:cs="Arial"/>
                <w:b/>
                <w:sz w:val="16"/>
                <w:szCs w:val="16"/>
              </w:rPr>
              <w:t>Criteria Question</w:t>
            </w:r>
          </w:p>
        </w:tc>
        <w:tc>
          <w:tcPr>
            <w:tcW w:w="1438" w:type="dxa"/>
            <w:shd w:val="clear" w:color="auto" w:fill="CCCCCC"/>
          </w:tcPr>
          <w:p w14:paraId="2980DC4F" w14:textId="77777777" w:rsidR="00636BA4" w:rsidRPr="00A81C02" w:rsidRDefault="00636BA4" w:rsidP="00636BA4">
            <w:pPr>
              <w:spacing w:before="60" w:after="60"/>
              <w:jc w:val="center"/>
              <w:rPr>
                <w:rFonts w:cs="Arial"/>
                <w:b/>
                <w:sz w:val="16"/>
                <w:szCs w:val="16"/>
              </w:rPr>
            </w:pPr>
            <w:r w:rsidRPr="00A81C02">
              <w:rPr>
                <w:rFonts w:cs="Arial"/>
                <w:b/>
                <w:sz w:val="16"/>
                <w:szCs w:val="16"/>
              </w:rPr>
              <w:t>Yes</w:t>
            </w:r>
          </w:p>
        </w:tc>
        <w:tc>
          <w:tcPr>
            <w:tcW w:w="1359" w:type="dxa"/>
            <w:shd w:val="clear" w:color="auto" w:fill="CCCCCC"/>
          </w:tcPr>
          <w:p w14:paraId="4F907EF1" w14:textId="77777777" w:rsidR="00636BA4" w:rsidRPr="00A81C02" w:rsidRDefault="00636BA4" w:rsidP="00636BA4">
            <w:pPr>
              <w:spacing w:before="60" w:after="60"/>
              <w:jc w:val="center"/>
              <w:rPr>
                <w:rFonts w:cs="Arial"/>
                <w:b/>
                <w:sz w:val="16"/>
                <w:szCs w:val="16"/>
              </w:rPr>
            </w:pPr>
            <w:r w:rsidRPr="00A81C02">
              <w:rPr>
                <w:rFonts w:cs="Arial"/>
                <w:b/>
                <w:sz w:val="16"/>
                <w:szCs w:val="16"/>
              </w:rPr>
              <w:t>No</w:t>
            </w:r>
          </w:p>
        </w:tc>
        <w:tc>
          <w:tcPr>
            <w:tcW w:w="1806" w:type="dxa"/>
            <w:shd w:val="clear" w:color="auto" w:fill="CCCCCC"/>
          </w:tcPr>
          <w:p w14:paraId="7562BEE3" w14:textId="77777777" w:rsidR="00636BA4" w:rsidRPr="00A81C02" w:rsidRDefault="00636BA4" w:rsidP="000876DC">
            <w:pPr>
              <w:spacing w:before="60" w:after="60"/>
              <w:jc w:val="center"/>
              <w:rPr>
                <w:rFonts w:cs="Arial"/>
                <w:b/>
                <w:sz w:val="16"/>
                <w:szCs w:val="16"/>
              </w:rPr>
            </w:pPr>
            <w:r>
              <w:rPr>
                <w:rFonts w:cs="Arial"/>
                <w:b/>
                <w:sz w:val="16"/>
                <w:szCs w:val="16"/>
              </w:rPr>
              <w:t>Notes</w:t>
            </w:r>
          </w:p>
        </w:tc>
      </w:tr>
      <w:tr w:rsidR="00636BA4" w:rsidRPr="00A81C02" w14:paraId="17819AE3" w14:textId="77777777" w:rsidTr="000876DC">
        <w:tc>
          <w:tcPr>
            <w:tcW w:w="525" w:type="dxa"/>
          </w:tcPr>
          <w:p w14:paraId="454A5A5A" w14:textId="77777777" w:rsidR="00636BA4" w:rsidRPr="00A81C02" w:rsidRDefault="00636BA4" w:rsidP="000876DC">
            <w:pPr>
              <w:spacing w:before="60" w:after="60"/>
              <w:rPr>
                <w:rFonts w:cs="Arial"/>
                <w:sz w:val="16"/>
                <w:szCs w:val="16"/>
              </w:rPr>
            </w:pPr>
            <w:r>
              <w:rPr>
                <w:rFonts w:cs="Arial"/>
                <w:sz w:val="16"/>
                <w:szCs w:val="16"/>
              </w:rPr>
              <w:t>1.</w:t>
            </w:r>
          </w:p>
        </w:tc>
        <w:tc>
          <w:tcPr>
            <w:tcW w:w="3643" w:type="dxa"/>
          </w:tcPr>
          <w:p w14:paraId="50791259" w14:textId="2B72C9EA" w:rsidR="00636BA4" w:rsidRPr="00204356" w:rsidRDefault="00636BA4" w:rsidP="009131CD">
            <w:pPr>
              <w:spacing w:before="60" w:after="60"/>
              <w:rPr>
                <w:rFonts w:cs="Arial"/>
                <w:sz w:val="16"/>
                <w:szCs w:val="16"/>
              </w:rPr>
            </w:pPr>
            <w:r w:rsidRPr="00204356">
              <w:rPr>
                <w:rFonts w:cs="Arial"/>
                <w:sz w:val="16"/>
                <w:szCs w:val="16"/>
              </w:rPr>
              <w:t>Has this agency received any RTI or IP applications since</w:t>
            </w:r>
            <w:r w:rsidR="00436486">
              <w:rPr>
                <w:rFonts w:cs="Arial"/>
                <w:sz w:val="16"/>
                <w:szCs w:val="16"/>
              </w:rPr>
              <w:t xml:space="preserve"> </w:t>
            </w:r>
            <w:r w:rsidR="009131CD">
              <w:rPr>
                <w:rFonts w:cs="Arial"/>
                <w:sz w:val="16"/>
                <w:szCs w:val="16"/>
              </w:rPr>
              <w:t>1 July 2013</w:t>
            </w:r>
            <w:r w:rsidR="00D50A16">
              <w:rPr>
                <w:rFonts w:cs="Arial"/>
                <w:sz w:val="16"/>
                <w:szCs w:val="16"/>
              </w:rPr>
              <w:t>?</w:t>
            </w:r>
          </w:p>
        </w:tc>
        <w:tc>
          <w:tcPr>
            <w:tcW w:w="1438" w:type="dxa"/>
          </w:tcPr>
          <w:p w14:paraId="4FC1D080"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1"/>
                  <w:enabled/>
                  <w:calcOnExit w:val="0"/>
                  <w:checkBox>
                    <w:sizeAuto/>
                    <w:default w:val="0"/>
                    <w:checked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5968951E"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3BFFB18A" w14:textId="77777777" w:rsidR="00636BA4" w:rsidRDefault="00636BA4" w:rsidP="000876DC">
            <w:pPr>
              <w:spacing w:before="60" w:after="60"/>
              <w:rPr>
                <w:rFonts w:cs="Arial"/>
                <w:i/>
                <w:sz w:val="16"/>
                <w:szCs w:val="16"/>
              </w:rPr>
            </w:pPr>
            <w:r w:rsidRPr="00204356">
              <w:rPr>
                <w:rFonts w:cs="Arial"/>
                <w:i/>
                <w:sz w:val="16"/>
                <w:szCs w:val="16"/>
              </w:rPr>
              <w:t>If ‘No’ skip sections D5, D6 and D7</w:t>
            </w:r>
          </w:p>
          <w:p w14:paraId="1C2D78D7" w14:textId="31466A8F" w:rsidR="00DF5E31" w:rsidRPr="00204356" w:rsidRDefault="00DF5E31" w:rsidP="000876DC">
            <w:pPr>
              <w:spacing w:before="60" w:after="60"/>
              <w:rPr>
                <w:rFonts w:cs="Arial"/>
                <w:b/>
                <w:sz w:val="16"/>
                <w:szCs w:val="16"/>
              </w:rPr>
            </w:pPr>
            <w:r>
              <w:rPr>
                <w:rFonts w:cs="Arial"/>
                <w:i/>
                <w:sz w:val="16"/>
                <w:szCs w:val="16"/>
              </w:rPr>
              <w:t>If ‘No’, some questions throughout the audit will be automatically completed with a default response, which can be amended if necessary.</w:t>
            </w:r>
          </w:p>
        </w:tc>
      </w:tr>
      <w:tr w:rsidR="00636BA4" w:rsidRPr="00A81C02" w14:paraId="3F49AB98" w14:textId="77777777" w:rsidTr="000876DC">
        <w:tc>
          <w:tcPr>
            <w:tcW w:w="525" w:type="dxa"/>
          </w:tcPr>
          <w:p w14:paraId="621FB494" w14:textId="77777777" w:rsidR="00636BA4" w:rsidRPr="00A81C02" w:rsidRDefault="00636BA4" w:rsidP="000876DC">
            <w:pPr>
              <w:spacing w:before="60" w:after="60"/>
              <w:rPr>
                <w:rFonts w:cs="Arial"/>
                <w:sz w:val="16"/>
                <w:szCs w:val="16"/>
              </w:rPr>
            </w:pPr>
            <w:r w:rsidRPr="00A81C02">
              <w:rPr>
                <w:rFonts w:cs="Arial"/>
                <w:sz w:val="16"/>
                <w:szCs w:val="16"/>
              </w:rPr>
              <w:t>2</w:t>
            </w:r>
            <w:r>
              <w:rPr>
                <w:rFonts w:cs="Arial"/>
                <w:sz w:val="16"/>
                <w:szCs w:val="16"/>
              </w:rPr>
              <w:t>.</w:t>
            </w:r>
          </w:p>
        </w:tc>
        <w:tc>
          <w:tcPr>
            <w:tcW w:w="3643" w:type="dxa"/>
          </w:tcPr>
          <w:p w14:paraId="755F81DB" w14:textId="6DB8E20F" w:rsidR="00636BA4" w:rsidRPr="00204356" w:rsidRDefault="00636BA4" w:rsidP="009131CD">
            <w:pPr>
              <w:spacing w:before="60" w:after="60"/>
              <w:rPr>
                <w:rFonts w:cs="Arial"/>
                <w:sz w:val="16"/>
                <w:szCs w:val="16"/>
              </w:rPr>
            </w:pPr>
            <w:r w:rsidRPr="00204356">
              <w:rPr>
                <w:rFonts w:cs="Arial"/>
                <w:sz w:val="16"/>
                <w:szCs w:val="16"/>
              </w:rPr>
              <w:t>Has this agency received any RTI or IP Internal Review applications since</w:t>
            </w:r>
            <w:r w:rsidR="00436486">
              <w:rPr>
                <w:rFonts w:cs="Arial"/>
                <w:sz w:val="16"/>
                <w:szCs w:val="16"/>
              </w:rPr>
              <w:t xml:space="preserve"> </w:t>
            </w:r>
            <w:r w:rsidR="009131CD">
              <w:rPr>
                <w:rFonts w:cs="Arial"/>
                <w:sz w:val="16"/>
                <w:szCs w:val="16"/>
              </w:rPr>
              <w:t>1 July 2013</w:t>
            </w:r>
            <w:r w:rsidR="00D50A16">
              <w:rPr>
                <w:rFonts w:cs="Arial"/>
                <w:sz w:val="16"/>
                <w:szCs w:val="16"/>
              </w:rPr>
              <w:t>?</w:t>
            </w:r>
          </w:p>
        </w:tc>
        <w:tc>
          <w:tcPr>
            <w:tcW w:w="1438" w:type="dxa"/>
          </w:tcPr>
          <w:p w14:paraId="6C05A491"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2F87522D"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1E6AF20B" w14:textId="77777777" w:rsidR="00636BA4" w:rsidRDefault="00636BA4" w:rsidP="000876DC">
            <w:pPr>
              <w:spacing w:before="60" w:after="60"/>
              <w:rPr>
                <w:rFonts w:cs="Arial"/>
                <w:i/>
                <w:sz w:val="16"/>
                <w:szCs w:val="16"/>
              </w:rPr>
            </w:pPr>
            <w:r w:rsidRPr="00204356">
              <w:rPr>
                <w:rFonts w:cs="Arial"/>
                <w:i/>
                <w:sz w:val="16"/>
                <w:szCs w:val="16"/>
              </w:rPr>
              <w:t>If ‘No’ skip section D8.1</w:t>
            </w:r>
          </w:p>
          <w:p w14:paraId="756859CB" w14:textId="07D46558" w:rsidR="009C08CB" w:rsidRPr="00204356" w:rsidRDefault="009C08CB" w:rsidP="000876DC">
            <w:pPr>
              <w:spacing w:before="60" w:after="60"/>
              <w:rPr>
                <w:rFonts w:cs="Arial"/>
                <w:b/>
                <w:sz w:val="16"/>
                <w:szCs w:val="16"/>
              </w:rPr>
            </w:pPr>
            <w:r>
              <w:rPr>
                <w:rFonts w:cs="Arial"/>
                <w:i/>
                <w:sz w:val="16"/>
                <w:szCs w:val="16"/>
              </w:rPr>
              <w:t>If ‘No’, some questions throughout the audit will be automatically completed with a default response, which can be amended if necessary.</w:t>
            </w:r>
          </w:p>
        </w:tc>
      </w:tr>
      <w:tr w:rsidR="00636BA4" w:rsidRPr="00A81C02" w14:paraId="33BDE9D8" w14:textId="77777777" w:rsidTr="000876DC">
        <w:tc>
          <w:tcPr>
            <w:tcW w:w="525" w:type="dxa"/>
          </w:tcPr>
          <w:p w14:paraId="0848C0F6" w14:textId="77777777" w:rsidR="00636BA4" w:rsidRPr="00A81C02" w:rsidRDefault="00636BA4" w:rsidP="000876DC">
            <w:pPr>
              <w:spacing w:before="60" w:after="60"/>
              <w:rPr>
                <w:rFonts w:cs="Arial"/>
                <w:sz w:val="16"/>
                <w:szCs w:val="16"/>
              </w:rPr>
            </w:pPr>
            <w:r w:rsidRPr="00A81C02">
              <w:rPr>
                <w:rFonts w:cs="Arial"/>
                <w:sz w:val="16"/>
                <w:szCs w:val="16"/>
              </w:rPr>
              <w:t>3</w:t>
            </w:r>
            <w:r>
              <w:rPr>
                <w:rFonts w:cs="Arial"/>
                <w:sz w:val="16"/>
                <w:szCs w:val="16"/>
              </w:rPr>
              <w:t>.</w:t>
            </w:r>
          </w:p>
        </w:tc>
        <w:tc>
          <w:tcPr>
            <w:tcW w:w="3643" w:type="dxa"/>
          </w:tcPr>
          <w:p w14:paraId="6A1F4F91" w14:textId="7F9DBD75" w:rsidR="00636BA4" w:rsidRPr="00204356" w:rsidRDefault="00636BA4" w:rsidP="000876DC">
            <w:pPr>
              <w:spacing w:before="60" w:after="60"/>
              <w:rPr>
                <w:rFonts w:cs="Arial"/>
                <w:sz w:val="16"/>
                <w:szCs w:val="16"/>
              </w:rPr>
            </w:pPr>
            <w:r w:rsidRPr="00204356">
              <w:rPr>
                <w:rFonts w:cs="Arial"/>
                <w:sz w:val="16"/>
                <w:szCs w:val="16"/>
              </w:rPr>
              <w:t xml:space="preserve">Has this agency received notice that any RTI or IP External Review applications have </w:t>
            </w:r>
            <w:r w:rsidRPr="00204356">
              <w:rPr>
                <w:rFonts w:cs="Arial"/>
                <w:sz w:val="16"/>
                <w:szCs w:val="16"/>
              </w:rPr>
              <w:br/>
              <w:t>been made regarding a decision of your agency</w:t>
            </w:r>
            <w:r w:rsidR="007903D6">
              <w:rPr>
                <w:rFonts w:cs="Arial"/>
                <w:sz w:val="16"/>
                <w:szCs w:val="16"/>
              </w:rPr>
              <w:t xml:space="preserve"> since 1 July 2013</w:t>
            </w:r>
            <w:r w:rsidRPr="00204356">
              <w:rPr>
                <w:rFonts w:cs="Arial"/>
                <w:sz w:val="16"/>
                <w:szCs w:val="16"/>
              </w:rPr>
              <w:t>?</w:t>
            </w:r>
          </w:p>
        </w:tc>
        <w:tc>
          <w:tcPr>
            <w:tcW w:w="1438" w:type="dxa"/>
          </w:tcPr>
          <w:p w14:paraId="4E3C6257"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7D957653"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747D58D" w14:textId="77777777" w:rsidR="00636BA4" w:rsidRDefault="00636BA4" w:rsidP="000876DC">
            <w:pPr>
              <w:spacing w:before="60" w:after="60"/>
              <w:rPr>
                <w:rFonts w:cs="Arial"/>
                <w:i/>
                <w:sz w:val="16"/>
                <w:szCs w:val="16"/>
              </w:rPr>
            </w:pPr>
            <w:r w:rsidRPr="00204356">
              <w:rPr>
                <w:rFonts w:cs="Arial"/>
                <w:i/>
                <w:sz w:val="16"/>
                <w:szCs w:val="16"/>
              </w:rPr>
              <w:t>If ‘No’ skip section D8.2</w:t>
            </w:r>
          </w:p>
          <w:p w14:paraId="69E93C5F" w14:textId="79D87216" w:rsidR="007903D6" w:rsidRPr="00204356" w:rsidRDefault="007903D6" w:rsidP="000876DC">
            <w:pPr>
              <w:spacing w:before="60" w:after="60"/>
              <w:rPr>
                <w:rFonts w:cs="Arial"/>
                <w:b/>
                <w:sz w:val="16"/>
                <w:szCs w:val="16"/>
              </w:rPr>
            </w:pPr>
            <w:r>
              <w:rPr>
                <w:rFonts w:cs="Arial"/>
                <w:i/>
                <w:sz w:val="16"/>
                <w:szCs w:val="16"/>
              </w:rPr>
              <w:t>If ‘No’, some questions throughout the audit will be automatically completed with a default response, which can be amended if necessary.</w:t>
            </w:r>
          </w:p>
        </w:tc>
      </w:tr>
      <w:tr w:rsidR="00636BA4" w:rsidRPr="00A81C02" w14:paraId="6624527A" w14:textId="77777777" w:rsidTr="000876DC">
        <w:tc>
          <w:tcPr>
            <w:tcW w:w="525" w:type="dxa"/>
          </w:tcPr>
          <w:p w14:paraId="17C0DB70" w14:textId="77777777" w:rsidR="00636BA4" w:rsidRPr="00A81C02" w:rsidRDefault="00636BA4" w:rsidP="000876DC">
            <w:pPr>
              <w:spacing w:before="60" w:after="60"/>
              <w:rPr>
                <w:rFonts w:cs="Arial"/>
                <w:sz w:val="16"/>
                <w:szCs w:val="16"/>
              </w:rPr>
            </w:pPr>
            <w:r w:rsidRPr="00A81C02">
              <w:rPr>
                <w:rFonts w:cs="Arial"/>
                <w:sz w:val="16"/>
                <w:szCs w:val="16"/>
              </w:rPr>
              <w:t>4</w:t>
            </w:r>
            <w:r>
              <w:rPr>
                <w:rFonts w:cs="Arial"/>
                <w:sz w:val="16"/>
                <w:szCs w:val="16"/>
              </w:rPr>
              <w:t>.</w:t>
            </w:r>
          </w:p>
        </w:tc>
        <w:tc>
          <w:tcPr>
            <w:tcW w:w="3643" w:type="dxa"/>
          </w:tcPr>
          <w:p w14:paraId="5CAF149A" w14:textId="77777777" w:rsidR="00636BA4" w:rsidRPr="00204356" w:rsidRDefault="00636BA4" w:rsidP="000876DC">
            <w:pPr>
              <w:spacing w:before="60" w:after="60"/>
              <w:rPr>
                <w:rFonts w:cs="Arial"/>
                <w:sz w:val="16"/>
                <w:szCs w:val="16"/>
              </w:rPr>
            </w:pPr>
            <w:r w:rsidRPr="00204356">
              <w:rPr>
                <w:rFonts w:cs="Arial"/>
                <w:sz w:val="16"/>
                <w:szCs w:val="16"/>
              </w:rPr>
              <w:t>Does this agency have a publication scheme?</w:t>
            </w:r>
          </w:p>
        </w:tc>
        <w:tc>
          <w:tcPr>
            <w:tcW w:w="1438" w:type="dxa"/>
          </w:tcPr>
          <w:p w14:paraId="43B64BA2"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43807113"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317EBCF8" w14:textId="77777777" w:rsidR="00636BA4" w:rsidRPr="00204356" w:rsidRDefault="00636BA4" w:rsidP="000876DC">
            <w:pPr>
              <w:spacing w:before="60" w:after="60"/>
              <w:rPr>
                <w:rFonts w:cs="Arial"/>
                <w:b/>
                <w:sz w:val="16"/>
                <w:szCs w:val="16"/>
              </w:rPr>
            </w:pPr>
            <w:r w:rsidRPr="00204356">
              <w:rPr>
                <w:rFonts w:cs="Arial"/>
                <w:i/>
                <w:sz w:val="16"/>
                <w:szCs w:val="16"/>
              </w:rPr>
              <w:t>If ‘No’ skip section D2</w:t>
            </w:r>
          </w:p>
        </w:tc>
      </w:tr>
      <w:tr w:rsidR="00636BA4" w:rsidRPr="00A81C02" w14:paraId="262A7466" w14:textId="77777777" w:rsidTr="000876DC">
        <w:tc>
          <w:tcPr>
            <w:tcW w:w="525" w:type="dxa"/>
          </w:tcPr>
          <w:p w14:paraId="1A7D111A" w14:textId="77777777" w:rsidR="00636BA4" w:rsidRPr="00A81C02" w:rsidRDefault="00636BA4" w:rsidP="000876DC">
            <w:pPr>
              <w:spacing w:before="60" w:after="60"/>
              <w:rPr>
                <w:rFonts w:cs="Arial"/>
                <w:sz w:val="16"/>
                <w:szCs w:val="16"/>
              </w:rPr>
            </w:pPr>
            <w:r w:rsidRPr="00A81C02">
              <w:rPr>
                <w:rFonts w:cs="Arial"/>
                <w:sz w:val="16"/>
                <w:szCs w:val="16"/>
              </w:rPr>
              <w:t>5</w:t>
            </w:r>
            <w:r>
              <w:rPr>
                <w:rFonts w:cs="Arial"/>
                <w:sz w:val="16"/>
                <w:szCs w:val="16"/>
              </w:rPr>
              <w:t>.</w:t>
            </w:r>
          </w:p>
        </w:tc>
        <w:tc>
          <w:tcPr>
            <w:tcW w:w="3643" w:type="dxa"/>
          </w:tcPr>
          <w:p w14:paraId="4B05D2CF" w14:textId="77777777" w:rsidR="00636BA4" w:rsidRPr="00204356" w:rsidRDefault="00636BA4" w:rsidP="000876DC">
            <w:pPr>
              <w:spacing w:before="60" w:after="60"/>
              <w:rPr>
                <w:rFonts w:cs="Arial"/>
                <w:sz w:val="16"/>
                <w:szCs w:val="16"/>
              </w:rPr>
            </w:pPr>
            <w:r w:rsidRPr="00204356">
              <w:rPr>
                <w:rFonts w:cs="Arial"/>
                <w:sz w:val="16"/>
                <w:szCs w:val="16"/>
              </w:rPr>
              <w:t>Does this agency have a disclosure log?</w:t>
            </w:r>
          </w:p>
        </w:tc>
        <w:tc>
          <w:tcPr>
            <w:tcW w:w="1438" w:type="dxa"/>
          </w:tcPr>
          <w:p w14:paraId="39752A2A"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5EDF545D"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38B45C16" w14:textId="77777777" w:rsidR="00636BA4" w:rsidRDefault="00636BA4" w:rsidP="000876DC">
            <w:pPr>
              <w:spacing w:before="60" w:after="60"/>
              <w:rPr>
                <w:rFonts w:cs="Arial"/>
                <w:i/>
                <w:sz w:val="16"/>
                <w:szCs w:val="16"/>
              </w:rPr>
            </w:pPr>
            <w:r w:rsidRPr="00204356">
              <w:rPr>
                <w:rFonts w:cs="Arial"/>
                <w:i/>
                <w:sz w:val="16"/>
                <w:szCs w:val="16"/>
              </w:rPr>
              <w:t>If ‘No’ skip section D3</w:t>
            </w:r>
          </w:p>
          <w:p w14:paraId="7A3D8BD5" w14:textId="68C5414C" w:rsidR="00671DDD" w:rsidRPr="00204356" w:rsidRDefault="00671DDD" w:rsidP="000876DC">
            <w:pPr>
              <w:spacing w:before="60" w:after="60"/>
              <w:rPr>
                <w:rFonts w:cs="Arial"/>
                <w:b/>
                <w:sz w:val="16"/>
                <w:szCs w:val="16"/>
              </w:rPr>
            </w:pPr>
          </w:p>
        </w:tc>
      </w:tr>
      <w:tr w:rsidR="00636BA4" w:rsidRPr="00A81C02" w14:paraId="72AAC4BB" w14:textId="77777777" w:rsidTr="000876DC">
        <w:tc>
          <w:tcPr>
            <w:tcW w:w="525" w:type="dxa"/>
          </w:tcPr>
          <w:p w14:paraId="45C03702" w14:textId="77777777" w:rsidR="00636BA4" w:rsidRPr="00A81C02" w:rsidRDefault="00636BA4" w:rsidP="000876DC">
            <w:pPr>
              <w:spacing w:before="60" w:after="60"/>
              <w:rPr>
                <w:rFonts w:cs="Arial"/>
                <w:sz w:val="16"/>
                <w:szCs w:val="16"/>
              </w:rPr>
            </w:pPr>
            <w:r w:rsidRPr="00A81C02">
              <w:rPr>
                <w:rFonts w:cs="Arial"/>
                <w:sz w:val="16"/>
                <w:szCs w:val="16"/>
              </w:rPr>
              <w:t>6</w:t>
            </w:r>
            <w:r>
              <w:rPr>
                <w:rFonts w:cs="Arial"/>
                <w:sz w:val="16"/>
                <w:szCs w:val="16"/>
              </w:rPr>
              <w:t>.</w:t>
            </w:r>
          </w:p>
        </w:tc>
        <w:tc>
          <w:tcPr>
            <w:tcW w:w="3643" w:type="dxa"/>
          </w:tcPr>
          <w:p w14:paraId="7A0B2C47" w14:textId="77777777" w:rsidR="00636BA4" w:rsidRPr="00204356" w:rsidRDefault="00636BA4" w:rsidP="000876DC">
            <w:pPr>
              <w:spacing w:before="60" w:after="60"/>
              <w:rPr>
                <w:rFonts w:cs="Arial"/>
                <w:sz w:val="16"/>
                <w:szCs w:val="16"/>
              </w:rPr>
            </w:pPr>
            <w:r w:rsidRPr="00204356">
              <w:rPr>
                <w:rFonts w:cs="Arial"/>
                <w:sz w:val="16"/>
                <w:szCs w:val="16"/>
              </w:rPr>
              <w:t>Are there any documents included on the disclosure log?</w:t>
            </w:r>
            <w:r w:rsidRPr="00204356">
              <w:rPr>
                <w:rFonts w:cs="Arial"/>
                <w:i/>
                <w:sz w:val="16"/>
                <w:szCs w:val="16"/>
              </w:rPr>
              <w:t xml:space="preserve"> </w:t>
            </w:r>
            <w:r w:rsidRPr="00204356">
              <w:rPr>
                <w:rStyle w:val="question-text"/>
                <w:rFonts w:cs="Arial"/>
                <w:sz w:val="16"/>
                <w:szCs w:val="16"/>
                <w:lang w:val="en-US"/>
              </w:rPr>
              <w:t xml:space="preserve">(If you answered </w:t>
            </w:r>
            <w:r w:rsidRPr="00204356">
              <w:rPr>
                <w:rStyle w:val="question-text"/>
                <w:rFonts w:cs="Arial"/>
                <w:sz w:val="16"/>
                <w:szCs w:val="16"/>
                <w:lang w:val="en-US"/>
              </w:rPr>
              <w:br/>
              <w:t>"No" in the previous question please select "No" here</w:t>
            </w:r>
            <w:r w:rsidR="00933562">
              <w:rPr>
                <w:rStyle w:val="question-text"/>
                <w:rFonts w:cs="Arial"/>
                <w:sz w:val="16"/>
                <w:szCs w:val="16"/>
                <w:lang w:val="en-US"/>
              </w:rPr>
              <w:t>.</w:t>
            </w:r>
            <w:r w:rsidRPr="00204356">
              <w:rPr>
                <w:rStyle w:val="question-text"/>
                <w:rFonts w:cs="Arial"/>
                <w:sz w:val="16"/>
                <w:szCs w:val="16"/>
                <w:lang w:val="en-US"/>
              </w:rPr>
              <w:t>)</w:t>
            </w:r>
          </w:p>
        </w:tc>
        <w:tc>
          <w:tcPr>
            <w:tcW w:w="1438" w:type="dxa"/>
          </w:tcPr>
          <w:p w14:paraId="19AE96DB"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59DE1B29" w14:textId="77777777" w:rsidR="00636BA4" w:rsidRPr="00A81C02" w:rsidRDefault="00636BA4" w:rsidP="00636BA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38C4D84D" w14:textId="77777777" w:rsidR="00636BA4" w:rsidRPr="00204356" w:rsidRDefault="00636BA4" w:rsidP="000876DC">
            <w:pPr>
              <w:spacing w:before="60" w:after="60"/>
              <w:rPr>
                <w:rFonts w:cs="Arial"/>
                <w:b/>
                <w:sz w:val="16"/>
                <w:szCs w:val="16"/>
              </w:rPr>
            </w:pPr>
            <w:r w:rsidRPr="00204356">
              <w:rPr>
                <w:rFonts w:cs="Arial"/>
                <w:i/>
                <w:sz w:val="16"/>
                <w:szCs w:val="16"/>
              </w:rPr>
              <w:t>If ‘No’ skip items D3.11 and D3.12</w:t>
            </w:r>
          </w:p>
        </w:tc>
      </w:tr>
      <w:tr w:rsidR="00636BA4" w:rsidRPr="00A81C02" w14:paraId="1C75FEBA" w14:textId="77777777" w:rsidTr="000876DC">
        <w:tc>
          <w:tcPr>
            <w:tcW w:w="525" w:type="dxa"/>
          </w:tcPr>
          <w:p w14:paraId="1C4A3412" w14:textId="77777777" w:rsidR="00636BA4" w:rsidRPr="00A81C02" w:rsidRDefault="00636BA4" w:rsidP="000876DC">
            <w:pPr>
              <w:spacing w:before="60" w:after="60"/>
              <w:rPr>
                <w:rFonts w:cs="Arial"/>
                <w:sz w:val="16"/>
                <w:szCs w:val="16"/>
              </w:rPr>
            </w:pPr>
            <w:r>
              <w:rPr>
                <w:rFonts w:cs="Arial"/>
                <w:sz w:val="16"/>
                <w:szCs w:val="16"/>
              </w:rPr>
              <w:t>7.</w:t>
            </w:r>
          </w:p>
        </w:tc>
        <w:tc>
          <w:tcPr>
            <w:tcW w:w="3643" w:type="dxa"/>
          </w:tcPr>
          <w:p w14:paraId="65BC4D03" w14:textId="77777777" w:rsidR="00636BA4" w:rsidRPr="00204356" w:rsidRDefault="00636BA4" w:rsidP="000876DC">
            <w:pPr>
              <w:spacing w:before="60" w:after="60"/>
              <w:rPr>
                <w:rFonts w:cs="Arial"/>
                <w:sz w:val="16"/>
                <w:szCs w:val="16"/>
              </w:rPr>
            </w:pPr>
            <w:r w:rsidRPr="00204356">
              <w:rPr>
                <w:rFonts w:cs="Arial"/>
                <w:sz w:val="16"/>
                <w:szCs w:val="16"/>
              </w:rPr>
              <w:t>Does this agency have any administrative access schemes?</w:t>
            </w:r>
          </w:p>
        </w:tc>
        <w:tc>
          <w:tcPr>
            <w:tcW w:w="1438" w:type="dxa"/>
          </w:tcPr>
          <w:p w14:paraId="03E347F5" w14:textId="77777777" w:rsidR="00636BA4" w:rsidRPr="00A81C02" w:rsidRDefault="00636BA4" w:rsidP="000876DC">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414C29A4" w14:textId="77777777" w:rsidR="00636BA4" w:rsidRPr="00A81C02" w:rsidRDefault="00636BA4" w:rsidP="000876DC">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1E655CB" w14:textId="77777777" w:rsidR="00636BA4" w:rsidRPr="00204356" w:rsidRDefault="00636BA4" w:rsidP="000876DC">
            <w:pPr>
              <w:spacing w:before="60" w:after="60"/>
              <w:rPr>
                <w:rFonts w:cs="Arial"/>
                <w:b/>
                <w:sz w:val="16"/>
                <w:szCs w:val="16"/>
              </w:rPr>
            </w:pPr>
            <w:r w:rsidRPr="00204356">
              <w:rPr>
                <w:rFonts w:cs="Arial"/>
                <w:i/>
                <w:sz w:val="16"/>
                <w:szCs w:val="16"/>
              </w:rPr>
              <w:t>If ‘No’ skip section D4</w:t>
            </w:r>
          </w:p>
        </w:tc>
      </w:tr>
      <w:tr w:rsidR="00636BA4" w:rsidRPr="00A81C02" w14:paraId="03E36E32" w14:textId="77777777" w:rsidTr="000876DC">
        <w:tc>
          <w:tcPr>
            <w:tcW w:w="525" w:type="dxa"/>
          </w:tcPr>
          <w:p w14:paraId="75B9DEF6" w14:textId="77777777" w:rsidR="00636BA4" w:rsidRPr="00A81C02" w:rsidRDefault="00636BA4" w:rsidP="000876DC">
            <w:pPr>
              <w:spacing w:before="60" w:after="60"/>
              <w:rPr>
                <w:rFonts w:cs="Arial"/>
                <w:sz w:val="16"/>
                <w:szCs w:val="16"/>
              </w:rPr>
            </w:pPr>
            <w:r>
              <w:rPr>
                <w:rFonts w:cs="Arial"/>
                <w:sz w:val="16"/>
                <w:szCs w:val="16"/>
              </w:rPr>
              <w:t>8.</w:t>
            </w:r>
          </w:p>
        </w:tc>
        <w:tc>
          <w:tcPr>
            <w:tcW w:w="3643" w:type="dxa"/>
          </w:tcPr>
          <w:p w14:paraId="76AB88D0" w14:textId="77777777" w:rsidR="00636BA4" w:rsidRPr="00204356" w:rsidRDefault="00636BA4" w:rsidP="000876DC">
            <w:pPr>
              <w:spacing w:before="60" w:after="60"/>
              <w:rPr>
                <w:rFonts w:cs="Arial"/>
                <w:sz w:val="16"/>
                <w:szCs w:val="16"/>
              </w:rPr>
            </w:pPr>
            <w:r w:rsidRPr="00204356">
              <w:rPr>
                <w:rFonts w:cs="Arial"/>
                <w:sz w:val="16"/>
                <w:szCs w:val="16"/>
              </w:rPr>
              <w:t xml:space="preserve">Does this agency have policies or procedures to give effect to the RTI and IP legislation, </w:t>
            </w:r>
            <w:r w:rsidRPr="00204356">
              <w:rPr>
                <w:rFonts w:cs="Arial"/>
                <w:sz w:val="16"/>
                <w:szCs w:val="16"/>
              </w:rPr>
              <w:br/>
              <w:t>for example, as a standalone policy or as part of an information management framework?</w:t>
            </w:r>
          </w:p>
        </w:tc>
        <w:tc>
          <w:tcPr>
            <w:tcW w:w="1438" w:type="dxa"/>
          </w:tcPr>
          <w:p w14:paraId="2DAC80BC" w14:textId="77777777" w:rsidR="00636BA4" w:rsidRPr="00A81C02" w:rsidRDefault="00636BA4" w:rsidP="000876DC">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4DD378CC" w14:textId="77777777" w:rsidR="00636BA4" w:rsidRPr="00A81C02" w:rsidRDefault="00636BA4" w:rsidP="000876DC">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44CE1568" w14:textId="77777777" w:rsidR="00636BA4" w:rsidRPr="00204356" w:rsidRDefault="00204356" w:rsidP="000876DC">
            <w:pPr>
              <w:spacing w:before="60" w:after="60"/>
              <w:rPr>
                <w:rFonts w:cs="Arial"/>
                <w:i/>
                <w:sz w:val="16"/>
                <w:szCs w:val="16"/>
              </w:rPr>
            </w:pPr>
            <w:r w:rsidRPr="00204356">
              <w:rPr>
                <w:rFonts w:cs="Arial"/>
                <w:i/>
                <w:sz w:val="16"/>
                <w:szCs w:val="16"/>
              </w:rPr>
              <w:t>If ‘No’ skip section A3.3 to A3.7</w:t>
            </w:r>
          </w:p>
          <w:p w14:paraId="311814D1" w14:textId="732CCD87" w:rsidR="00204356" w:rsidRPr="00204356" w:rsidRDefault="00204356" w:rsidP="000876DC">
            <w:pPr>
              <w:spacing w:before="60" w:after="60"/>
              <w:rPr>
                <w:rFonts w:cs="Arial"/>
                <w:b/>
                <w:sz w:val="16"/>
                <w:szCs w:val="16"/>
              </w:rPr>
            </w:pPr>
          </w:p>
        </w:tc>
      </w:tr>
      <w:tr w:rsidR="00636BA4" w:rsidRPr="00A81C02" w14:paraId="6E3ED92E" w14:textId="77777777" w:rsidTr="000876DC">
        <w:tc>
          <w:tcPr>
            <w:tcW w:w="525" w:type="dxa"/>
          </w:tcPr>
          <w:p w14:paraId="47072697" w14:textId="77777777" w:rsidR="00636BA4" w:rsidRPr="00A81C02" w:rsidRDefault="00636BA4" w:rsidP="000876DC">
            <w:pPr>
              <w:spacing w:before="60" w:after="60"/>
              <w:rPr>
                <w:rFonts w:cs="Arial"/>
                <w:sz w:val="16"/>
                <w:szCs w:val="16"/>
              </w:rPr>
            </w:pPr>
            <w:r>
              <w:rPr>
                <w:rFonts w:cs="Arial"/>
                <w:sz w:val="16"/>
                <w:szCs w:val="16"/>
              </w:rPr>
              <w:t>9.</w:t>
            </w:r>
          </w:p>
        </w:tc>
        <w:tc>
          <w:tcPr>
            <w:tcW w:w="3643" w:type="dxa"/>
          </w:tcPr>
          <w:p w14:paraId="7860520F" w14:textId="77777777" w:rsidR="00636BA4" w:rsidRPr="00204356" w:rsidRDefault="00204356" w:rsidP="000876DC">
            <w:pPr>
              <w:spacing w:before="60" w:after="60"/>
              <w:rPr>
                <w:rFonts w:cs="Arial"/>
                <w:sz w:val="16"/>
                <w:szCs w:val="16"/>
              </w:rPr>
            </w:pPr>
            <w:r w:rsidRPr="00204356">
              <w:rPr>
                <w:rFonts w:cs="Arial"/>
                <w:sz w:val="16"/>
                <w:szCs w:val="16"/>
              </w:rPr>
              <w:t xml:space="preserve">Does this agency have documented RTI and/or IP policies and procedures? </w:t>
            </w:r>
            <w:r w:rsidRPr="00204356">
              <w:rPr>
                <w:rFonts w:cs="Arial"/>
                <w:sz w:val="16"/>
                <w:szCs w:val="16"/>
              </w:rPr>
              <w:br/>
            </w:r>
            <w:r w:rsidRPr="00204356">
              <w:rPr>
                <w:rStyle w:val="question-text"/>
                <w:rFonts w:cs="Arial"/>
                <w:sz w:val="16"/>
                <w:szCs w:val="16"/>
                <w:lang w:val="en-US"/>
              </w:rPr>
              <w:t>(If you selected "No" in the previous question please select "No" here</w:t>
            </w:r>
            <w:r w:rsidR="00933562">
              <w:rPr>
                <w:rStyle w:val="question-text"/>
                <w:rFonts w:cs="Arial"/>
                <w:sz w:val="16"/>
                <w:szCs w:val="16"/>
                <w:lang w:val="en-US"/>
              </w:rPr>
              <w:t>.</w:t>
            </w:r>
            <w:r w:rsidRPr="00204356">
              <w:rPr>
                <w:rStyle w:val="question-text"/>
                <w:rFonts w:cs="Arial"/>
                <w:sz w:val="16"/>
                <w:szCs w:val="16"/>
                <w:lang w:val="en-US"/>
              </w:rPr>
              <w:t>)</w:t>
            </w:r>
          </w:p>
        </w:tc>
        <w:tc>
          <w:tcPr>
            <w:tcW w:w="1438" w:type="dxa"/>
          </w:tcPr>
          <w:p w14:paraId="2238F62C" w14:textId="77777777" w:rsidR="00636BA4" w:rsidRPr="00A81C02" w:rsidRDefault="00636BA4" w:rsidP="000876DC">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359" w:type="dxa"/>
          </w:tcPr>
          <w:p w14:paraId="7E48BF09" w14:textId="77777777" w:rsidR="00636BA4" w:rsidRPr="00A81C02" w:rsidRDefault="00636BA4" w:rsidP="000876DC">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47D5C04B" w14:textId="77777777" w:rsidR="00636BA4" w:rsidRPr="00204356" w:rsidRDefault="00204356" w:rsidP="000876DC">
            <w:pPr>
              <w:spacing w:before="60" w:after="60"/>
              <w:rPr>
                <w:rFonts w:cs="Arial"/>
                <w:b/>
                <w:sz w:val="16"/>
                <w:szCs w:val="16"/>
              </w:rPr>
            </w:pPr>
            <w:r w:rsidRPr="00204356">
              <w:rPr>
                <w:rFonts w:cs="Arial"/>
                <w:i/>
                <w:sz w:val="16"/>
                <w:szCs w:val="16"/>
              </w:rPr>
              <w:t>If ‘No’ skip section A3.3 to A3.7</w:t>
            </w:r>
          </w:p>
        </w:tc>
      </w:tr>
    </w:tbl>
    <w:p w14:paraId="7C1EB50A" w14:textId="77777777" w:rsidR="00636BA4" w:rsidRDefault="00636BA4" w:rsidP="00B81D57">
      <w:pPr>
        <w:pStyle w:val="Body"/>
        <w:tabs>
          <w:tab w:val="left" w:pos="900"/>
          <w:tab w:val="left" w:pos="1080"/>
          <w:tab w:val="left" w:pos="1820"/>
          <w:tab w:val="left" w:pos="7203"/>
        </w:tabs>
        <w:spacing w:after="120"/>
        <w:ind w:right="-894" w:firstLine="142"/>
        <w:rPr>
          <w:rFonts w:cs="Arial"/>
          <w:sz w:val="22"/>
          <w:szCs w:val="22"/>
        </w:rPr>
      </w:pPr>
    </w:p>
    <w:p w14:paraId="7E1303A4" w14:textId="77777777" w:rsidR="006677D7" w:rsidRPr="00715BC4" w:rsidRDefault="006677D7" w:rsidP="006677D7">
      <w:pPr>
        <w:spacing w:after="120"/>
        <w:rPr>
          <w:rFonts w:ascii="Verdana" w:hAnsi="Verdana"/>
          <w:sz w:val="14"/>
          <w:szCs w:val="14"/>
          <w:lang w:val="en-US"/>
        </w:rPr>
      </w:pPr>
    </w:p>
    <w:p w14:paraId="3A7F980D" w14:textId="77777777" w:rsidR="006677D7" w:rsidRDefault="006677D7">
      <w:pPr>
        <w:jc w:val="left"/>
        <w:rPr>
          <w:rFonts w:ascii="Verdana" w:hAnsi="Verdana"/>
          <w:sz w:val="14"/>
          <w:szCs w:val="14"/>
          <w:lang w:val="en-US"/>
        </w:rPr>
      </w:pPr>
      <w:r>
        <w:rPr>
          <w:rFonts w:ascii="Verdana" w:hAnsi="Verdana"/>
          <w:sz w:val="14"/>
          <w:szCs w:val="14"/>
          <w:lang w:val="en-US"/>
        </w:rPr>
        <w:br w:type="page"/>
      </w:r>
    </w:p>
    <w:p w14:paraId="279EC31D" w14:textId="77777777" w:rsidR="00BB08A6" w:rsidRDefault="00BB08A6" w:rsidP="006677D7">
      <w:pPr>
        <w:spacing w:after="120"/>
        <w:rPr>
          <w:b/>
        </w:rPr>
      </w:pPr>
    </w:p>
    <w:p w14:paraId="10AFE8B5" w14:textId="77777777" w:rsidR="00CB007D" w:rsidRDefault="00CB007D" w:rsidP="006677D7">
      <w:pPr>
        <w:spacing w:after="120"/>
        <w:rPr>
          <w:b/>
        </w:rPr>
      </w:pPr>
      <w:r>
        <w:rPr>
          <w:b/>
        </w:rPr>
        <w:t>Section</w:t>
      </w:r>
      <w:r w:rsidR="00980D27">
        <w:rPr>
          <w:b/>
        </w:rPr>
        <w:t xml:space="preserve"> </w:t>
      </w:r>
      <w:r>
        <w:rPr>
          <w:b/>
        </w:rPr>
        <w:t>A – Leadership</w:t>
      </w:r>
    </w:p>
    <w:p w14:paraId="477F31EF" w14:textId="23B0D94D" w:rsidR="00CB007D" w:rsidRDefault="00CB007D" w:rsidP="00332642">
      <w:pPr>
        <w:spacing w:after="120"/>
        <w:rPr>
          <w:b/>
        </w:rPr>
      </w:pPr>
      <w:r>
        <w:rPr>
          <w:b/>
        </w:rPr>
        <w:t xml:space="preserve">(Note to person coordinating responses - This section could be completed by </w:t>
      </w:r>
      <w:r w:rsidR="00247D6C">
        <w:rPr>
          <w:b/>
        </w:rPr>
        <w:t>an</w:t>
      </w:r>
      <w:r>
        <w:rPr>
          <w:b/>
        </w:rPr>
        <w:t xml:space="preserve"> Information Champion, or executive within the agency responsible for information management.)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841"/>
      </w:tblGrid>
      <w:tr w:rsidR="00CB007D" w:rsidRPr="00A81C02" w14:paraId="25E2C931" w14:textId="77777777" w:rsidTr="002124C1">
        <w:trPr>
          <w:trHeight w:val="487"/>
        </w:trPr>
        <w:tc>
          <w:tcPr>
            <w:tcW w:w="1809" w:type="dxa"/>
            <w:shd w:val="clear" w:color="auto" w:fill="CCCCCC"/>
          </w:tcPr>
          <w:p w14:paraId="75AB70EB" w14:textId="77777777" w:rsidR="00CB007D" w:rsidRPr="00A81C02" w:rsidRDefault="00CB007D" w:rsidP="00431485">
            <w:pPr>
              <w:spacing w:before="60" w:after="60"/>
              <w:rPr>
                <w:b/>
                <w:sz w:val="16"/>
                <w:szCs w:val="16"/>
              </w:rPr>
            </w:pPr>
            <w:r w:rsidRPr="00A81C02">
              <w:rPr>
                <w:b/>
                <w:sz w:val="16"/>
                <w:szCs w:val="16"/>
              </w:rPr>
              <w:t>Response options:</w:t>
            </w:r>
          </w:p>
        </w:tc>
        <w:tc>
          <w:tcPr>
            <w:tcW w:w="5841" w:type="dxa"/>
            <w:shd w:val="clear" w:color="auto" w:fill="CCCCCC"/>
          </w:tcPr>
          <w:p w14:paraId="4D17D212"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44930FCF" w14:textId="77777777" w:rsidTr="002124C1">
        <w:trPr>
          <w:trHeight w:val="229"/>
        </w:trPr>
        <w:tc>
          <w:tcPr>
            <w:tcW w:w="1809" w:type="dxa"/>
          </w:tcPr>
          <w:p w14:paraId="084D2FAD" w14:textId="77777777" w:rsidR="00CB007D" w:rsidRPr="00A81C02" w:rsidRDefault="00CB007D" w:rsidP="00431485">
            <w:pPr>
              <w:spacing w:before="60" w:after="60"/>
              <w:rPr>
                <w:sz w:val="16"/>
                <w:szCs w:val="16"/>
              </w:rPr>
            </w:pPr>
            <w:r w:rsidRPr="00A81C02">
              <w:rPr>
                <w:sz w:val="16"/>
                <w:szCs w:val="16"/>
              </w:rPr>
              <w:t>Yes</w:t>
            </w:r>
          </w:p>
        </w:tc>
        <w:tc>
          <w:tcPr>
            <w:tcW w:w="5841" w:type="dxa"/>
          </w:tcPr>
          <w:p w14:paraId="142AAF48"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3B49AC89" w14:textId="77777777" w:rsidTr="002124C1">
        <w:trPr>
          <w:trHeight w:val="559"/>
        </w:trPr>
        <w:tc>
          <w:tcPr>
            <w:tcW w:w="1809" w:type="dxa"/>
          </w:tcPr>
          <w:p w14:paraId="58D249F2" w14:textId="77777777" w:rsidR="00CB007D" w:rsidRPr="00A81C02" w:rsidRDefault="00627C3B" w:rsidP="00431485">
            <w:pPr>
              <w:spacing w:before="60" w:after="60"/>
              <w:rPr>
                <w:sz w:val="16"/>
                <w:szCs w:val="16"/>
              </w:rPr>
            </w:pPr>
            <w:r>
              <w:rPr>
                <w:sz w:val="16"/>
                <w:szCs w:val="16"/>
              </w:rPr>
              <w:t>In progress (IP)</w:t>
            </w:r>
          </w:p>
        </w:tc>
        <w:tc>
          <w:tcPr>
            <w:tcW w:w="5841" w:type="dxa"/>
          </w:tcPr>
          <w:p w14:paraId="166BA946"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4DF9065E" w14:textId="77777777" w:rsidTr="002124C1">
        <w:trPr>
          <w:trHeight w:val="487"/>
        </w:trPr>
        <w:tc>
          <w:tcPr>
            <w:tcW w:w="1809" w:type="dxa"/>
          </w:tcPr>
          <w:p w14:paraId="146CCFE6" w14:textId="77777777" w:rsidR="00CB007D" w:rsidRPr="00A81C02" w:rsidRDefault="00CB007D" w:rsidP="00431485">
            <w:pPr>
              <w:spacing w:before="60" w:after="60"/>
              <w:rPr>
                <w:sz w:val="16"/>
                <w:szCs w:val="16"/>
              </w:rPr>
            </w:pPr>
            <w:r w:rsidRPr="00A81C02">
              <w:rPr>
                <w:sz w:val="16"/>
                <w:szCs w:val="16"/>
              </w:rPr>
              <w:t>Identified</w:t>
            </w:r>
            <w:r w:rsidR="00627C3B">
              <w:rPr>
                <w:sz w:val="16"/>
                <w:szCs w:val="16"/>
              </w:rPr>
              <w:t xml:space="preserve"> (Id)</w:t>
            </w:r>
          </w:p>
        </w:tc>
        <w:tc>
          <w:tcPr>
            <w:tcW w:w="5841" w:type="dxa"/>
          </w:tcPr>
          <w:p w14:paraId="2D707303"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33D1DA8D" w14:textId="77777777" w:rsidTr="002124C1">
        <w:trPr>
          <w:trHeight w:val="319"/>
        </w:trPr>
        <w:tc>
          <w:tcPr>
            <w:tcW w:w="1809" w:type="dxa"/>
          </w:tcPr>
          <w:p w14:paraId="65761A8A" w14:textId="77777777" w:rsidR="00CB007D" w:rsidRPr="00A81C02" w:rsidRDefault="00CB007D" w:rsidP="00431485">
            <w:pPr>
              <w:spacing w:before="60" w:after="60"/>
              <w:rPr>
                <w:sz w:val="16"/>
                <w:szCs w:val="16"/>
              </w:rPr>
            </w:pPr>
            <w:r w:rsidRPr="00A81C02">
              <w:rPr>
                <w:sz w:val="16"/>
                <w:szCs w:val="16"/>
              </w:rPr>
              <w:t>No</w:t>
            </w:r>
          </w:p>
        </w:tc>
        <w:tc>
          <w:tcPr>
            <w:tcW w:w="5841" w:type="dxa"/>
          </w:tcPr>
          <w:p w14:paraId="7EE50A87"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14BA104B" w14:textId="77777777" w:rsidR="00CB007D" w:rsidRDefault="00CB007D" w:rsidP="00332642">
      <w:pPr>
        <w:spacing w:after="120"/>
      </w:pPr>
    </w:p>
    <w:p w14:paraId="410FC225" w14:textId="77777777" w:rsidR="00CB007D" w:rsidRDefault="00CB007D" w:rsidP="00332642">
      <w:pPr>
        <w:spacing w:after="120"/>
      </w:pPr>
    </w:p>
    <w:p w14:paraId="1497E86D" w14:textId="77777777" w:rsidR="00CB007D" w:rsidRDefault="00CB007D" w:rsidP="00332642">
      <w:pPr>
        <w:spacing w:after="120"/>
      </w:pPr>
    </w:p>
    <w:p w14:paraId="22BC4F0D" w14:textId="77777777" w:rsidR="00CB007D" w:rsidRDefault="00CB007D" w:rsidP="00332642">
      <w:pPr>
        <w:spacing w:after="120"/>
      </w:pPr>
    </w:p>
    <w:p w14:paraId="2D317B11" w14:textId="77777777" w:rsidR="00CB007D" w:rsidRDefault="00CB007D" w:rsidP="00332642">
      <w:pPr>
        <w:spacing w:after="120"/>
      </w:pPr>
    </w:p>
    <w:p w14:paraId="5E4B10BE" w14:textId="77777777" w:rsidR="00CB007D" w:rsidRDefault="00CB007D" w:rsidP="00332642">
      <w:pPr>
        <w:spacing w:after="120"/>
      </w:pPr>
    </w:p>
    <w:p w14:paraId="00CE3380" w14:textId="77777777" w:rsidR="00CB007D" w:rsidRDefault="00CB007D" w:rsidP="00332642">
      <w:pPr>
        <w:spacing w:after="120"/>
      </w:pPr>
    </w:p>
    <w:p w14:paraId="019A6D40" w14:textId="77777777" w:rsidR="00CB007D" w:rsidRDefault="00CB007D" w:rsidP="00332642">
      <w:pPr>
        <w:spacing w:after="120"/>
      </w:pPr>
    </w:p>
    <w:tbl>
      <w:tblPr>
        <w:tblW w:w="877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643"/>
        <w:gridCol w:w="707"/>
        <w:gridCol w:w="731"/>
        <w:gridCol w:w="687"/>
        <w:gridCol w:w="672"/>
        <w:gridCol w:w="1806"/>
      </w:tblGrid>
      <w:tr w:rsidR="00CB007D" w:rsidRPr="00A81C02" w14:paraId="1A18DB69" w14:textId="77777777" w:rsidTr="00431485">
        <w:trPr>
          <w:trHeight w:val="1145"/>
          <w:tblHeader/>
        </w:trPr>
        <w:tc>
          <w:tcPr>
            <w:tcW w:w="525" w:type="dxa"/>
            <w:shd w:val="clear" w:color="auto" w:fill="CCCCCC"/>
          </w:tcPr>
          <w:p w14:paraId="1C5DE920" w14:textId="77777777" w:rsidR="00CB007D" w:rsidRPr="00A81C02" w:rsidRDefault="00CB007D" w:rsidP="00431485">
            <w:pPr>
              <w:spacing w:before="60" w:after="60"/>
              <w:rPr>
                <w:rFonts w:cs="Arial"/>
                <w:b/>
                <w:sz w:val="16"/>
                <w:szCs w:val="16"/>
              </w:rPr>
            </w:pPr>
          </w:p>
        </w:tc>
        <w:tc>
          <w:tcPr>
            <w:tcW w:w="3643" w:type="dxa"/>
            <w:shd w:val="clear" w:color="auto" w:fill="CCCCCC"/>
          </w:tcPr>
          <w:p w14:paraId="59C52A6E" w14:textId="77777777" w:rsidR="00CB007D" w:rsidRPr="00A81C02" w:rsidRDefault="00CB007D" w:rsidP="00431485">
            <w:pPr>
              <w:spacing w:before="60" w:after="60"/>
              <w:rPr>
                <w:rFonts w:cs="Arial"/>
                <w:b/>
                <w:sz w:val="16"/>
                <w:szCs w:val="16"/>
              </w:rPr>
            </w:pPr>
            <w:r w:rsidRPr="00A81C02">
              <w:rPr>
                <w:rFonts w:cs="Arial"/>
                <w:b/>
                <w:sz w:val="16"/>
                <w:szCs w:val="16"/>
              </w:rPr>
              <w:t>Criteria Question</w:t>
            </w:r>
          </w:p>
        </w:tc>
        <w:tc>
          <w:tcPr>
            <w:tcW w:w="707" w:type="dxa"/>
            <w:shd w:val="clear" w:color="auto" w:fill="CCCCCC"/>
          </w:tcPr>
          <w:p w14:paraId="7BF9992F" w14:textId="77777777" w:rsidR="00CB007D" w:rsidRPr="00A81C02" w:rsidRDefault="00CB007D" w:rsidP="00431485">
            <w:pPr>
              <w:spacing w:before="60" w:after="60"/>
              <w:jc w:val="center"/>
              <w:rPr>
                <w:rFonts w:cs="Arial"/>
                <w:b/>
                <w:sz w:val="16"/>
                <w:szCs w:val="16"/>
              </w:rPr>
            </w:pPr>
            <w:r w:rsidRPr="00A81C02">
              <w:rPr>
                <w:rFonts w:cs="Arial"/>
                <w:b/>
                <w:sz w:val="16"/>
                <w:szCs w:val="16"/>
              </w:rPr>
              <w:t>Yes</w:t>
            </w:r>
          </w:p>
        </w:tc>
        <w:tc>
          <w:tcPr>
            <w:tcW w:w="731" w:type="dxa"/>
            <w:shd w:val="clear" w:color="auto" w:fill="CCCCCC"/>
          </w:tcPr>
          <w:p w14:paraId="317692B7" w14:textId="77777777" w:rsidR="00CB007D" w:rsidRPr="00A81C02" w:rsidRDefault="00CB007D" w:rsidP="00431485">
            <w:pPr>
              <w:spacing w:before="60" w:after="60"/>
              <w:jc w:val="center"/>
              <w:rPr>
                <w:rFonts w:cs="Arial"/>
                <w:b/>
                <w:sz w:val="16"/>
                <w:szCs w:val="16"/>
              </w:rPr>
            </w:pPr>
            <w:r w:rsidRPr="00A81C02">
              <w:rPr>
                <w:rFonts w:cs="Arial"/>
                <w:b/>
                <w:sz w:val="16"/>
                <w:szCs w:val="16"/>
              </w:rPr>
              <w:t>IP</w:t>
            </w:r>
          </w:p>
        </w:tc>
        <w:tc>
          <w:tcPr>
            <w:tcW w:w="687" w:type="dxa"/>
            <w:shd w:val="clear" w:color="auto" w:fill="CCCCCC"/>
          </w:tcPr>
          <w:p w14:paraId="2CE74D06" w14:textId="77777777" w:rsidR="00CB007D" w:rsidRPr="00A81C02" w:rsidRDefault="00CB007D" w:rsidP="00431485">
            <w:pPr>
              <w:spacing w:before="60" w:after="60"/>
              <w:jc w:val="center"/>
              <w:rPr>
                <w:rFonts w:cs="Arial"/>
                <w:b/>
                <w:sz w:val="16"/>
                <w:szCs w:val="16"/>
              </w:rPr>
            </w:pPr>
            <w:r w:rsidRPr="00A81C02">
              <w:rPr>
                <w:rFonts w:cs="Arial"/>
                <w:b/>
                <w:sz w:val="16"/>
                <w:szCs w:val="16"/>
              </w:rPr>
              <w:t>Id</w:t>
            </w:r>
          </w:p>
        </w:tc>
        <w:tc>
          <w:tcPr>
            <w:tcW w:w="672" w:type="dxa"/>
            <w:shd w:val="clear" w:color="auto" w:fill="CCCCCC"/>
          </w:tcPr>
          <w:p w14:paraId="4082B127" w14:textId="77777777" w:rsidR="00CB007D" w:rsidRPr="00A81C02" w:rsidRDefault="00CB007D" w:rsidP="00431485">
            <w:pPr>
              <w:spacing w:before="60" w:after="60"/>
              <w:jc w:val="center"/>
              <w:rPr>
                <w:rFonts w:cs="Arial"/>
                <w:b/>
                <w:sz w:val="16"/>
                <w:szCs w:val="16"/>
              </w:rPr>
            </w:pPr>
            <w:r w:rsidRPr="00A81C02">
              <w:rPr>
                <w:rFonts w:cs="Arial"/>
                <w:b/>
                <w:sz w:val="16"/>
                <w:szCs w:val="16"/>
              </w:rPr>
              <w:t>No</w:t>
            </w:r>
          </w:p>
        </w:tc>
        <w:tc>
          <w:tcPr>
            <w:tcW w:w="1806" w:type="dxa"/>
            <w:shd w:val="clear" w:color="auto" w:fill="CCCCCC"/>
          </w:tcPr>
          <w:p w14:paraId="70D2F411" w14:textId="77777777" w:rsidR="00CB007D" w:rsidRPr="00A81C02" w:rsidRDefault="00E85C15" w:rsidP="00431485">
            <w:pPr>
              <w:spacing w:before="60" w:after="60"/>
              <w:jc w:val="center"/>
              <w:rPr>
                <w:rFonts w:cs="Arial"/>
                <w:b/>
                <w:sz w:val="16"/>
                <w:szCs w:val="16"/>
              </w:rPr>
            </w:pPr>
            <w:r>
              <w:rPr>
                <w:rFonts w:cs="Arial"/>
                <w:b/>
                <w:sz w:val="16"/>
                <w:szCs w:val="16"/>
              </w:rPr>
              <w:t>Optional c</w:t>
            </w:r>
            <w:r w:rsidR="00CB007D" w:rsidRPr="00A81C02">
              <w:rPr>
                <w:rFonts w:cs="Arial"/>
                <w:b/>
                <w:sz w:val="16"/>
                <w:szCs w:val="16"/>
              </w:rPr>
              <w:t>omments</w:t>
            </w:r>
          </w:p>
          <w:p w14:paraId="67EA1447" w14:textId="77777777" w:rsidR="00CB007D" w:rsidRPr="00A81C02" w:rsidRDefault="00095F01" w:rsidP="00431485">
            <w:pPr>
              <w:spacing w:before="60" w:after="60"/>
              <w:jc w:val="center"/>
              <w:rPr>
                <w:rFonts w:cs="Arial"/>
                <w:b/>
                <w:sz w:val="16"/>
                <w:szCs w:val="16"/>
              </w:rPr>
            </w:pPr>
            <w:r>
              <w:rPr>
                <w:rFonts w:cs="Arial"/>
                <w:b/>
                <w:sz w:val="16"/>
                <w:szCs w:val="16"/>
              </w:rPr>
              <w:t>(Max 250 characters)</w:t>
            </w:r>
          </w:p>
        </w:tc>
      </w:tr>
      <w:tr w:rsidR="00CB007D" w:rsidRPr="00A81C02" w14:paraId="6A967E0E" w14:textId="77777777" w:rsidTr="00431485">
        <w:tc>
          <w:tcPr>
            <w:tcW w:w="525" w:type="dxa"/>
            <w:tcBorders>
              <w:right w:val="nil"/>
            </w:tcBorders>
          </w:tcPr>
          <w:p w14:paraId="46A60909" w14:textId="77777777" w:rsidR="00CB007D" w:rsidRPr="00A81C02" w:rsidRDefault="00CB007D" w:rsidP="00431485">
            <w:pPr>
              <w:spacing w:before="60" w:after="60"/>
              <w:rPr>
                <w:rFonts w:cs="Arial"/>
                <w:b/>
                <w:sz w:val="16"/>
                <w:szCs w:val="16"/>
              </w:rPr>
            </w:pPr>
            <w:r w:rsidRPr="00A81C02">
              <w:rPr>
                <w:rFonts w:cs="Arial"/>
                <w:b/>
                <w:sz w:val="16"/>
                <w:szCs w:val="16"/>
              </w:rPr>
              <w:t>1.</w:t>
            </w:r>
          </w:p>
        </w:tc>
        <w:tc>
          <w:tcPr>
            <w:tcW w:w="3643" w:type="dxa"/>
            <w:tcBorders>
              <w:left w:val="nil"/>
              <w:right w:val="nil"/>
            </w:tcBorders>
          </w:tcPr>
          <w:p w14:paraId="6AB57974" w14:textId="77777777" w:rsidR="00CB007D" w:rsidRPr="00A81C02" w:rsidRDefault="00CB007D" w:rsidP="00431485">
            <w:pPr>
              <w:spacing w:before="60" w:after="60"/>
              <w:rPr>
                <w:rFonts w:cs="Arial"/>
                <w:b/>
                <w:sz w:val="16"/>
                <w:szCs w:val="16"/>
              </w:rPr>
            </w:pPr>
            <w:r w:rsidRPr="00A81C02">
              <w:rPr>
                <w:rFonts w:cs="Arial"/>
                <w:b/>
                <w:sz w:val="16"/>
                <w:szCs w:val="16"/>
              </w:rPr>
              <w:t>Open government</w:t>
            </w:r>
          </w:p>
        </w:tc>
        <w:tc>
          <w:tcPr>
            <w:tcW w:w="707" w:type="dxa"/>
            <w:tcBorders>
              <w:left w:val="nil"/>
              <w:right w:val="nil"/>
            </w:tcBorders>
          </w:tcPr>
          <w:p w14:paraId="4F015984" w14:textId="77777777" w:rsidR="00CB007D" w:rsidRPr="00A81C02" w:rsidRDefault="00CB007D" w:rsidP="00431485">
            <w:pPr>
              <w:spacing w:before="60" w:after="60"/>
              <w:rPr>
                <w:rFonts w:cs="Arial"/>
                <w:b/>
                <w:sz w:val="20"/>
              </w:rPr>
            </w:pPr>
          </w:p>
        </w:tc>
        <w:tc>
          <w:tcPr>
            <w:tcW w:w="731" w:type="dxa"/>
            <w:tcBorders>
              <w:left w:val="nil"/>
              <w:right w:val="nil"/>
            </w:tcBorders>
          </w:tcPr>
          <w:p w14:paraId="01D3F8E5" w14:textId="77777777" w:rsidR="00CB007D" w:rsidRPr="00A81C02" w:rsidRDefault="00CB007D" w:rsidP="00431485">
            <w:pPr>
              <w:spacing w:before="60" w:after="60"/>
              <w:rPr>
                <w:rFonts w:cs="Arial"/>
                <w:b/>
                <w:sz w:val="20"/>
              </w:rPr>
            </w:pPr>
          </w:p>
        </w:tc>
        <w:tc>
          <w:tcPr>
            <w:tcW w:w="687" w:type="dxa"/>
            <w:tcBorders>
              <w:left w:val="nil"/>
              <w:right w:val="nil"/>
            </w:tcBorders>
          </w:tcPr>
          <w:p w14:paraId="3C0017CC" w14:textId="77777777" w:rsidR="00CB007D" w:rsidRPr="00A81C02" w:rsidRDefault="00CB007D" w:rsidP="00431485">
            <w:pPr>
              <w:spacing w:before="60" w:after="60"/>
              <w:rPr>
                <w:rFonts w:cs="Arial"/>
                <w:b/>
                <w:sz w:val="20"/>
              </w:rPr>
            </w:pPr>
          </w:p>
        </w:tc>
        <w:tc>
          <w:tcPr>
            <w:tcW w:w="672" w:type="dxa"/>
            <w:tcBorders>
              <w:left w:val="nil"/>
              <w:right w:val="nil"/>
            </w:tcBorders>
          </w:tcPr>
          <w:p w14:paraId="6A9DC633" w14:textId="77777777" w:rsidR="00CB007D" w:rsidRPr="00A81C02" w:rsidRDefault="00CB007D" w:rsidP="00431485">
            <w:pPr>
              <w:spacing w:before="60" w:after="60"/>
              <w:rPr>
                <w:rFonts w:cs="Arial"/>
                <w:b/>
                <w:sz w:val="20"/>
              </w:rPr>
            </w:pPr>
          </w:p>
        </w:tc>
        <w:tc>
          <w:tcPr>
            <w:tcW w:w="1806" w:type="dxa"/>
            <w:tcBorders>
              <w:left w:val="nil"/>
            </w:tcBorders>
          </w:tcPr>
          <w:p w14:paraId="41C9823F" w14:textId="77777777" w:rsidR="00CB007D" w:rsidRPr="00A81C02" w:rsidRDefault="00CB007D" w:rsidP="00431485">
            <w:pPr>
              <w:spacing w:before="60" w:after="60"/>
              <w:rPr>
                <w:rFonts w:cs="Arial"/>
                <w:b/>
                <w:sz w:val="16"/>
                <w:szCs w:val="16"/>
              </w:rPr>
            </w:pPr>
          </w:p>
        </w:tc>
      </w:tr>
      <w:tr w:rsidR="00CB007D" w:rsidRPr="00A81C02" w14:paraId="32FC70F8" w14:textId="77777777" w:rsidTr="00431485">
        <w:tc>
          <w:tcPr>
            <w:tcW w:w="525" w:type="dxa"/>
          </w:tcPr>
          <w:p w14:paraId="2A6ED0C1" w14:textId="77777777" w:rsidR="00CB007D" w:rsidRPr="00A81C02" w:rsidRDefault="00CB007D" w:rsidP="00431485">
            <w:pPr>
              <w:spacing w:before="60" w:after="60"/>
              <w:rPr>
                <w:rFonts w:cs="Arial"/>
                <w:sz w:val="16"/>
                <w:szCs w:val="16"/>
              </w:rPr>
            </w:pPr>
            <w:r w:rsidRPr="00A81C02">
              <w:rPr>
                <w:rFonts w:cs="Arial"/>
                <w:sz w:val="16"/>
                <w:szCs w:val="16"/>
              </w:rPr>
              <w:t>1.1</w:t>
            </w:r>
          </w:p>
        </w:tc>
        <w:tc>
          <w:tcPr>
            <w:tcW w:w="3643" w:type="dxa"/>
          </w:tcPr>
          <w:p w14:paraId="784B44A4" w14:textId="77777777" w:rsidR="00CB007D" w:rsidRPr="00A81C02" w:rsidRDefault="00CB007D" w:rsidP="00431485">
            <w:pPr>
              <w:spacing w:before="60" w:after="60"/>
              <w:rPr>
                <w:rFonts w:cs="Arial"/>
                <w:sz w:val="16"/>
                <w:szCs w:val="16"/>
              </w:rPr>
            </w:pPr>
            <w:r w:rsidRPr="00A81C02">
              <w:rPr>
                <w:rFonts w:cs="Arial"/>
                <w:sz w:val="16"/>
                <w:szCs w:val="16"/>
              </w:rPr>
              <w:t>The agency has a culture open to the release of information.</w:t>
            </w:r>
          </w:p>
        </w:tc>
        <w:tc>
          <w:tcPr>
            <w:tcW w:w="707" w:type="dxa"/>
          </w:tcPr>
          <w:p w14:paraId="7A95412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ed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4AF2A0C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ed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590F0A7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31119A6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0B5E129B"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6BF024E" w14:textId="77777777" w:rsidTr="00431485">
        <w:tc>
          <w:tcPr>
            <w:tcW w:w="525" w:type="dxa"/>
          </w:tcPr>
          <w:p w14:paraId="19869776" w14:textId="77777777" w:rsidR="00CB007D" w:rsidRPr="00A81C02" w:rsidRDefault="00CB007D" w:rsidP="00431485">
            <w:pPr>
              <w:spacing w:before="60" w:after="60"/>
              <w:rPr>
                <w:rFonts w:cs="Arial"/>
                <w:sz w:val="16"/>
                <w:szCs w:val="16"/>
              </w:rPr>
            </w:pPr>
            <w:r w:rsidRPr="00A81C02">
              <w:rPr>
                <w:rFonts w:cs="Arial"/>
                <w:sz w:val="16"/>
                <w:szCs w:val="16"/>
              </w:rPr>
              <w:t>1.2</w:t>
            </w:r>
          </w:p>
        </w:tc>
        <w:tc>
          <w:tcPr>
            <w:tcW w:w="3643" w:type="dxa"/>
          </w:tcPr>
          <w:p w14:paraId="5B6D5AA3" w14:textId="77777777" w:rsidR="00CB007D" w:rsidRPr="00A81C02" w:rsidRDefault="00CB007D" w:rsidP="00431485">
            <w:pPr>
              <w:spacing w:before="60" w:after="60"/>
              <w:rPr>
                <w:rFonts w:cs="Arial"/>
                <w:sz w:val="16"/>
                <w:szCs w:val="16"/>
              </w:rPr>
            </w:pPr>
            <w:r w:rsidRPr="00A81C02">
              <w:rPr>
                <w:rFonts w:cs="Arial"/>
                <w:sz w:val="16"/>
                <w:szCs w:val="16"/>
              </w:rPr>
              <w:t>Agency policy frameworks describe how the community is to be included in development of policies affecting external operations.</w:t>
            </w:r>
          </w:p>
        </w:tc>
        <w:tc>
          <w:tcPr>
            <w:tcW w:w="707" w:type="dxa"/>
          </w:tcPr>
          <w:p w14:paraId="0D3B181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2F176A3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3052AD9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6EDABCD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88A8FE4"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87D892B" w14:textId="77777777" w:rsidTr="00431485">
        <w:tc>
          <w:tcPr>
            <w:tcW w:w="525" w:type="dxa"/>
          </w:tcPr>
          <w:p w14:paraId="78C85A6D" w14:textId="77777777" w:rsidR="00CB007D" w:rsidRPr="00A81C02" w:rsidRDefault="00CB007D" w:rsidP="00431485">
            <w:pPr>
              <w:spacing w:before="60" w:after="60"/>
              <w:rPr>
                <w:rFonts w:cs="Arial"/>
                <w:sz w:val="16"/>
                <w:szCs w:val="16"/>
              </w:rPr>
            </w:pPr>
            <w:r w:rsidRPr="00A81C02">
              <w:rPr>
                <w:rFonts w:cs="Arial"/>
                <w:sz w:val="16"/>
                <w:szCs w:val="16"/>
              </w:rPr>
              <w:t>1.3</w:t>
            </w:r>
          </w:p>
        </w:tc>
        <w:tc>
          <w:tcPr>
            <w:tcW w:w="3643" w:type="dxa"/>
          </w:tcPr>
          <w:p w14:paraId="3941FD9C" w14:textId="77777777" w:rsidR="00CB007D" w:rsidRPr="00A81C02" w:rsidRDefault="00CB007D" w:rsidP="00431485">
            <w:pPr>
              <w:spacing w:before="60" w:after="60"/>
              <w:rPr>
                <w:rFonts w:cs="Arial"/>
                <w:sz w:val="16"/>
                <w:szCs w:val="16"/>
              </w:rPr>
            </w:pPr>
            <w:r w:rsidRPr="00A81C02">
              <w:rPr>
                <w:rFonts w:cs="Arial"/>
                <w:sz w:val="16"/>
                <w:szCs w:val="16"/>
              </w:rPr>
              <w:t>The agency has a mechanism for identifying the information that its industry stakeholders would find useful, for example, a consultation strategy.</w:t>
            </w:r>
          </w:p>
        </w:tc>
        <w:tc>
          <w:tcPr>
            <w:tcW w:w="707" w:type="dxa"/>
          </w:tcPr>
          <w:p w14:paraId="33AB26C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47FCA49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424258E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065A0E1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47DB05E2"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468ED62" w14:textId="77777777" w:rsidTr="00431485">
        <w:tc>
          <w:tcPr>
            <w:tcW w:w="525" w:type="dxa"/>
          </w:tcPr>
          <w:p w14:paraId="4303F6D6" w14:textId="77777777" w:rsidR="00CB007D" w:rsidRPr="00A81C02" w:rsidRDefault="00CB007D" w:rsidP="00431485">
            <w:pPr>
              <w:spacing w:before="60" w:after="60"/>
              <w:rPr>
                <w:rFonts w:cs="Arial"/>
                <w:sz w:val="16"/>
                <w:szCs w:val="16"/>
              </w:rPr>
            </w:pPr>
            <w:r w:rsidRPr="00A81C02">
              <w:rPr>
                <w:rFonts w:cs="Arial"/>
                <w:sz w:val="16"/>
                <w:szCs w:val="16"/>
              </w:rPr>
              <w:t>1.4</w:t>
            </w:r>
          </w:p>
        </w:tc>
        <w:tc>
          <w:tcPr>
            <w:tcW w:w="3643" w:type="dxa"/>
          </w:tcPr>
          <w:p w14:paraId="0A213CC6" w14:textId="77777777" w:rsidR="00CB007D" w:rsidRPr="00A81C02" w:rsidRDefault="00CB007D" w:rsidP="00431485">
            <w:pPr>
              <w:spacing w:before="60" w:after="60"/>
              <w:rPr>
                <w:rFonts w:cs="Arial"/>
                <w:sz w:val="16"/>
                <w:szCs w:val="16"/>
              </w:rPr>
            </w:pPr>
            <w:r w:rsidRPr="00A81C02">
              <w:rPr>
                <w:rFonts w:cs="Arial"/>
                <w:sz w:val="16"/>
                <w:szCs w:val="16"/>
              </w:rPr>
              <w:t>The agency has a mechanism for providing the information to industry stakeholders that the industry stakeholders have identified as being useful to them, for example, a procedure for publishing information that industry stakeholders have identified as being useful to them.</w:t>
            </w:r>
          </w:p>
        </w:tc>
        <w:tc>
          <w:tcPr>
            <w:tcW w:w="707" w:type="dxa"/>
          </w:tcPr>
          <w:p w14:paraId="382520E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036C989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782580D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51CC783E"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C2DCEF2"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B729F1F" w14:textId="77777777" w:rsidTr="00431485">
        <w:tc>
          <w:tcPr>
            <w:tcW w:w="525" w:type="dxa"/>
          </w:tcPr>
          <w:p w14:paraId="7867AFC6" w14:textId="77777777" w:rsidR="00CB007D" w:rsidRPr="00A81C02" w:rsidRDefault="00CB007D" w:rsidP="00431485">
            <w:pPr>
              <w:spacing w:before="60" w:after="60"/>
              <w:rPr>
                <w:rFonts w:cs="Arial"/>
                <w:sz w:val="16"/>
                <w:szCs w:val="16"/>
              </w:rPr>
            </w:pPr>
            <w:r w:rsidRPr="00A81C02">
              <w:rPr>
                <w:rFonts w:cs="Arial"/>
                <w:sz w:val="16"/>
                <w:szCs w:val="16"/>
              </w:rPr>
              <w:t>1.5</w:t>
            </w:r>
          </w:p>
        </w:tc>
        <w:tc>
          <w:tcPr>
            <w:tcW w:w="3643" w:type="dxa"/>
          </w:tcPr>
          <w:p w14:paraId="3CCF43C7" w14:textId="77777777" w:rsidR="00CB007D" w:rsidRPr="00A81C02" w:rsidRDefault="00CB007D" w:rsidP="00431485">
            <w:pPr>
              <w:spacing w:before="60" w:after="60"/>
              <w:rPr>
                <w:rFonts w:cs="Arial"/>
                <w:sz w:val="16"/>
                <w:szCs w:val="16"/>
              </w:rPr>
            </w:pPr>
            <w:r w:rsidRPr="00A81C02">
              <w:rPr>
                <w:rFonts w:cs="Arial"/>
                <w:sz w:val="16"/>
                <w:szCs w:val="16"/>
              </w:rPr>
              <w:t>When developing RTI and IP policy, the agency conducts appropriate internal consultation, for example, with decision makers.</w:t>
            </w:r>
          </w:p>
        </w:tc>
        <w:tc>
          <w:tcPr>
            <w:tcW w:w="707" w:type="dxa"/>
          </w:tcPr>
          <w:p w14:paraId="7668051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0F97BDA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4B53DDB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6B6E008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76176B0C"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78E416D" w14:textId="77777777" w:rsidTr="00431485">
        <w:tc>
          <w:tcPr>
            <w:tcW w:w="525" w:type="dxa"/>
          </w:tcPr>
          <w:p w14:paraId="774F5A86" w14:textId="77777777" w:rsidR="00CB007D" w:rsidRPr="00A81C02" w:rsidRDefault="00CB007D" w:rsidP="00431485">
            <w:pPr>
              <w:spacing w:before="60" w:after="60"/>
              <w:rPr>
                <w:rFonts w:cs="Arial"/>
                <w:sz w:val="16"/>
                <w:szCs w:val="16"/>
              </w:rPr>
            </w:pPr>
            <w:r w:rsidRPr="00A81C02">
              <w:rPr>
                <w:rFonts w:cs="Arial"/>
                <w:sz w:val="16"/>
                <w:szCs w:val="16"/>
              </w:rPr>
              <w:t>1.6</w:t>
            </w:r>
          </w:p>
        </w:tc>
        <w:tc>
          <w:tcPr>
            <w:tcW w:w="3643" w:type="dxa"/>
          </w:tcPr>
          <w:p w14:paraId="3A50C708" w14:textId="77777777" w:rsidR="00E85C15" w:rsidRPr="00E85C15" w:rsidRDefault="00E85C15" w:rsidP="00431485">
            <w:pPr>
              <w:spacing w:before="60" w:after="60"/>
              <w:rPr>
                <w:rFonts w:cs="Arial"/>
                <w:sz w:val="16"/>
                <w:szCs w:val="16"/>
              </w:rPr>
            </w:pPr>
            <w:r w:rsidRPr="00E85C15">
              <w:rPr>
                <w:rFonts w:cs="Arial"/>
                <w:sz w:val="16"/>
                <w:szCs w:val="16"/>
              </w:rPr>
              <w:t>The agency tracks the type of person seeking information under the RTI Act or IP Act (e.g. individuals, companies, journalists, lobby / community groups, politicians, legal representatives, agents, prisoners or government agencies).</w:t>
            </w:r>
          </w:p>
        </w:tc>
        <w:tc>
          <w:tcPr>
            <w:tcW w:w="707" w:type="dxa"/>
          </w:tcPr>
          <w:p w14:paraId="47F05D9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6B4341F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0E46B85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4A199A3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33E4948"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8A5411" w:rsidRPr="00A81C02" w14:paraId="13B67042" w14:textId="77777777" w:rsidTr="008A5411">
        <w:tc>
          <w:tcPr>
            <w:tcW w:w="525" w:type="dxa"/>
          </w:tcPr>
          <w:p w14:paraId="4770A626" w14:textId="77777777" w:rsidR="008A5411" w:rsidRPr="00A81C02" w:rsidRDefault="008A5411" w:rsidP="00431485">
            <w:pPr>
              <w:spacing w:before="60" w:after="60"/>
              <w:rPr>
                <w:rFonts w:cs="Arial"/>
                <w:sz w:val="16"/>
                <w:szCs w:val="16"/>
              </w:rPr>
            </w:pPr>
            <w:r w:rsidRPr="00A81C02">
              <w:rPr>
                <w:rFonts w:cs="Arial"/>
                <w:sz w:val="16"/>
                <w:szCs w:val="16"/>
              </w:rPr>
              <w:t>1.7</w:t>
            </w:r>
          </w:p>
        </w:tc>
        <w:tc>
          <w:tcPr>
            <w:tcW w:w="3643" w:type="dxa"/>
          </w:tcPr>
          <w:p w14:paraId="47A2D872" w14:textId="2F78A80A" w:rsidR="008A5411" w:rsidRPr="001A5E2B" w:rsidRDefault="008A5411" w:rsidP="00C66192">
            <w:pPr>
              <w:rPr>
                <w:rFonts w:cs="Arial"/>
                <w:sz w:val="16"/>
                <w:szCs w:val="16"/>
              </w:rPr>
            </w:pPr>
            <w:r w:rsidRPr="001A5E2B">
              <w:rPr>
                <w:rFonts w:cs="Arial"/>
                <w:sz w:val="16"/>
                <w:szCs w:val="16"/>
              </w:rPr>
              <w:t>Over time, your agency has noticed an increase in diversity in the type of person seeking information.</w:t>
            </w:r>
            <w:r w:rsidR="004827B0">
              <w:rPr>
                <w:rFonts w:cs="Arial"/>
                <w:sz w:val="16"/>
                <w:szCs w:val="16"/>
              </w:rPr>
              <w:t xml:space="preserve"> </w:t>
            </w:r>
            <w:r w:rsidR="004827B0" w:rsidRPr="00204356">
              <w:rPr>
                <w:rStyle w:val="question-text"/>
                <w:rFonts w:cs="Arial"/>
                <w:sz w:val="16"/>
                <w:szCs w:val="16"/>
                <w:lang w:val="en-US"/>
              </w:rPr>
              <w:t>(If you</w:t>
            </w:r>
            <w:r w:rsidR="004827B0">
              <w:rPr>
                <w:rStyle w:val="question-text"/>
                <w:rFonts w:cs="Arial"/>
                <w:sz w:val="16"/>
                <w:szCs w:val="16"/>
                <w:lang w:val="en-US"/>
              </w:rPr>
              <w:t>r agency has not received any RTI or IP applications</w:t>
            </w:r>
            <w:r w:rsidR="007903D6">
              <w:rPr>
                <w:rStyle w:val="question-text"/>
                <w:rFonts w:cs="Arial"/>
                <w:sz w:val="16"/>
                <w:szCs w:val="16"/>
                <w:lang w:val="en-US"/>
              </w:rPr>
              <w:t xml:space="preserve"> since 1 July 2013</w:t>
            </w:r>
            <w:r w:rsidR="004827B0" w:rsidRPr="00204356">
              <w:rPr>
                <w:rStyle w:val="question-text"/>
                <w:rFonts w:cs="Arial"/>
                <w:sz w:val="16"/>
                <w:szCs w:val="16"/>
                <w:lang w:val="en-US"/>
              </w:rPr>
              <w:t xml:space="preserve"> please select "No" here</w:t>
            </w:r>
            <w:r w:rsidR="00933562">
              <w:rPr>
                <w:rStyle w:val="question-text"/>
                <w:rFonts w:cs="Arial"/>
                <w:sz w:val="16"/>
                <w:szCs w:val="16"/>
                <w:lang w:val="en-US"/>
              </w:rPr>
              <w:t>.</w:t>
            </w:r>
            <w:r w:rsidR="004827B0" w:rsidRPr="00204356">
              <w:rPr>
                <w:rStyle w:val="question-text"/>
                <w:rFonts w:cs="Arial"/>
                <w:sz w:val="16"/>
                <w:szCs w:val="16"/>
                <w:lang w:val="en-US"/>
              </w:rPr>
              <w:t>)</w:t>
            </w:r>
          </w:p>
        </w:tc>
        <w:tc>
          <w:tcPr>
            <w:tcW w:w="707" w:type="dxa"/>
          </w:tcPr>
          <w:p w14:paraId="4D5662AF" w14:textId="77777777" w:rsidR="008A5411" w:rsidRPr="00A81C02" w:rsidRDefault="008A5411"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418" w:type="dxa"/>
            <w:gridSpan w:val="2"/>
          </w:tcPr>
          <w:p w14:paraId="0614A22E" w14:textId="77777777" w:rsidR="008A5411" w:rsidRPr="00A81C02" w:rsidRDefault="008A5411" w:rsidP="008E66F4">
            <w:pPr>
              <w:spacing w:before="60" w:after="60"/>
              <w:jc w:val="center"/>
              <w:rPr>
                <w:rFonts w:cs="Arial"/>
                <w:b/>
                <w:sz w:val="20"/>
              </w:rPr>
            </w:pPr>
            <w:r>
              <w:rPr>
                <w:rFonts w:cs="Arial"/>
                <w:b/>
                <w:sz w:val="20"/>
              </w:rPr>
              <w:t>_</w:t>
            </w:r>
          </w:p>
        </w:tc>
        <w:tc>
          <w:tcPr>
            <w:tcW w:w="672" w:type="dxa"/>
          </w:tcPr>
          <w:p w14:paraId="609E6094" w14:textId="77777777" w:rsidR="008A5411" w:rsidRPr="00A81C02" w:rsidRDefault="008A5411"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36EBEB80" w14:textId="77777777" w:rsidR="008A5411" w:rsidRPr="00A81C02" w:rsidRDefault="009437D2" w:rsidP="00925D69">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p>
        </w:tc>
      </w:tr>
    </w:tbl>
    <w:p w14:paraId="58FD56E3" w14:textId="77777777" w:rsidR="00CB007D" w:rsidRDefault="00CB007D" w:rsidP="00332642">
      <w:pPr>
        <w:spacing w:after="120"/>
        <w:rPr>
          <w:b/>
        </w:rPr>
      </w:pPr>
      <w:r>
        <w:br w:type="page"/>
      </w:r>
      <w:r>
        <w:rPr>
          <w:b/>
        </w:rPr>
        <w:lastRenderedPageBreak/>
        <w:t>Section</w:t>
      </w:r>
      <w:r w:rsidR="003831F9">
        <w:rPr>
          <w:b/>
        </w:rPr>
        <w:t xml:space="preserve"> </w:t>
      </w:r>
      <w:r>
        <w:rPr>
          <w:b/>
        </w:rPr>
        <w:t>A – Leadership</w:t>
      </w:r>
    </w:p>
    <w:p w14:paraId="09FB242D" w14:textId="528D2987" w:rsidR="00CB007D" w:rsidRDefault="00CB007D" w:rsidP="00332642">
      <w:pPr>
        <w:spacing w:after="120"/>
        <w:rPr>
          <w:b/>
        </w:rPr>
      </w:pPr>
      <w:r>
        <w:rPr>
          <w:b/>
        </w:rPr>
        <w:t xml:space="preserve">(Note to person coordinating responses - This section could be completed by </w:t>
      </w:r>
      <w:r w:rsidR="009B6EC4">
        <w:rPr>
          <w:b/>
        </w:rPr>
        <w:t>an</w:t>
      </w:r>
      <w:r>
        <w:rPr>
          <w:b/>
        </w:rPr>
        <w:t xml:space="preserve"> Information Champion, or executive within the agency responsible for information management.)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982"/>
      </w:tblGrid>
      <w:tr w:rsidR="00CB007D" w:rsidRPr="00A81C02" w14:paraId="0CC89E6B" w14:textId="77777777" w:rsidTr="002124C1">
        <w:trPr>
          <w:trHeight w:val="495"/>
        </w:trPr>
        <w:tc>
          <w:tcPr>
            <w:tcW w:w="1668" w:type="dxa"/>
            <w:shd w:val="clear" w:color="auto" w:fill="CCCCCC"/>
          </w:tcPr>
          <w:p w14:paraId="02A7806F" w14:textId="77777777" w:rsidR="00CB007D" w:rsidRPr="00A81C02" w:rsidRDefault="00CB007D" w:rsidP="00431485">
            <w:pPr>
              <w:spacing w:before="60" w:after="60"/>
              <w:rPr>
                <w:b/>
                <w:sz w:val="16"/>
                <w:szCs w:val="16"/>
              </w:rPr>
            </w:pPr>
            <w:r w:rsidRPr="00A81C02">
              <w:rPr>
                <w:b/>
                <w:sz w:val="16"/>
                <w:szCs w:val="16"/>
              </w:rPr>
              <w:t>Response options:</w:t>
            </w:r>
          </w:p>
        </w:tc>
        <w:tc>
          <w:tcPr>
            <w:tcW w:w="5982" w:type="dxa"/>
            <w:shd w:val="clear" w:color="auto" w:fill="CCCCCC"/>
          </w:tcPr>
          <w:p w14:paraId="6EF6CAA2"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42D1F884" w14:textId="77777777" w:rsidTr="002124C1">
        <w:trPr>
          <w:trHeight w:val="232"/>
        </w:trPr>
        <w:tc>
          <w:tcPr>
            <w:tcW w:w="1668" w:type="dxa"/>
          </w:tcPr>
          <w:p w14:paraId="07723921" w14:textId="77777777" w:rsidR="00CB007D" w:rsidRPr="00A81C02" w:rsidRDefault="00CB007D" w:rsidP="00431485">
            <w:pPr>
              <w:spacing w:before="60" w:after="60"/>
              <w:rPr>
                <w:sz w:val="16"/>
                <w:szCs w:val="16"/>
              </w:rPr>
            </w:pPr>
            <w:r w:rsidRPr="00A81C02">
              <w:rPr>
                <w:sz w:val="16"/>
                <w:szCs w:val="16"/>
              </w:rPr>
              <w:t>Yes</w:t>
            </w:r>
          </w:p>
        </w:tc>
        <w:tc>
          <w:tcPr>
            <w:tcW w:w="5982" w:type="dxa"/>
          </w:tcPr>
          <w:p w14:paraId="44065AB0"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7E2C90F4" w14:textId="77777777" w:rsidTr="002124C1">
        <w:trPr>
          <w:trHeight w:val="445"/>
        </w:trPr>
        <w:tc>
          <w:tcPr>
            <w:tcW w:w="1668" w:type="dxa"/>
          </w:tcPr>
          <w:p w14:paraId="0C37ACFC" w14:textId="77777777" w:rsidR="00CB007D" w:rsidRPr="00A81C02" w:rsidRDefault="00627C3B" w:rsidP="00431485">
            <w:pPr>
              <w:spacing w:before="60" w:after="60"/>
              <w:rPr>
                <w:sz w:val="16"/>
                <w:szCs w:val="16"/>
              </w:rPr>
            </w:pPr>
            <w:r>
              <w:rPr>
                <w:sz w:val="16"/>
                <w:szCs w:val="16"/>
              </w:rPr>
              <w:t>In progress (IP)</w:t>
            </w:r>
          </w:p>
        </w:tc>
        <w:tc>
          <w:tcPr>
            <w:tcW w:w="5982" w:type="dxa"/>
          </w:tcPr>
          <w:p w14:paraId="4EF3E888"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101238D0" w14:textId="77777777" w:rsidTr="002124C1">
        <w:trPr>
          <w:trHeight w:val="495"/>
        </w:trPr>
        <w:tc>
          <w:tcPr>
            <w:tcW w:w="1668" w:type="dxa"/>
          </w:tcPr>
          <w:p w14:paraId="0EC1E1E5" w14:textId="77777777" w:rsidR="00CB007D" w:rsidRPr="00A81C02" w:rsidRDefault="00627C3B" w:rsidP="00431485">
            <w:pPr>
              <w:spacing w:before="60" w:after="60"/>
              <w:rPr>
                <w:sz w:val="16"/>
                <w:szCs w:val="16"/>
              </w:rPr>
            </w:pPr>
            <w:r>
              <w:rPr>
                <w:sz w:val="16"/>
                <w:szCs w:val="16"/>
              </w:rPr>
              <w:t>Identified (Id)</w:t>
            </w:r>
          </w:p>
        </w:tc>
        <w:tc>
          <w:tcPr>
            <w:tcW w:w="5982" w:type="dxa"/>
          </w:tcPr>
          <w:p w14:paraId="3F03CE68"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0F003D09" w14:textId="77777777" w:rsidTr="002124C1">
        <w:trPr>
          <w:trHeight w:val="324"/>
        </w:trPr>
        <w:tc>
          <w:tcPr>
            <w:tcW w:w="1668" w:type="dxa"/>
          </w:tcPr>
          <w:p w14:paraId="261A2C8D" w14:textId="77777777" w:rsidR="00CB007D" w:rsidRPr="00A81C02" w:rsidRDefault="00CB007D" w:rsidP="00431485">
            <w:pPr>
              <w:spacing w:before="60" w:after="60"/>
              <w:rPr>
                <w:sz w:val="16"/>
                <w:szCs w:val="16"/>
              </w:rPr>
            </w:pPr>
            <w:r w:rsidRPr="00A81C02">
              <w:rPr>
                <w:sz w:val="16"/>
                <w:szCs w:val="16"/>
              </w:rPr>
              <w:t>No</w:t>
            </w:r>
          </w:p>
        </w:tc>
        <w:tc>
          <w:tcPr>
            <w:tcW w:w="5982" w:type="dxa"/>
          </w:tcPr>
          <w:p w14:paraId="552BDE69"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17324269" w14:textId="77777777" w:rsidR="00CB007D" w:rsidRDefault="00CB007D" w:rsidP="00332642">
      <w:pPr>
        <w:spacing w:after="120"/>
      </w:pPr>
    </w:p>
    <w:p w14:paraId="7E2A7C33" w14:textId="77777777" w:rsidR="00CB007D" w:rsidRDefault="00CB007D" w:rsidP="00332642">
      <w:pPr>
        <w:spacing w:after="120"/>
      </w:pPr>
    </w:p>
    <w:p w14:paraId="3EEBAA5C" w14:textId="77777777" w:rsidR="00CB007D" w:rsidRDefault="00CB007D" w:rsidP="00332642">
      <w:pPr>
        <w:spacing w:after="120"/>
      </w:pPr>
    </w:p>
    <w:p w14:paraId="71F372BF" w14:textId="77777777" w:rsidR="00CB007D" w:rsidRDefault="00CB007D" w:rsidP="00332642">
      <w:pPr>
        <w:spacing w:after="120"/>
      </w:pPr>
    </w:p>
    <w:p w14:paraId="2385F5BC" w14:textId="77777777" w:rsidR="00CB007D" w:rsidRDefault="00CB007D" w:rsidP="00332642">
      <w:pPr>
        <w:spacing w:after="120"/>
      </w:pPr>
    </w:p>
    <w:p w14:paraId="6530F9F2" w14:textId="77777777" w:rsidR="00CB007D" w:rsidRDefault="00CB007D" w:rsidP="00332642">
      <w:pPr>
        <w:spacing w:after="120"/>
      </w:pPr>
    </w:p>
    <w:p w14:paraId="22F1B226" w14:textId="77777777" w:rsidR="00CB007D" w:rsidRDefault="00CB007D" w:rsidP="00332642"/>
    <w:p w14:paraId="49C9654A" w14:textId="77777777" w:rsidR="002124C1" w:rsidRDefault="002124C1" w:rsidP="00332642"/>
    <w:tbl>
      <w:tblPr>
        <w:tblW w:w="877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643"/>
        <w:gridCol w:w="707"/>
        <w:gridCol w:w="731"/>
        <w:gridCol w:w="687"/>
        <w:gridCol w:w="672"/>
        <w:gridCol w:w="1806"/>
      </w:tblGrid>
      <w:tr w:rsidR="00CB007D" w:rsidRPr="00A81C02" w14:paraId="3600401D" w14:textId="77777777" w:rsidTr="006968AE">
        <w:trPr>
          <w:trHeight w:val="946"/>
          <w:tblHeader/>
        </w:trPr>
        <w:tc>
          <w:tcPr>
            <w:tcW w:w="525" w:type="dxa"/>
            <w:shd w:val="clear" w:color="auto" w:fill="CCCCCC"/>
          </w:tcPr>
          <w:p w14:paraId="2D4C3199" w14:textId="77777777" w:rsidR="00CB007D" w:rsidRPr="00A81C02" w:rsidRDefault="00CB007D" w:rsidP="006968AE">
            <w:pPr>
              <w:spacing w:before="60" w:after="60"/>
              <w:rPr>
                <w:rFonts w:cs="Arial"/>
                <w:b/>
                <w:sz w:val="16"/>
                <w:szCs w:val="16"/>
              </w:rPr>
            </w:pPr>
          </w:p>
        </w:tc>
        <w:tc>
          <w:tcPr>
            <w:tcW w:w="3643" w:type="dxa"/>
            <w:shd w:val="clear" w:color="auto" w:fill="CCCCCC"/>
          </w:tcPr>
          <w:p w14:paraId="5F179398" w14:textId="77777777" w:rsidR="00CB007D" w:rsidRPr="00A81C02" w:rsidRDefault="00CB007D" w:rsidP="006968AE">
            <w:pPr>
              <w:spacing w:before="60" w:after="60"/>
              <w:rPr>
                <w:rFonts w:cs="Arial"/>
                <w:b/>
                <w:sz w:val="16"/>
                <w:szCs w:val="16"/>
              </w:rPr>
            </w:pPr>
            <w:r w:rsidRPr="00A81C02">
              <w:rPr>
                <w:rFonts w:cs="Arial"/>
                <w:b/>
                <w:sz w:val="16"/>
                <w:szCs w:val="16"/>
              </w:rPr>
              <w:t>Criteria Question</w:t>
            </w:r>
          </w:p>
        </w:tc>
        <w:tc>
          <w:tcPr>
            <w:tcW w:w="707" w:type="dxa"/>
            <w:shd w:val="clear" w:color="auto" w:fill="CCCCCC"/>
          </w:tcPr>
          <w:p w14:paraId="26862655" w14:textId="77777777" w:rsidR="00CB007D" w:rsidRPr="00A81C02" w:rsidRDefault="00CB007D" w:rsidP="006968AE">
            <w:pPr>
              <w:spacing w:before="60" w:after="60"/>
              <w:jc w:val="center"/>
              <w:rPr>
                <w:rFonts w:cs="Arial"/>
                <w:b/>
                <w:sz w:val="16"/>
                <w:szCs w:val="16"/>
              </w:rPr>
            </w:pPr>
            <w:r w:rsidRPr="00A81C02">
              <w:rPr>
                <w:rFonts w:cs="Arial"/>
                <w:b/>
                <w:sz w:val="16"/>
                <w:szCs w:val="16"/>
              </w:rPr>
              <w:t>Yes</w:t>
            </w:r>
          </w:p>
        </w:tc>
        <w:tc>
          <w:tcPr>
            <w:tcW w:w="731" w:type="dxa"/>
            <w:shd w:val="clear" w:color="auto" w:fill="CCCCCC"/>
          </w:tcPr>
          <w:p w14:paraId="037944E1" w14:textId="77777777" w:rsidR="00CB007D" w:rsidRPr="00A81C02" w:rsidRDefault="00CB007D" w:rsidP="006968AE">
            <w:pPr>
              <w:spacing w:before="60" w:after="60"/>
              <w:jc w:val="center"/>
              <w:rPr>
                <w:rFonts w:cs="Arial"/>
                <w:b/>
                <w:sz w:val="16"/>
                <w:szCs w:val="16"/>
              </w:rPr>
            </w:pPr>
            <w:r w:rsidRPr="00A81C02">
              <w:rPr>
                <w:rFonts w:cs="Arial"/>
                <w:b/>
                <w:sz w:val="16"/>
                <w:szCs w:val="16"/>
              </w:rPr>
              <w:t>IP</w:t>
            </w:r>
          </w:p>
        </w:tc>
        <w:tc>
          <w:tcPr>
            <w:tcW w:w="687" w:type="dxa"/>
            <w:shd w:val="clear" w:color="auto" w:fill="CCCCCC"/>
          </w:tcPr>
          <w:p w14:paraId="5E540F7A" w14:textId="77777777" w:rsidR="00CB007D" w:rsidRPr="00A81C02" w:rsidRDefault="00CB007D" w:rsidP="006968AE">
            <w:pPr>
              <w:spacing w:before="60" w:after="60"/>
              <w:jc w:val="center"/>
              <w:rPr>
                <w:rFonts w:cs="Arial"/>
                <w:b/>
                <w:sz w:val="16"/>
                <w:szCs w:val="16"/>
              </w:rPr>
            </w:pPr>
            <w:r w:rsidRPr="00A81C02">
              <w:rPr>
                <w:rFonts w:cs="Arial"/>
                <w:b/>
                <w:sz w:val="16"/>
                <w:szCs w:val="16"/>
              </w:rPr>
              <w:t>Id</w:t>
            </w:r>
          </w:p>
        </w:tc>
        <w:tc>
          <w:tcPr>
            <w:tcW w:w="672" w:type="dxa"/>
            <w:shd w:val="clear" w:color="auto" w:fill="CCCCCC"/>
          </w:tcPr>
          <w:p w14:paraId="59E2ADCF" w14:textId="77777777" w:rsidR="00CB007D" w:rsidRPr="00A81C02" w:rsidRDefault="00CB007D" w:rsidP="006968AE">
            <w:pPr>
              <w:spacing w:before="60" w:after="60"/>
              <w:jc w:val="center"/>
              <w:rPr>
                <w:rFonts w:cs="Arial"/>
                <w:b/>
                <w:sz w:val="16"/>
                <w:szCs w:val="16"/>
              </w:rPr>
            </w:pPr>
            <w:r w:rsidRPr="00A81C02">
              <w:rPr>
                <w:rFonts w:cs="Arial"/>
                <w:b/>
                <w:sz w:val="16"/>
                <w:szCs w:val="16"/>
              </w:rPr>
              <w:t>No</w:t>
            </w:r>
          </w:p>
        </w:tc>
        <w:tc>
          <w:tcPr>
            <w:tcW w:w="1806" w:type="dxa"/>
            <w:shd w:val="clear" w:color="auto" w:fill="CCCCCC"/>
          </w:tcPr>
          <w:p w14:paraId="6832CD04" w14:textId="77777777" w:rsidR="00F7029C" w:rsidRPr="00A81C02" w:rsidRDefault="00E52A50" w:rsidP="00F7029C">
            <w:pPr>
              <w:spacing w:before="60" w:after="60"/>
              <w:jc w:val="center"/>
              <w:rPr>
                <w:rFonts w:cs="Arial"/>
                <w:b/>
                <w:sz w:val="16"/>
                <w:szCs w:val="16"/>
              </w:rPr>
            </w:pPr>
            <w:r>
              <w:rPr>
                <w:rFonts w:cs="Arial"/>
                <w:b/>
                <w:sz w:val="16"/>
                <w:szCs w:val="16"/>
              </w:rPr>
              <w:t>Optional comments</w:t>
            </w:r>
          </w:p>
          <w:p w14:paraId="7FF00517" w14:textId="77777777" w:rsidR="00CB007D" w:rsidRPr="00A81C02" w:rsidRDefault="00F7029C" w:rsidP="00F7029C">
            <w:pPr>
              <w:spacing w:before="60" w:after="60"/>
              <w:jc w:val="center"/>
              <w:rPr>
                <w:rFonts w:cs="Arial"/>
                <w:b/>
                <w:sz w:val="16"/>
                <w:szCs w:val="16"/>
              </w:rPr>
            </w:pPr>
            <w:r>
              <w:rPr>
                <w:rFonts w:cs="Arial"/>
                <w:b/>
                <w:sz w:val="16"/>
                <w:szCs w:val="16"/>
              </w:rPr>
              <w:t>(Max 250 characters)</w:t>
            </w:r>
          </w:p>
        </w:tc>
      </w:tr>
      <w:tr w:rsidR="00CB007D" w:rsidRPr="00A81C02" w14:paraId="526345F5" w14:textId="77777777" w:rsidTr="006968AE">
        <w:tc>
          <w:tcPr>
            <w:tcW w:w="525" w:type="dxa"/>
            <w:tcBorders>
              <w:right w:val="nil"/>
            </w:tcBorders>
          </w:tcPr>
          <w:p w14:paraId="42A85CA5" w14:textId="77777777" w:rsidR="00CB007D" w:rsidRPr="00A81C02" w:rsidRDefault="00CB007D" w:rsidP="006968AE">
            <w:pPr>
              <w:spacing w:before="60" w:after="60"/>
              <w:rPr>
                <w:rFonts w:cs="Arial"/>
                <w:b/>
                <w:sz w:val="16"/>
                <w:szCs w:val="16"/>
              </w:rPr>
            </w:pPr>
            <w:r w:rsidRPr="00A81C02">
              <w:rPr>
                <w:rFonts w:cs="Arial"/>
                <w:b/>
                <w:sz w:val="16"/>
                <w:szCs w:val="16"/>
              </w:rPr>
              <w:t>2</w:t>
            </w:r>
          </w:p>
        </w:tc>
        <w:tc>
          <w:tcPr>
            <w:tcW w:w="8246" w:type="dxa"/>
            <w:gridSpan w:val="6"/>
            <w:tcBorders>
              <w:left w:val="nil"/>
            </w:tcBorders>
          </w:tcPr>
          <w:p w14:paraId="4FF7040D" w14:textId="77777777" w:rsidR="00CB007D" w:rsidRPr="00A81C02" w:rsidRDefault="00CB007D" w:rsidP="006968AE">
            <w:pPr>
              <w:spacing w:before="60" w:after="60"/>
              <w:rPr>
                <w:rFonts w:cs="Arial"/>
                <w:b/>
                <w:sz w:val="16"/>
                <w:szCs w:val="16"/>
              </w:rPr>
            </w:pPr>
            <w:r w:rsidRPr="00A81C02">
              <w:rPr>
                <w:rFonts w:cs="Arial"/>
                <w:b/>
                <w:sz w:val="16"/>
                <w:szCs w:val="16"/>
              </w:rPr>
              <w:t>The agency actively manages its responsibilities through good governance</w:t>
            </w:r>
          </w:p>
        </w:tc>
      </w:tr>
      <w:tr w:rsidR="00CB007D" w:rsidRPr="00A81C02" w14:paraId="3920806E" w14:textId="77777777" w:rsidTr="006968AE">
        <w:trPr>
          <w:trHeight w:val="627"/>
        </w:trPr>
        <w:tc>
          <w:tcPr>
            <w:tcW w:w="525" w:type="dxa"/>
          </w:tcPr>
          <w:p w14:paraId="457F9CAC" w14:textId="77777777" w:rsidR="00CB007D" w:rsidRPr="00A81C02" w:rsidRDefault="00CB007D" w:rsidP="006968AE">
            <w:pPr>
              <w:spacing w:before="60" w:after="60"/>
              <w:rPr>
                <w:rFonts w:cs="Arial"/>
                <w:sz w:val="16"/>
                <w:szCs w:val="16"/>
              </w:rPr>
            </w:pPr>
            <w:r w:rsidRPr="00A81C02">
              <w:rPr>
                <w:rFonts w:cs="Arial"/>
                <w:sz w:val="16"/>
                <w:szCs w:val="16"/>
              </w:rPr>
              <w:t>2.</w:t>
            </w:r>
            <w:r>
              <w:rPr>
                <w:rFonts w:cs="Arial"/>
                <w:sz w:val="16"/>
                <w:szCs w:val="16"/>
              </w:rPr>
              <w:t>1</w:t>
            </w:r>
          </w:p>
        </w:tc>
        <w:tc>
          <w:tcPr>
            <w:tcW w:w="3643" w:type="dxa"/>
          </w:tcPr>
          <w:p w14:paraId="4BAA5610" w14:textId="39F1EE4D" w:rsidR="004D596B" w:rsidRPr="00042A19" w:rsidRDefault="004D596B" w:rsidP="002130E4">
            <w:pPr>
              <w:spacing w:before="60" w:after="60"/>
              <w:rPr>
                <w:rFonts w:cs="Arial"/>
                <w:sz w:val="16"/>
                <w:szCs w:val="16"/>
              </w:rPr>
            </w:pPr>
            <w:r w:rsidRPr="00042A19">
              <w:rPr>
                <w:rFonts w:cs="Arial"/>
                <w:sz w:val="16"/>
                <w:szCs w:val="16"/>
              </w:rPr>
              <w:t xml:space="preserve">RTI and IP </w:t>
            </w:r>
            <w:r w:rsidR="002130E4">
              <w:rPr>
                <w:rFonts w:cs="Arial"/>
                <w:sz w:val="16"/>
                <w:szCs w:val="16"/>
              </w:rPr>
              <w:t>implementation is</w:t>
            </w:r>
            <w:r w:rsidRPr="00042A19">
              <w:rPr>
                <w:rFonts w:cs="Arial"/>
                <w:sz w:val="16"/>
                <w:szCs w:val="16"/>
              </w:rPr>
              <w:t xml:space="preserve"> managed or ha</w:t>
            </w:r>
            <w:r w:rsidR="002130E4">
              <w:rPr>
                <w:rFonts w:cs="Arial"/>
                <w:sz w:val="16"/>
                <w:szCs w:val="16"/>
              </w:rPr>
              <w:t>s</w:t>
            </w:r>
            <w:r w:rsidRPr="00042A19">
              <w:rPr>
                <w:rFonts w:cs="Arial"/>
                <w:sz w:val="16"/>
                <w:szCs w:val="16"/>
              </w:rPr>
              <w:t xml:space="preserve"> been managed by governance mechanisms which provide for development (e.g. planning for implementation).</w:t>
            </w:r>
          </w:p>
        </w:tc>
        <w:tc>
          <w:tcPr>
            <w:tcW w:w="707" w:type="dxa"/>
          </w:tcPr>
          <w:p w14:paraId="60B48D0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099286D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554B4B9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449F616E"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31698BAF"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01F29D0" w14:textId="77777777" w:rsidTr="006968AE">
        <w:tc>
          <w:tcPr>
            <w:tcW w:w="525" w:type="dxa"/>
          </w:tcPr>
          <w:p w14:paraId="2EEBDD38" w14:textId="77777777" w:rsidR="00CB007D" w:rsidRPr="00A81C02" w:rsidRDefault="00CB007D" w:rsidP="006968AE">
            <w:pPr>
              <w:spacing w:before="60" w:after="60"/>
              <w:rPr>
                <w:rFonts w:cs="Arial"/>
                <w:sz w:val="16"/>
                <w:szCs w:val="16"/>
              </w:rPr>
            </w:pPr>
            <w:r w:rsidRPr="00A81C02">
              <w:rPr>
                <w:rFonts w:cs="Arial"/>
                <w:sz w:val="16"/>
                <w:szCs w:val="16"/>
              </w:rPr>
              <w:t>2.</w:t>
            </w:r>
            <w:r>
              <w:rPr>
                <w:rFonts w:cs="Arial"/>
                <w:sz w:val="16"/>
                <w:szCs w:val="16"/>
              </w:rPr>
              <w:t>2</w:t>
            </w:r>
          </w:p>
        </w:tc>
        <w:tc>
          <w:tcPr>
            <w:tcW w:w="3643" w:type="dxa"/>
          </w:tcPr>
          <w:p w14:paraId="29927E58" w14:textId="294D750D" w:rsidR="00CB007D" w:rsidRPr="00042A19" w:rsidRDefault="004D596B" w:rsidP="002130E4">
            <w:pPr>
              <w:spacing w:before="60" w:after="60"/>
              <w:rPr>
                <w:rFonts w:cs="Arial"/>
                <w:sz w:val="16"/>
                <w:szCs w:val="16"/>
              </w:rPr>
            </w:pPr>
            <w:r w:rsidRPr="00042A19">
              <w:rPr>
                <w:rFonts w:cs="Arial"/>
                <w:sz w:val="16"/>
                <w:szCs w:val="16"/>
              </w:rPr>
              <w:t xml:space="preserve">RTI and IP </w:t>
            </w:r>
            <w:r w:rsidR="002130E4">
              <w:rPr>
                <w:rFonts w:cs="Arial"/>
                <w:sz w:val="16"/>
                <w:szCs w:val="16"/>
              </w:rPr>
              <w:t>implementation is</w:t>
            </w:r>
            <w:r w:rsidRPr="00042A19">
              <w:rPr>
                <w:rFonts w:cs="Arial"/>
                <w:sz w:val="16"/>
                <w:szCs w:val="16"/>
              </w:rPr>
              <w:t xml:space="preserve"> managed or ha</w:t>
            </w:r>
            <w:r w:rsidR="002130E4">
              <w:rPr>
                <w:rFonts w:cs="Arial"/>
                <w:sz w:val="16"/>
                <w:szCs w:val="16"/>
              </w:rPr>
              <w:t>s</w:t>
            </w:r>
            <w:r w:rsidRPr="00042A19">
              <w:rPr>
                <w:rFonts w:cs="Arial"/>
                <w:sz w:val="16"/>
                <w:szCs w:val="16"/>
              </w:rPr>
              <w:t xml:space="preserve"> been managed by governance mechanisms which provide for implementation and accountability (e.g. identifying who is responsible for implementing actions and by when).</w:t>
            </w:r>
          </w:p>
        </w:tc>
        <w:tc>
          <w:tcPr>
            <w:tcW w:w="707" w:type="dxa"/>
          </w:tcPr>
          <w:p w14:paraId="7405B70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1A4A94AE"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3A369FA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5C982F6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55F3272"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454B6FE" w14:textId="77777777" w:rsidTr="006968AE">
        <w:tc>
          <w:tcPr>
            <w:tcW w:w="525" w:type="dxa"/>
          </w:tcPr>
          <w:p w14:paraId="0693E7B5" w14:textId="77777777" w:rsidR="00CB007D" w:rsidRPr="00A81C02" w:rsidRDefault="00CB007D" w:rsidP="006968AE">
            <w:pPr>
              <w:spacing w:before="60" w:after="60"/>
              <w:rPr>
                <w:rFonts w:cs="Arial"/>
                <w:sz w:val="16"/>
                <w:szCs w:val="16"/>
              </w:rPr>
            </w:pPr>
            <w:r w:rsidRPr="00A81C02">
              <w:rPr>
                <w:rFonts w:cs="Arial"/>
                <w:sz w:val="16"/>
                <w:szCs w:val="16"/>
              </w:rPr>
              <w:t>2.</w:t>
            </w:r>
            <w:r>
              <w:rPr>
                <w:rFonts w:cs="Arial"/>
                <w:sz w:val="16"/>
                <w:szCs w:val="16"/>
              </w:rPr>
              <w:t>3</w:t>
            </w:r>
          </w:p>
        </w:tc>
        <w:tc>
          <w:tcPr>
            <w:tcW w:w="3643" w:type="dxa"/>
          </w:tcPr>
          <w:p w14:paraId="732CC7BE" w14:textId="0713E07C" w:rsidR="00CB007D" w:rsidRPr="00042A19" w:rsidRDefault="004D596B" w:rsidP="002130E4">
            <w:pPr>
              <w:spacing w:before="60" w:after="60"/>
              <w:rPr>
                <w:rFonts w:cs="Arial"/>
                <w:sz w:val="16"/>
                <w:szCs w:val="16"/>
              </w:rPr>
            </w:pPr>
            <w:r w:rsidRPr="00042A19">
              <w:rPr>
                <w:rFonts w:cs="Arial"/>
                <w:sz w:val="16"/>
                <w:szCs w:val="16"/>
              </w:rPr>
              <w:t xml:space="preserve">RTI and IP </w:t>
            </w:r>
            <w:r w:rsidR="002130E4">
              <w:rPr>
                <w:rFonts w:cs="Arial"/>
                <w:sz w:val="16"/>
                <w:szCs w:val="16"/>
              </w:rPr>
              <w:t>implementation is</w:t>
            </w:r>
            <w:r w:rsidR="002130E4" w:rsidRPr="00042A19">
              <w:rPr>
                <w:rFonts w:cs="Arial"/>
                <w:sz w:val="16"/>
                <w:szCs w:val="16"/>
              </w:rPr>
              <w:t xml:space="preserve"> </w:t>
            </w:r>
            <w:r w:rsidRPr="00042A19">
              <w:rPr>
                <w:rFonts w:cs="Arial"/>
                <w:sz w:val="16"/>
                <w:szCs w:val="16"/>
              </w:rPr>
              <w:t>managed or ha</w:t>
            </w:r>
            <w:r w:rsidR="002130E4">
              <w:rPr>
                <w:rFonts w:cs="Arial"/>
                <w:sz w:val="16"/>
                <w:szCs w:val="16"/>
              </w:rPr>
              <w:t>s</w:t>
            </w:r>
            <w:r w:rsidRPr="00042A19">
              <w:rPr>
                <w:rFonts w:cs="Arial"/>
                <w:sz w:val="16"/>
                <w:szCs w:val="16"/>
              </w:rPr>
              <w:t xml:space="preserve"> been managed by governance mechanisms which provide for review (e.g. mechanisms for reporting on achievements).</w:t>
            </w:r>
          </w:p>
        </w:tc>
        <w:tc>
          <w:tcPr>
            <w:tcW w:w="707" w:type="dxa"/>
          </w:tcPr>
          <w:p w14:paraId="17F7BEA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165B006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3C2AB46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4D569B9E"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0E9CE6F3"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23D973B" w14:textId="77777777" w:rsidTr="006968AE">
        <w:tc>
          <w:tcPr>
            <w:tcW w:w="525" w:type="dxa"/>
          </w:tcPr>
          <w:p w14:paraId="30FD0963" w14:textId="77777777" w:rsidR="00CB007D" w:rsidRPr="00A81C02" w:rsidRDefault="00CB007D" w:rsidP="006968AE">
            <w:pPr>
              <w:spacing w:before="60" w:after="60"/>
              <w:rPr>
                <w:rFonts w:cs="Arial"/>
                <w:sz w:val="16"/>
                <w:szCs w:val="16"/>
              </w:rPr>
            </w:pPr>
            <w:r w:rsidRPr="00A81C02">
              <w:rPr>
                <w:rFonts w:cs="Arial"/>
                <w:sz w:val="16"/>
                <w:szCs w:val="16"/>
              </w:rPr>
              <w:t>2.</w:t>
            </w:r>
            <w:r>
              <w:rPr>
                <w:rFonts w:cs="Arial"/>
                <w:sz w:val="16"/>
                <w:szCs w:val="16"/>
              </w:rPr>
              <w:t>4</w:t>
            </w:r>
          </w:p>
        </w:tc>
        <w:tc>
          <w:tcPr>
            <w:tcW w:w="3643" w:type="dxa"/>
          </w:tcPr>
          <w:p w14:paraId="765DF001" w14:textId="77777777" w:rsidR="00CB007D" w:rsidRPr="00655843" w:rsidRDefault="00E5576F" w:rsidP="006968AE">
            <w:pPr>
              <w:pStyle w:val="RTINormal"/>
              <w:spacing w:before="60" w:after="60"/>
              <w:ind w:left="0"/>
              <w:jc w:val="left"/>
              <w:rPr>
                <w:rFonts w:ascii="Arial" w:hAnsi="Arial" w:cs="Arial"/>
                <w:b/>
                <w:sz w:val="16"/>
                <w:szCs w:val="16"/>
                <w:lang w:val="en-AU"/>
              </w:rPr>
            </w:pPr>
            <w:r>
              <w:rPr>
                <w:rFonts w:ascii="Arial" w:hAnsi="Arial" w:cs="Arial"/>
                <w:b/>
                <w:sz w:val="16"/>
                <w:szCs w:val="16"/>
                <w:lang w:val="en-AU"/>
              </w:rPr>
              <w:t>Department only question.</w:t>
            </w:r>
          </w:p>
          <w:p w14:paraId="0CCD5CCA" w14:textId="2097A142" w:rsidR="00CB007D" w:rsidRPr="00A81C02" w:rsidRDefault="00CB007D" w:rsidP="006968AE">
            <w:pPr>
              <w:spacing w:before="60" w:after="60"/>
              <w:rPr>
                <w:rFonts w:cs="Arial"/>
                <w:sz w:val="16"/>
                <w:szCs w:val="16"/>
              </w:rPr>
            </w:pPr>
            <w:r w:rsidRPr="00A81C02">
              <w:rPr>
                <w:rFonts w:cs="Arial"/>
                <w:sz w:val="16"/>
                <w:szCs w:val="16"/>
              </w:rPr>
              <w:t xml:space="preserve">An </w:t>
            </w:r>
            <w:r w:rsidR="009B6EC4">
              <w:rPr>
                <w:rFonts w:cs="Arial"/>
                <w:sz w:val="16"/>
                <w:szCs w:val="16"/>
              </w:rPr>
              <w:t>executive</w:t>
            </w:r>
            <w:r w:rsidR="009B6EC4" w:rsidRPr="00A81C02">
              <w:rPr>
                <w:rFonts w:cs="Arial"/>
                <w:sz w:val="16"/>
                <w:szCs w:val="16"/>
              </w:rPr>
              <w:t xml:space="preserve"> </w:t>
            </w:r>
            <w:r w:rsidRPr="00A81C02">
              <w:rPr>
                <w:rFonts w:cs="Arial"/>
                <w:sz w:val="16"/>
                <w:szCs w:val="16"/>
              </w:rPr>
              <w:t xml:space="preserve">level Information Champion is appointed, and active in the role. </w:t>
            </w:r>
          </w:p>
          <w:p w14:paraId="3D6D5FC4" w14:textId="74121AE5" w:rsidR="00CB007D" w:rsidRPr="00A81C02" w:rsidRDefault="00CB007D" w:rsidP="005F569F">
            <w:pPr>
              <w:spacing w:before="60" w:after="60"/>
              <w:rPr>
                <w:rFonts w:cs="Arial"/>
                <w:sz w:val="16"/>
                <w:szCs w:val="16"/>
              </w:rPr>
            </w:pPr>
            <w:r w:rsidRPr="00A81C02">
              <w:rPr>
                <w:rFonts w:cs="Arial"/>
                <w:sz w:val="16"/>
                <w:szCs w:val="16"/>
              </w:rPr>
              <w:t>(</w:t>
            </w:r>
            <w:r w:rsidRPr="00A81C02">
              <w:rPr>
                <w:rFonts w:cs="Arial"/>
                <w:i/>
                <w:sz w:val="16"/>
                <w:szCs w:val="16"/>
              </w:rPr>
              <w:t>This is only a</w:t>
            </w:r>
            <w:r w:rsidR="007B56FF">
              <w:rPr>
                <w:rFonts w:cs="Arial"/>
                <w:i/>
                <w:sz w:val="16"/>
                <w:szCs w:val="16"/>
              </w:rPr>
              <w:t>n</w:t>
            </w:r>
            <w:r w:rsidRPr="00A81C02">
              <w:rPr>
                <w:rFonts w:cs="Arial"/>
                <w:i/>
                <w:sz w:val="16"/>
                <w:szCs w:val="16"/>
              </w:rPr>
              <w:t xml:space="preserve"> </w:t>
            </w:r>
            <w:r w:rsidR="005F569F">
              <w:rPr>
                <w:rFonts w:cs="Arial"/>
                <w:i/>
                <w:sz w:val="16"/>
                <w:szCs w:val="16"/>
              </w:rPr>
              <w:t>issue</w:t>
            </w:r>
            <w:r w:rsidR="005F569F" w:rsidRPr="00A81C02">
              <w:rPr>
                <w:rFonts w:cs="Arial"/>
                <w:i/>
                <w:sz w:val="16"/>
                <w:szCs w:val="16"/>
              </w:rPr>
              <w:t xml:space="preserve"> </w:t>
            </w:r>
            <w:r w:rsidRPr="00A81C02">
              <w:rPr>
                <w:rFonts w:cs="Arial"/>
                <w:i/>
                <w:sz w:val="16"/>
                <w:szCs w:val="16"/>
              </w:rPr>
              <w:t>for departments.  GOCs, local governments and other agencies are not required to respond to this question</w:t>
            </w:r>
            <w:r w:rsidRPr="00A81C02">
              <w:rPr>
                <w:rFonts w:cs="Arial"/>
                <w:sz w:val="16"/>
                <w:szCs w:val="16"/>
              </w:rPr>
              <w:t>.)</w:t>
            </w:r>
          </w:p>
        </w:tc>
        <w:tc>
          <w:tcPr>
            <w:tcW w:w="707" w:type="dxa"/>
          </w:tcPr>
          <w:p w14:paraId="27FFA66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159F090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112AC61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30FEF53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40121F0A"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23FDCE9" w14:textId="77777777" w:rsidTr="006968AE">
        <w:tc>
          <w:tcPr>
            <w:tcW w:w="525" w:type="dxa"/>
          </w:tcPr>
          <w:p w14:paraId="5FDF68AE" w14:textId="77777777" w:rsidR="00CB007D" w:rsidRPr="00A81C02" w:rsidRDefault="00CB007D" w:rsidP="006968AE">
            <w:pPr>
              <w:spacing w:before="60" w:after="60"/>
              <w:rPr>
                <w:rFonts w:cs="Arial"/>
                <w:sz w:val="16"/>
                <w:szCs w:val="16"/>
              </w:rPr>
            </w:pPr>
            <w:r w:rsidRPr="00A81C02">
              <w:rPr>
                <w:rFonts w:cs="Arial"/>
                <w:sz w:val="16"/>
                <w:szCs w:val="16"/>
              </w:rPr>
              <w:t>2.</w:t>
            </w:r>
            <w:r>
              <w:rPr>
                <w:rFonts w:cs="Arial"/>
                <w:sz w:val="16"/>
                <w:szCs w:val="16"/>
              </w:rPr>
              <w:t>5</w:t>
            </w:r>
          </w:p>
        </w:tc>
        <w:tc>
          <w:tcPr>
            <w:tcW w:w="3643" w:type="dxa"/>
          </w:tcPr>
          <w:p w14:paraId="18BFC889" w14:textId="77777777" w:rsidR="00CB007D" w:rsidRPr="00655843" w:rsidRDefault="00E5576F" w:rsidP="006968AE">
            <w:pPr>
              <w:pStyle w:val="RTINormal"/>
              <w:spacing w:before="60" w:after="60"/>
              <w:ind w:left="0"/>
              <w:jc w:val="left"/>
              <w:rPr>
                <w:rFonts w:ascii="Arial" w:hAnsi="Arial" w:cs="Arial"/>
                <w:b/>
                <w:sz w:val="16"/>
                <w:szCs w:val="16"/>
                <w:lang w:val="en-AU"/>
              </w:rPr>
            </w:pPr>
            <w:r>
              <w:rPr>
                <w:rFonts w:ascii="Arial" w:hAnsi="Arial" w:cs="Arial"/>
                <w:b/>
                <w:sz w:val="16"/>
                <w:szCs w:val="16"/>
                <w:lang w:val="en-AU"/>
              </w:rPr>
              <w:t>Department only question.</w:t>
            </w:r>
          </w:p>
          <w:p w14:paraId="107CE3C6" w14:textId="759EACB0" w:rsidR="00CB007D" w:rsidRPr="00A81C02" w:rsidRDefault="00CB007D" w:rsidP="006968AE">
            <w:pPr>
              <w:spacing w:before="60" w:after="60"/>
              <w:rPr>
                <w:rFonts w:cs="Arial"/>
                <w:sz w:val="16"/>
                <w:szCs w:val="16"/>
              </w:rPr>
            </w:pPr>
            <w:r w:rsidRPr="00A81C02">
              <w:rPr>
                <w:rFonts w:cs="Arial"/>
                <w:sz w:val="16"/>
                <w:szCs w:val="16"/>
              </w:rPr>
              <w:t xml:space="preserve">A formal information governance body is </w:t>
            </w:r>
            <w:r w:rsidR="00C77F3F">
              <w:rPr>
                <w:rFonts w:cs="Arial"/>
                <w:sz w:val="16"/>
                <w:szCs w:val="16"/>
              </w:rPr>
              <w:t>operating</w:t>
            </w:r>
            <w:r w:rsidR="00C77F3F" w:rsidRPr="00A81C02">
              <w:rPr>
                <w:rFonts w:cs="Arial"/>
                <w:sz w:val="16"/>
                <w:szCs w:val="16"/>
              </w:rPr>
              <w:t xml:space="preserve"> </w:t>
            </w:r>
            <w:r w:rsidRPr="00A81C02">
              <w:rPr>
                <w:rFonts w:cs="Arial"/>
                <w:sz w:val="16"/>
                <w:szCs w:val="16"/>
              </w:rPr>
              <w:t xml:space="preserve">(as per QGEA guidelines). </w:t>
            </w:r>
          </w:p>
          <w:p w14:paraId="223AD8A8" w14:textId="77777777" w:rsidR="00CB007D" w:rsidRPr="00A81C02" w:rsidRDefault="00CB007D" w:rsidP="006968AE">
            <w:pPr>
              <w:spacing w:before="60" w:after="60"/>
              <w:rPr>
                <w:rFonts w:cs="Arial"/>
                <w:sz w:val="16"/>
                <w:szCs w:val="16"/>
              </w:rPr>
            </w:pPr>
            <w:r w:rsidRPr="00A81C02">
              <w:rPr>
                <w:rFonts w:cs="Arial"/>
                <w:sz w:val="16"/>
                <w:szCs w:val="16"/>
              </w:rPr>
              <w:t>(</w:t>
            </w:r>
            <w:r w:rsidRPr="00A81C02">
              <w:rPr>
                <w:rFonts w:cs="Arial"/>
                <w:i/>
                <w:sz w:val="16"/>
                <w:szCs w:val="16"/>
              </w:rPr>
              <w:t>This is only a requirement for departments.  GOCs, local governments and other agencies are not required to respond to this question</w:t>
            </w:r>
            <w:r w:rsidRPr="00A81C02">
              <w:rPr>
                <w:rFonts w:cs="Arial"/>
                <w:sz w:val="16"/>
                <w:szCs w:val="16"/>
              </w:rPr>
              <w:t>.)</w:t>
            </w:r>
          </w:p>
        </w:tc>
        <w:tc>
          <w:tcPr>
            <w:tcW w:w="707" w:type="dxa"/>
          </w:tcPr>
          <w:p w14:paraId="4696619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tcPr>
          <w:p w14:paraId="122A154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87" w:type="dxa"/>
          </w:tcPr>
          <w:p w14:paraId="737E11B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467A6EA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61F4AA8D"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670A8985" w14:textId="77777777" w:rsidR="00CB007D" w:rsidRDefault="00CB007D" w:rsidP="00332642">
      <w:pPr>
        <w:spacing w:after="120"/>
        <w:rPr>
          <w:b/>
        </w:rPr>
      </w:pPr>
      <w:r>
        <w:br w:type="page"/>
      </w:r>
      <w:r>
        <w:rPr>
          <w:b/>
        </w:rPr>
        <w:lastRenderedPageBreak/>
        <w:t>Section</w:t>
      </w:r>
      <w:r w:rsidR="00E453E2">
        <w:rPr>
          <w:b/>
        </w:rPr>
        <w:t xml:space="preserve"> </w:t>
      </w:r>
      <w:r>
        <w:rPr>
          <w:b/>
        </w:rPr>
        <w:t>A – Leadership</w:t>
      </w:r>
    </w:p>
    <w:p w14:paraId="1A4A99F9" w14:textId="6353D28C" w:rsidR="00CB007D" w:rsidRDefault="00CB007D" w:rsidP="00332642">
      <w:pPr>
        <w:spacing w:after="120"/>
        <w:rPr>
          <w:b/>
        </w:rPr>
      </w:pPr>
      <w:r>
        <w:rPr>
          <w:b/>
        </w:rPr>
        <w:t xml:space="preserve">(Note to person coordinating responses - This section could be completed by </w:t>
      </w:r>
      <w:r w:rsidR="00900BEA">
        <w:rPr>
          <w:b/>
        </w:rPr>
        <w:t>an</w:t>
      </w:r>
      <w:r>
        <w:rPr>
          <w:b/>
        </w:rPr>
        <w:t xml:space="preserve"> Information Champion, or executive within the agency responsible for information management.)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557"/>
      </w:tblGrid>
      <w:tr w:rsidR="00CB007D" w:rsidRPr="00A81C02" w14:paraId="424BCC7D" w14:textId="77777777" w:rsidTr="002124C1">
        <w:trPr>
          <w:trHeight w:val="495"/>
        </w:trPr>
        <w:tc>
          <w:tcPr>
            <w:tcW w:w="1668" w:type="dxa"/>
            <w:shd w:val="clear" w:color="auto" w:fill="CCCCCC"/>
          </w:tcPr>
          <w:p w14:paraId="3B01AA18" w14:textId="77777777" w:rsidR="00CB007D" w:rsidRPr="00A81C02" w:rsidRDefault="00CB007D" w:rsidP="00431485">
            <w:pPr>
              <w:spacing w:before="60" w:after="60"/>
              <w:rPr>
                <w:b/>
                <w:sz w:val="16"/>
                <w:szCs w:val="16"/>
              </w:rPr>
            </w:pPr>
            <w:r w:rsidRPr="00A81C02">
              <w:rPr>
                <w:b/>
                <w:sz w:val="16"/>
                <w:szCs w:val="16"/>
              </w:rPr>
              <w:t>Response options:</w:t>
            </w:r>
          </w:p>
        </w:tc>
        <w:tc>
          <w:tcPr>
            <w:tcW w:w="5557" w:type="dxa"/>
            <w:shd w:val="clear" w:color="auto" w:fill="CCCCCC"/>
          </w:tcPr>
          <w:p w14:paraId="49E71CE1"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0F11E7D8" w14:textId="77777777" w:rsidTr="002124C1">
        <w:trPr>
          <w:trHeight w:val="232"/>
        </w:trPr>
        <w:tc>
          <w:tcPr>
            <w:tcW w:w="1668" w:type="dxa"/>
          </w:tcPr>
          <w:p w14:paraId="70F0AEB3" w14:textId="77777777" w:rsidR="00CB007D" w:rsidRPr="00A81C02" w:rsidRDefault="00CB007D" w:rsidP="00431485">
            <w:pPr>
              <w:spacing w:before="60" w:after="60"/>
              <w:rPr>
                <w:sz w:val="16"/>
                <w:szCs w:val="16"/>
              </w:rPr>
            </w:pPr>
            <w:r w:rsidRPr="00A81C02">
              <w:rPr>
                <w:sz w:val="16"/>
                <w:szCs w:val="16"/>
              </w:rPr>
              <w:t>Yes</w:t>
            </w:r>
          </w:p>
        </w:tc>
        <w:tc>
          <w:tcPr>
            <w:tcW w:w="5557" w:type="dxa"/>
          </w:tcPr>
          <w:p w14:paraId="5C6AFA51"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4A462A6F" w14:textId="77777777" w:rsidTr="002124C1">
        <w:trPr>
          <w:trHeight w:val="445"/>
        </w:trPr>
        <w:tc>
          <w:tcPr>
            <w:tcW w:w="1668" w:type="dxa"/>
          </w:tcPr>
          <w:p w14:paraId="3CF80AF5" w14:textId="77777777" w:rsidR="00CB007D" w:rsidRPr="00A81C02" w:rsidRDefault="00627C3B" w:rsidP="00431485">
            <w:pPr>
              <w:spacing w:before="60" w:after="60"/>
              <w:rPr>
                <w:sz w:val="16"/>
                <w:szCs w:val="16"/>
              </w:rPr>
            </w:pPr>
            <w:r>
              <w:rPr>
                <w:sz w:val="16"/>
                <w:szCs w:val="16"/>
              </w:rPr>
              <w:t>In progress (IP)</w:t>
            </w:r>
          </w:p>
        </w:tc>
        <w:tc>
          <w:tcPr>
            <w:tcW w:w="5557" w:type="dxa"/>
          </w:tcPr>
          <w:p w14:paraId="12C92968"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2DE1B88D" w14:textId="77777777" w:rsidTr="002124C1">
        <w:trPr>
          <w:trHeight w:val="495"/>
        </w:trPr>
        <w:tc>
          <w:tcPr>
            <w:tcW w:w="1668" w:type="dxa"/>
          </w:tcPr>
          <w:p w14:paraId="00D6D240" w14:textId="77777777" w:rsidR="00CB007D" w:rsidRPr="00A81C02" w:rsidRDefault="00627C3B" w:rsidP="00431485">
            <w:pPr>
              <w:spacing w:before="60" w:after="60"/>
              <w:rPr>
                <w:sz w:val="16"/>
                <w:szCs w:val="16"/>
              </w:rPr>
            </w:pPr>
            <w:r>
              <w:rPr>
                <w:sz w:val="16"/>
                <w:szCs w:val="16"/>
              </w:rPr>
              <w:t>Identified (Id)</w:t>
            </w:r>
          </w:p>
        </w:tc>
        <w:tc>
          <w:tcPr>
            <w:tcW w:w="5557" w:type="dxa"/>
          </w:tcPr>
          <w:p w14:paraId="4C4C8045"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5802E15" w14:textId="77777777" w:rsidTr="002124C1">
        <w:trPr>
          <w:trHeight w:val="324"/>
        </w:trPr>
        <w:tc>
          <w:tcPr>
            <w:tcW w:w="1668" w:type="dxa"/>
          </w:tcPr>
          <w:p w14:paraId="4771C43A" w14:textId="77777777" w:rsidR="00CB007D" w:rsidRPr="00A81C02" w:rsidRDefault="00CB007D" w:rsidP="00431485">
            <w:pPr>
              <w:spacing w:before="60" w:after="60"/>
              <w:rPr>
                <w:sz w:val="16"/>
                <w:szCs w:val="16"/>
              </w:rPr>
            </w:pPr>
            <w:r w:rsidRPr="00A81C02">
              <w:rPr>
                <w:sz w:val="16"/>
                <w:szCs w:val="16"/>
              </w:rPr>
              <w:t>No</w:t>
            </w:r>
          </w:p>
        </w:tc>
        <w:tc>
          <w:tcPr>
            <w:tcW w:w="5557" w:type="dxa"/>
          </w:tcPr>
          <w:p w14:paraId="7281B817"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5174D2D7" w14:textId="77777777" w:rsidR="00CB007D" w:rsidRDefault="00CB007D" w:rsidP="00332642">
      <w:pPr>
        <w:spacing w:after="120"/>
      </w:pPr>
    </w:p>
    <w:p w14:paraId="09C95BA6" w14:textId="77777777" w:rsidR="00CB007D" w:rsidRDefault="00CB007D" w:rsidP="00332642">
      <w:pPr>
        <w:spacing w:after="120"/>
      </w:pPr>
    </w:p>
    <w:p w14:paraId="0CCDA51B" w14:textId="77777777" w:rsidR="00CB007D" w:rsidRDefault="00CB007D" w:rsidP="00332642">
      <w:pPr>
        <w:spacing w:after="120"/>
      </w:pPr>
    </w:p>
    <w:p w14:paraId="4843C052" w14:textId="77777777" w:rsidR="00CB007D" w:rsidRDefault="00CB007D" w:rsidP="00332642">
      <w:pPr>
        <w:spacing w:after="120"/>
      </w:pPr>
    </w:p>
    <w:p w14:paraId="6A35D683" w14:textId="77777777" w:rsidR="00CB007D" w:rsidRDefault="00CB007D" w:rsidP="00332642">
      <w:pPr>
        <w:spacing w:after="120"/>
      </w:pPr>
    </w:p>
    <w:p w14:paraId="2E735FCB" w14:textId="77777777" w:rsidR="00CB007D" w:rsidRDefault="00CB007D" w:rsidP="00332642">
      <w:pPr>
        <w:spacing w:after="120"/>
      </w:pPr>
    </w:p>
    <w:p w14:paraId="1B2EC06C" w14:textId="77777777" w:rsidR="00CB007D" w:rsidRDefault="00CB007D" w:rsidP="00332642"/>
    <w:p w14:paraId="1987B168" w14:textId="77777777" w:rsidR="002124C1" w:rsidRDefault="002124C1" w:rsidP="00332642"/>
    <w:p w14:paraId="05ADB1D6" w14:textId="77777777" w:rsidR="002124C1" w:rsidRDefault="002124C1" w:rsidP="00332642"/>
    <w:tbl>
      <w:tblPr>
        <w:tblW w:w="877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643"/>
        <w:gridCol w:w="12"/>
        <w:gridCol w:w="695"/>
        <w:gridCol w:w="719"/>
        <w:gridCol w:w="12"/>
        <w:gridCol w:w="687"/>
        <w:gridCol w:w="672"/>
        <w:gridCol w:w="1806"/>
      </w:tblGrid>
      <w:tr w:rsidR="00CB007D" w:rsidRPr="00A81C02" w14:paraId="6B6B4619" w14:textId="77777777" w:rsidTr="00431485">
        <w:trPr>
          <w:trHeight w:val="946"/>
          <w:tblHeader/>
        </w:trPr>
        <w:tc>
          <w:tcPr>
            <w:tcW w:w="525" w:type="dxa"/>
            <w:shd w:val="clear" w:color="auto" w:fill="CCCCCC"/>
          </w:tcPr>
          <w:p w14:paraId="6B98A242" w14:textId="77777777" w:rsidR="00CB007D" w:rsidRPr="00A81C02" w:rsidRDefault="00CB007D" w:rsidP="00431485">
            <w:pPr>
              <w:spacing w:before="60" w:after="60"/>
              <w:rPr>
                <w:rFonts w:cs="Arial"/>
                <w:b/>
                <w:sz w:val="16"/>
                <w:szCs w:val="16"/>
              </w:rPr>
            </w:pPr>
          </w:p>
        </w:tc>
        <w:tc>
          <w:tcPr>
            <w:tcW w:w="3643" w:type="dxa"/>
            <w:shd w:val="clear" w:color="auto" w:fill="CCCCCC"/>
          </w:tcPr>
          <w:p w14:paraId="5995B290" w14:textId="77777777" w:rsidR="00CB007D" w:rsidRPr="00A81C02" w:rsidRDefault="00CB007D" w:rsidP="00431485">
            <w:pPr>
              <w:spacing w:before="60" w:after="60"/>
              <w:rPr>
                <w:rFonts w:cs="Arial"/>
                <w:b/>
                <w:sz w:val="16"/>
                <w:szCs w:val="16"/>
              </w:rPr>
            </w:pPr>
            <w:r w:rsidRPr="00A81C02">
              <w:rPr>
                <w:rFonts w:cs="Arial"/>
                <w:b/>
                <w:sz w:val="16"/>
                <w:szCs w:val="16"/>
              </w:rPr>
              <w:t>Criteria Question</w:t>
            </w:r>
          </w:p>
        </w:tc>
        <w:tc>
          <w:tcPr>
            <w:tcW w:w="707" w:type="dxa"/>
            <w:gridSpan w:val="2"/>
            <w:shd w:val="clear" w:color="auto" w:fill="CCCCCC"/>
          </w:tcPr>
          <w:p w14:paraId="5EF0306D" w14:textId="77777777" w:rsidR="00CB007D" w:rsidRPr="00A81C02" w:rsidRDefault="00CB007D" w:rsidP="00431485">
            <w:pPr>
              <w:spacing w:before="60" w:after="60"/>
              <w:jc w:val="center"/>
              <w:rPr>
                <w:rFonts w:cs="Arial"/>
                <w:b/>
                <w:sz w:val="16"/>
                <w:szCs w:val="16"/>
              </w:rPr>
            </w:pPr>
            <w:r w:rsidRPr="00A81C02">
              <w:rPr>
                <w:rFonts w:cs="Arial"/>
                <w:b/>
                <w:sz w:val="16"/>
                <w:szCs w:val="16"/>
              </w:rPr>
              <w:t>Yes</w:t>
            </w:r>
          </w:p>
        </w:tc>
        <w:tc>
          <w:tcPr>
            <w:tcW w:w="731" w:type="dxa"/>
            <w:gridSpan w:val="2"/>
            <w:shd w:val="clear" w:color="auto" w:fill="CCCCCC"/>
          </w:tcPr>
          <w:p w14:paraId="3F7EB7F0" w14:textId="77777777" w:rsidR="00CB007D" w:rsidRPr="00A81C02" w:rsidRDefault="00CB007D" w:rsidP="00431485">
            <w:pPr>
              <w:spacing w:before="60" w:after="60"/>
              <w:jc w:val="center"/>
              <w:rPr>
                <w:rFonts w:cs="Arial"/>
                <w:b/>
                <w:sz w:val="16"/>
                <w:szCs w:val="16"/>
              </w:rPr>
            </w:pPr>
            <w:r w:rsidRPr="00A81C02">
              <w:rPr>
                <w:rFonts w:cs="Arial"/>
                <w:b/>
                <w:sz w:val="16"/>
                <w:szCs w:val="16"/>
              </w:rPr>
              <w:t>IP</w:t>
            </w:r>
          </w:p>
        </w:tc>
        <w:tc>
          <w:tcPr>
            <w:tcW w:w="687" w:type="dxa"/>
            <w:shd w:val="clear" w:color="auto" w:fill="CCCCCC"/>
          </w:tcPr>
          <w:p w14:paraId="7B635311" w14:textId="77777777" w:rsidR="00CB007D" w:rsidRPr="00A81C02" w:rsidRDefault="00CB007D" w:rsidP="00431485">
            <w:pPr>
              <w:spacing w:before="60" w:after="60"/>
              <w:jc w:val="center"/>
              <w:rPr>
                <w:rFonts w:cs="Arial"/>
                <w:b/>
                <w:sz w:val="16"/>
                <w:szCs w:val="16"/>
              </w:rPr>
            </w:pPr>
            <w:r w:rsidRPr="00A81C02">
              <w:rPr>
                <w:rFonts w:cs="Arial"/>
                <w:b/>
                <w:sz w:val="16"/>
                <w:szCs w:val="16"/>
              </w:rPr>
              <w:t>Id</w:t>
            </w:r>
          </w:p>
        </w:tc>
        <w:tc>
          <w:tcPr>
            <w:tcW w:w="672" w:type="dxa"/>
            <w:shd w:val="clear" w:color="auto" w:fill="CCCCCC"/>
          </w:tcPr>
          <w:p w14:paraId="2C76AE0F" w14:textId="77777777" w:rsidR="00CB007D" w:rsidRPr="00A81C02" w:rsidRDefault="00CB007D" w:rsidP="00431485">
            <w:pPr>
              <w:spacing w:before="60" w:after="60"/>
              <w:jc w:val="center"/>
              <w:rPr>
                <w:rFonts w:cs="Arial"/>
                <w:b/>
                <w:sz w:val="16"/>
                <w:szCs w:val="16"/>
              </w:rPr>
            </w:pPr>
            <w:r w:rsidRPr="00A81C02">
              <w:rPr>
                <w:rFonts w:cs="Arial"/>
                <w:b/>
                <w:sz w:val="16"/>
                <w:szCs w:val="16"/>
              </w:rPr>
              <w:t>No</w:t>
            </w:r>
          </w:p>
        </w:tc>
        <w:tc>
          <w:tcPr>
            <w:tcW w:w="1806" w:type="dxa"/>
            <w:shd w:val="clear" w:color="auto" w:fill="CCCCCC"/>
          </w:tcPr>
          <w:p w14:paraId="60004B17" w14:textId="77777777" w:rsidR="00F7029C" w:rsidRPr="00A81C02" w:rsidRDefault="00E52A50" w:rsidP="00F7029C">
            <w:pPr>
              <w:spacing w:before="60" w:after="60"/>
              <w:jc w:val="center"/>
              <w:rPr>
                <w:rFonts w:cs="Arial"/>
                <w:b/>
                <w:sz w:val="16"/>
                <w:szCs w:val="16"/>
              </w:rPr>
            </w:pPr>
            <w:r>
              <w:rPr>
                <w:rFonts w:cs="Arial"/>
                <w:b/>
                <w:sz w:val="16"/>
                <w:szCs w:val="16"/>
              </w:rPr>
              <w:t>Optional comments</w:t>
            </w:r>
          </w:p>
          <w:p w14:paraId="064DA2CD" w14:textId="77777777" w:rsidR="00CB007D" w:rsidRPr="00A81C02" w:rsidRDefault="00F7029C" w:rsidP="00F7029C">
            <w:pPr>
              <w:spacing w:before="60" w:after="60"/>
              <w:jc w:val="center"/>
              <w:rPr>
                <w:rFonts w:cs="Arial"/>
                <w:b/>
                <w:sz w:val="16"/>
                <w:szCs w:val="16"/>
              </w:rPr>
            </w:pPr>
            <w:r>
              <w:rPr>
                <w:rFonts w:cs="Arial"/>
                <w:b/>
                <w:sz w:val="16"/>
                <w:szCs w:val="16"/>
              </w:rPr>
              <w:t>(Max 250 characters)</w:t>
            </w:r>
          </w:p>
        </w:tc>
      </w:tr>
      <w:tr w:rsidR="00CB007D" w:rsidRPr="00A81C02" w14:paraId="6EBB95D7" w14:textId="77777777" w:rsidTr="00431485">
        <w:tc>
          <w:tcPr>
            <w:tcW w:w="525" w:type="dxa"/>
            <w:tcBorders>
              <w:right w:val="nil"/>
            </w:tcBorders>
          </w:tcPr>
          <w:p w14:paraId="0D6D0CB2" w14:textId="77777777" w:rsidR="00CB007D" w:rsidRPr="00A81C02" w:rsidRDefault="00CB007D" w:rsidP="00431485">
            <w:pPr>
              <w:spacing w:before="60" w:after="60"/>
              <w:rPr>
                <w:rFonts w:cs="Arial"/>
                <w:b/>
                <w:sz w:val="16"/>
                <w:szCs w:val="16"/>
              </w:rPr>
            </w:pPr>
            <w:r w:rsidRPr="00A81C02">
              <w:rPr>
                <w:rFonts w:cs="Arial"/>
                <w:b/>
                <w:sz w:val="16"/>
                <w:szCs w:val="16"/>
              </w:rPr>
              <w:t>3</w:t>
            </w:r>
          </w:p>
        </w:tc>
        <w:tc>
          <w:tcPr>
            <w:tcW w:w="3655" w:type="dxa"/>
            <w:gridSpan w:val="2"/>
            <w:tcBorders>
              <w:left w:val="nil"/>
              <w:right w:val="nil"/>
            </w:tcBorders>
          </w:tcPr>
          <w:p w14:paraId="2B8CB373" w14:textId="77777777" w:rsidR="00CB007D" w:rsidRPr="00A81C02" w:rsidRDefault="00CB007D" w:rsidP="00431485">
            <w:pPr>
              <w:spacing w:before="60" w:after="60"/>
              <w:rPr>
                <w:rFonts w:cs="Arial"/>
                <w:b/>
                <w:sz w:val="16"/>
                <w:szCs w:val="16"/>
              </w:rPr>
            </w:pPr>
            <w:r w:rsidRPr="00A81C02">
              <w:rPr>
                <w:rFonts w:cs="Arial"/>
                <w:b/>
                <w:sz w:val="16"/>
                <w:szCs w:val="16"/>
              </w:rPr>
              <w:t>The agency actively manages information</w:t>
            </w:r>
          </w:p>
        </w:tc>
        <w:tc>
          <w:tcPr>
            <w:tcW w:w="695" w:type="dxa"/>
            <w:tcBorders>
              <w:left w:val="nil"/>
              <w:right w:val="nil"/>
            </w:tcBorders>
          </w:tcPr>
          <w:p w14:paraId="4FCD11C0" w14:textId="77777777" w:rsidR="00CB007D" w:rsidRPr="00A81C02" w:rsidRDefault="00CB007D" w:rsidP="00431485">
            <w:pPr>
              <w:spacing w:before="60" w:after="60"/>
              <w:rPr>
                <w:rFonts w:cs="Arial"/>
                <w:b/>
                <w:sz w:val="16"/>
                <w:szCs w:val="16"/>
              </w:rPr>
            </w:pPr>
          </w:p>
        </w:tc>
        <w:tc>
          <w:tcPr>
            <w:tcW w:w="719" w:type="dxa"/>
            <w:tcBorders>
              <w:left w:val="nil"/>
              <w:right w:val="nil"/>
            </w:tcBorders>
          </w:tcPr>
          <w:p w14:paraId="092EDDD4" w14:textId="77777777" w:rsidR="00CB007D" w:rsidRPr="00A81C02" w:rsidRDefault="00CB007D" w:rsidP="00431485">
            <w:pPr>
              <w:spacing w:before="60" w:after="60"/>
              <w:rPr>
                <w:rFonts w:cs="Arial"/>
                <w:b/>
                <w:sz w:val="16"/>
                <w:szCs w:val="16"/>
              </w:rPr>
            </w:pPr>
          </w:p>
        </w:tc>
        <w:tc>
          <w:tcPr>
            <w:tcW w:w="699" w:type="dxa"/>
            <w:gridSpan w:val="2"/>
            <w:tcBorders>
              <w:left w:val="nil"/>
              <w:right w:val="nil"/>
            </w:tcBorders>
          </w:tcPr>
          <w:p w14:paraId="6600B0C8" w14:textId="77777777" w:rsidR="00CB007D" w:rsidRPr="00A81C02" w:rsidRDefault="00CB007D" w:rsidP="00431485">
            <w:pPr>
              <w:spacing w:before="60" w:after="60"/>
              <w:rPr>
                <w:rFonts w:cs="Arial"/>
                <w:b/>
                <w:sz w:val="16"/>
                <w:szCs w:val="16"/>
              </w:rPr>
            </w:pPr>
          </w:p>
        </w:tc>
        <w:tc>
          <w:tcPr>
            <w:tcW w:w="672" w:type="dxa"/>
            <w:tcBorders>
              <w:left w:val="nil"/>
              <w:right w:val="nil"/>
            </w:tcBorders>
          </w:tcPr>
          <w:p w14:paraId="438ACD49" w14:textId="77777777" w:rsidR="00CB007D" w:rsidRPr="00A81C02" w:rsidRDefault="00CB007D" w:rsidP="00431485">
            <w:pPr>
              <w:spacing w:before="60" w:after="60"/>
              <w:rPr>
                <w:rFonts w:cs="Arial"/>
                <w:b/>
                <w:sz w:val="16"/>
                <w:szCs w:val="16"/>
              </w:rPr>
            </w:pPr>
          </w:p>
        </w:tc>
        <w:tc>
          <w:tcPr>
            <w:tcW w:w="1806" w:type="dxa"/>
            <w:tcBorders>
              <w:left w:val="nil"/>
            </w:tcBorders>
          </w:tcPr>
          <w:p w14:paraId="3EF24130" w14:textId="77777777" w:rsidR="00CB007D" w:rsidRPr="00A81C02" w:rsidRDefault="00CB007D" w:rsidP="00431485">
            <w:pPr>
              <w:spacing w:before="60" w:after="60"/>
              <w:rPr>
                <w:rFonts w:cs="Arial"/>
                <w:b/>
                <w:sz w:val="16"/>
                <w:szCs w:val="16"/>
              </w:rPr>
            </w:pPr>
          </w:p>
        </w:tc>
      </w:tr>
      <w:tr w:rsidR="00CB007D" w:rsidRPr="00A81C02" w14:paraId="0A0868E8" w14:textId="77777777" w:rsidTr="00431485">
        <w:tc>
          <w:tcPr>
            <w:tcW w:w="525" w:type="dxa"/>
          </w:tcPr>
          <w:p w14:paraId="2D705D48" w14:textId="77777777" w:rsidR="00CB007D" w:rsidRPr="00A81C02" w:rsidRDefault="00CB007D" w:rsidP="00431485">
            <w:pPr>
              <w:spacing w:before="60" w:after="60"/>
              <w:rPr>
                <w:rFonts w:cs="Arial"/>
                <w:sz w:val="16"/>
                <w:szCs w:val="16"/>
              </w:rPr>
            </w:pPr>
            <w:r w:rsidRPr="00A81C02">
              <w:rPr>
                <w:rFonts w:cs="Arial"/>
                <w:sz w:val="16"/>
                <w:szCs w:val="16"/>
              </w:rPr>
              <w:t>3.1</w:t>
            </w:r>
          </w:p>
        </w:tc>
        <w:tc>
          <w:tcPr>
            <w:tcW w:w="3655" w:type="dxa"/>
            <w:gridSpan w:val="2"/>
          </w:tcPr>
          <w:p w14:paraId="4AB75684" w14:textId="77777777" w:rsidR="008D35F6" w:rsidRPr="00042A19" w:rsidRDefault="008D35F6" w:rsidP="00431485">
            <w:pPr>
              <w:spacing w:before="60" w:after="60"/>
              <w:rPr>
                <w:rFonts w:cs="Arial"/>
                <w:sz w:val="16"/>
                <w:szCs w:val="16"/>
              </w:rPr>
            </w:pPr>
            <w:r w:rsidRPr="00042A19">
              <w:rPr>
                <w:rFonts w:cs="Arial"/>
                <w:sz w:val="16"/>
                <w:szCs w:val="16"/>
              </w:rPr>
              <w:t>An explicit statement of commitment to RTI and IP is readily available within the agency, for example, in a policy document or as a policy statement on the agency’s website.</w:t>
            </w:r>
          </w:p>
        </w:tc>
        <w:tc>
          <w:tcPr>
            <w:tcW w:w="695" w:type="dxa"/>
          </w:tcPr>
          <w:p w14:paraId="767EEB1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7E0E4CE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05A897D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2FD5612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7FC02E9"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361176F" w14:textId="77777777" w:rsidTr="00431485">
        <w:tc>
          <w:tcPr>
            <w:tcW w:w="525" w:type="dxa"/>
          </w:tcPr>
          <w:p w14:paraId="7FAD51F6" w14:textId="77777777" w:rsidR="00CB007D" w:rsidRPr="00A81C02" w:rsidRDefault="00CB007D" w:rsidP="00431485">
            <w:pPr>
              <w:spacing w:before="60" w:after="60"/>
              <w:rPr>
                <w:rFonts w:cs="Arial"/>
                <w:sz w:val="16"/>
                <w:szCs w:val="16"/>
              </w:rPr>
            </w:pPr>
            <w:r w:rsidRPr="00A81C02">
              <w:rPr>
                <w:rFonts w:cs="Arial"/>
                <w:sz w:val="16"/>
                <w:szCs w:val="16"/>
              </w:rPr>
              <w:t xml:space="preserve">3.2 </w:t>
            </w:r>
          </w:p>
        </w:tc>
        <w:tc>
          <w:tcPr>
            <w:tcW w:w="3655" w:type="dxa"/>
            <w:gridSpan w:val="2"/>
          </w:tcPr>
          <w:p w14:paraId="372E47B9" w14:textId="77777777" w:rsidR="00CB007D" w:rsidRPr="00042A19" w:rsidRDefault="00CB007D" w:rsidP="00431485">
            <w:pPr>
              <w:spacing w:before="60" w:after="60"/>
              <w:rPr>
                <w:rFonts w:cs="Arial"/>
                <w:sz w:val="16"/>
                <w:szCs w:val="16"/>
              </w:rPr>
            </w:pPr>
            <w:r w:rsidRPr="00042A19">
              <w:rPr>
                <w:rFonts w:cs="Arial"/>
                <w:sz w:val="16"/>
                <w:szCs w:val="16"/>
              </w:rPr>
              <w:t>The agency has an external communications strategy to ensure consumers and stakeholders are aware of their RTI rights.</w:t>
            </w:r>
          </w:p>
        </w:tc>
        <w:tc>
          <w:tcPr>
            <w:tcW w:w="695" w:type="dxa"/>
          </w:tcPr>
          <w:p w14:paraId="058259B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74B80B8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539F42A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1FCC462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7AABFEF6"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4A3F52" w:rsidRPr="00A81C02" w14:paraId="7FBE2216" w14:textId="77777777" w:rsidTr="004A3F52">
        <w:tc>
          <w:tcPr>
            <w:tcW w:w="8771" w:type="dxa"/>
            <w:gridSpan w:val="9"/>
          </w:tcPr>
          <w:p w14:paraId="2ECCBEBD" w14:textId="1D2C0961" w:rsidR="004A3F52" w:rsidRPr="00042A19" w:rsidRDefault="004A3F52" w:rsidP="00E72B1D">
            <w:pPr>
              <w:spacing w:before="120" w:after="120"/>
              <w:rPr>
                <w:rFonts w:cs="Arial"/>
                <w:sz w:val="16"/>
                <w:szCs w:val="16"/>
              </w:rPr>
            </w:pPr>
            <w:r w:rsidRPr="00042A19">
              <w:rPr>
                <w:rFonts w:cs="Arial"/>
                <w:sz w:val="16"/>
                <w:szCs w:val="16"/>
              </w:rPr>
              <w:t xml:space="preserve">(Note: Agencies that </w:t>
            </w:r>
            <w:r w:rsidR="004755C7" w:rsidRPr="00042A19">
              <w:rPr>
                <w:rFonts w:cs="Arial"/>
                <w:sz w:val="16"/>
                <w:szCs w:val="16"/>
              </w:rPr>
              <w:t>do</w:t>
            </w:r>
            <w:r w:rsidRPr="00042A19">
              <w:rPr>
                <w:rFonts w:cs="Arial"/>
                <w:sz w:val="16"/>
                <w:szCs w:val="16"/>
              </w:rPr>
              <w:t xml:space="preserve"> not </w:t>
            </w:r>
            <w:r w:rsidR="004755C7" w:rsidRPr="00042A19">
              <w:rPr>
                <w:rFonts w:cs="Arial"/>
                <w:sz w:val="16"/>
                <w:szCs w:val="16"/>
              </w:rPr>
              <w:t>have policies or procedures to give effect to the RTI and IP legislation</w:t>
            </w:r>
            <w:r w:rsidRPr="00042A19">
              <w:rPr>
                <w:rFonts w:cs="Arial"/>
                <w:sz w:val="16"/>
                <w:szCs w:val="16"/>
              </w:rPr>
              <w:t xml:space="preserve"> (i.e.</w:t>
            </w:r>
            <w:r w:rsidR="00030527">
              <w:rPr>
                <w:rFonts w:cs="Arial"/>
                <w:sz w:val="16"/>
                <w:szCs w:val="16"/>
              </w:rPr>
              <w:t xml:space="preserve"> </w:t>
            </w:r>
            <w:r w:rsidRPr="00042A19">
              <w:rPr>
                <w:rFonts w:cs="Arial"/>
                <w:sz w:val="16"/>
                <w:szCs w:val="16"/>
              </w:rPr>
              <w:t xml:space="preserve">‘No’ to Gateway question </w:t>
            </w:r>
            <w:r w:rsidR="004755C7" w:rsidRPr="00042A19">
              <w:rPr>
                <w:rFonts w:cs="Arial"/>
                <w:sz w:val="16"/>
                <w:szCs w:val="16"/>
              </w:rPr>
              <w:t>8</w:t>
            </w:r>
            <w:r w:rsidRPr="00042A19">
              <w:rPr>
                <w:rFonts w:cs="Arial"/>
                <w:sz w:val="16"/>
                <w:szCs w:val="16"/>
              </w:rPr>
              <w:t>),</w:t>
            </w:r>
            <w:r w:rsidR="004755C7" w:rsidRPr="00042A19">
              <w:rPr>
                <w:rFonts w:cs="Arial"/>
                <w:sz w:val="16"/>
                <w:szCs w:val="16"/>
              </w:rPr>
              <w:t xml:space="preserve"> or do</w:t>
            </w:r>
            <w:r w:rsidR="00635DD3">
              <w:rPr>
                <w:rFonts w:cs="Arial"/>
                <w:sz w:val="16"/>
                <w:szCs w:val="16"/>
              </w:rPr>
              <w:t xml:space="preserve"> </w:t>
            </w:r>
            <w:r w:rsidR="00635DD3" w:rsidRPr="00042A19">
              <w:rPr>
                <w:rFonts w:cs="Arial"/>
                <w:sz w:val="16"/>
                <w:szCs w:val="16"/>
              </w:rPr>
              <w:t>have policies or procedures</w:t>
            </w:r>
            <w:r w:rsidR="004755C7" w:rsidRPr="00042A19">
              <w:rPr>
                <w:rFonts w:cs="Arial"/>
                <w:sz w:val="16"/>
                <w:szCs w:val="16"/>
              </w:rPr>
              <w:t xml:space="preserve"> but have not documented them (i.e. ‘No’ to Gateway question 9)</w:t>
            </w:r>
            <w:r w:rsidRPr="00042A19">
              <w:rPr>
                <w:rFonts w:cs="Arial"/>
                <w:sz w:val="16"/>
                <w:szCs w:val="16"/>
              </w:rPr>
              <w:t xml:space="preserve"> are skipped over </w:t>
            </w:r>
            <w:r w:rsidR="004755C7" w:rsidRPr="00042A19">
              <w:rPr>
                <w:rFonts w:cs="Arial"/>
                <w:sz w:val="16"/>
                <w:szCs w:val="16"/>
              </w:rPr>
              <w:t>Questions 3.3 to 3.7.</w:t>
            </w:r>
            <w:r w:rsidRPr="00042A19">
              <w:rPr>
                <w:rFonts w:cs="Arial"/>
                <w:sz w:val="16"/>
                <w:szCs w:val="16"/>
              </w:rPr>
              <w:t>)</w:t>
            </w:r>
          </w:p>
        </w:tc>
      </w:tr>
      <w:tr w:rsidR="00CB007D" w:rsidRPr="00A81C02" w14:paraId="7160B15A" w14:textId="77777777" w:rsidTr="00431485">
        <w:tc>
          <w:tcPr>
            <w:tcW w:w="525" w:type="dxa"/>
          </w:tcPr>
          <w:p w14:paraId="3C2EA67F" w14:textId="77777777" w:rsidR="00CB007D" w:rsidRPr="00A81C02" w:rsidRDefault="005756E1" w:rsidP="00431485">
            <w:pPr>
              <w:spacing w:before="60" w:after="60"/>
              <w:rPr>
                <w:rFonts w:cs="Arial"/>
                <w:sz w:val="16"/>
                <w:szCs w:val="16"/>
              </w:rPr>
            </w:pPr>
            <w:r>
              <w:rPr>
                <w:rFonts w:cs="Arial"/>
                <w:sz w:val="16"/>
                <w:szCs w:val="16"/>
              </w:rPr>
              <w:t>3.3</w:t>
            </w:r>
            <w:r w:rsidR="00CB007D" w:rsidRPr="00A81C02">
              <w:rPr>
                <w:rFonts w:cs="Arial"/>
                <w:sz w:val="16"/>
                <w:szCs w:val="16"/>
              </w:rPr>
              <w:t xml:space="preserve"> </w:t>
            </w:r>
          </w:p>
        </w:tc>
        <w:tc>
          <w:tcPr>
            <w:tcW w:w="3655" w:type="dxa"/>
            <w:gridSpan w:val="2"/>
          </w:tcPr>
          <w:p w14:paraId="64B61D64" w14:textId="77777777" w:rsidR="00CB007D" w:rsidRPr="00042A19" w:rsidRDefault="008D35F6" w:rsidP="00977D1B">
            <w:pPr>
              <w:spacing w:before="60" w:after="60"/>
              <w:rPr>
                <w:rFonts w:cs="Arial"/>
                <w:sz w:val="16"/>
                <w:szCs w:val="16"/>
              </w:rPr>
            </w:pPr>
            <w:r w:rsidRPr="00042A19">
              <w:rPr>
                <w:rFonts w:cs="Arial"/>
                <w:sz w:val="16"/>
                <w:szCs w:val="16"/>
              </w:rPr>
              <w:t>You said earlier your agency has policies or procedures to give effect to the RTI and IP legislation, for example, as a standalone policy or as part of an information management framework.  These policies are fully implemented.</w:t>
            </w:r>
          </w:p>
        </w:tc>
        <w:tc>
          <w:tcPr>
            <w:tcW w:w="695" w:type="dxa"/>
          </w:tcPr>
          <w:p w14:paraId="39927B9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439B354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3457C93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26CE6C4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81D26A7"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95EA0B3" w14:textId="77777777" w:rsidTr="00431485">
        <w:tc>
          <w:tcPr>
            <w:tcW w:w="525" w:type="dxa"/>
          </w:tcPr>
          <w:p w14:paraId="2580BDFC" w14:textId="77777777" w:rsidR="00CB007D" w:rsidRPr="00A81C02" w:rsidRDefault="005756E1" w:rsidP="00431485">
            <w:pPr>
              <w:spacing w:before="60" w:after="60"/>
              <w:rPr>
                <w:rFonts w:cs="Arial"/>
                <w:sz w:val="16"/>
                <w:szCs w:val="16"/>
              </w:rPr>
            </w:pPr>
            <w:r>
              <w:rPr>
                <w:rFonts w:cs="Arial"/>
                <w:sz w:val="16"/>
                <w:szCs w:val="16"/>
              </w:rPr>
              <w:t>3.4</w:t>
            </w:r>
          </w:p>
        </w:tc>
        <w:tc>
          <w:tcPr>
            <w:tcW w:w="3655" w:type="dxa"/>
            <w:gridSpan w:val="2"/>
          </w:tcPr>
          <w:p w14:paraId="570542CA" w14:textId="5734042E" w:rsidR="00CB007D" w:rsidRPr="00042A19" w:rsidRDefault="00A10A3C" w:rsidP="00B02202">
            <w:pPr>
              <w:spacing w:before="60" w:after="60"/>
              <w:rPr>
                <w:rFonts w:cs="Arial"/>
                <w:sz w:val="16"/>
                <w:szCs w:val="16"/>
              </w:rPr>
            </w:pPr>
            <w:r w:rsidRPr="00042A19">
              <w:rPr>
                <w:rFonts w:cs="Arial"/>
                <w:sz w:val="16"/>
                <w:szCs w:val="16"/>
              </w:rPr>
              <w:t>The agency’s policies or procedures that give effect to the RTI and IP legislation, for example, as a standalone policy or as part of an information management framework, are readily available to all staff (e.g. easy to find on the agency’s intranet).</w:t>
            </w:r>
          </w:p>
        </w:tc>
        <w:tc>
          <w:tcPr>
            <w:tcW w:w="695" w:type="dxa"/>
          </w:tcPr>
          <w:p w14:paraId="7FE01BD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53990CD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318EE9E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52AF18AE"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252B10A"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8C0107F" w14:textId="77777777" w:rsidTr="00431485">
        <w:tc>
          <w:tcPr>
            <w:tcW w:w="525" w:type="dxa"/>
          </w:tcPr>
          <w:p w14:paraId="1E47EB97" w14:textId="77777777" w:rsidR="00CB007D" w:rsidRPr="00A81C02" w:rsidRDefault="005756E1" w:rsidP="00431485">
            <w:pPr>
              <w:spacing w:before="60" w:after="60"/>
              <w:rPr>
                <w:rFonts w:cs="Arial"/>
                <w:sz w:val="16"/>
                <w:szCs w:val="16"/>
              </w:rPr>
            </w:pPr>
            <w:r>
              <w:rPr>
                <w:rFonts w:cs="Arial"/>
                <w:sz w:val="16"/>
                <w:szCs w:val="16"/>
              </w:rPr>
              <w:t>3.5</w:t>
            </w:r>
          </w:p>
        </w:tc>
        <w:tc>
          <w:tcPr>
            <w:tcW w:w="3655" w:type="dxa"/>
            <w:gridSpan w:val="2"/>
          </w:tcPr>
          <w:p w14:paraId="4825BD4C" w14:textId="77777777" w:rsidR="00CB007D" w:rsidRPr="00042A19" w:rsidRDefault="00A10A3C" w:rsidP="00431485">
            <w:pPr>
              <w:spacing w:before="60" w:after="60"/>
              <w:rPr>
                <w:rFonts w:cs="Arial"/>
                <w:sz w:val="16"/>
                <w:szCs w:val="16"/>
              </w:rPr>
            </w:pPr>
            <w:r w:rsidRPr="00042A19">
              <w:rPr>
                <w:rFonts w:cs="Arial"/>
                <w:sz w:val="16"/>
                <w:szCs w:val="16"/>
              </w:rPr>
              <w:t>RTI and IP policies are complete and easy to understand.</w:t>
            </w:r>
          </w:p>
        </w:tc>
        <w:tc>
          <w:tcPr>
            <w:tcW w:w="695" w:type="dxa"/>
          </w:tcPr>
          <w:p w14:paraId="6ADBE45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10D41F1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34B8CF6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30F88DE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4A68FD09"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6B1C6BE" w14:textId="77777777" w:rsidTr="00431485">
        <w:tc>
          <w:tcPr>
            <w:tcW w:w="525" w:type="dxa"/>
          </w:tcPr>
          <w:p w14:paraId="3B45A3E4" w14:textId="77777777" w:rsidR="00CB007D" w:rsidRPr="00A81C02" w:rsidRDefault="005756E1" w:rsidP="00431485">
            <w:pPr>
              <w:spacing w:before="60" w:after="60"/>
              <w:rPr>
                <w:rFonts w:cs="Arial"/>
                <w:sz w:val="16"/>
                <w:szCs w:val="16"/>
              </w:rPr>
            </w:pPr>
            <w:r>
              <w:rPr>
                <w:rFonts w:cs="Arial"/>
                <w:sz w:val="16"/>
                <w:szCs w:val="16"/>
              </w:rPr>
              <w:t>3.6</w:t>
            </w:r>
          </w:p>
        </w:tc>
        <w:tc>
          <w:tcPr>
            <w:tcW w:w="3655" w:type="dxa"/>
            <w:gridSpan w:val="2"/>
          </w:tcPr>
          <w:p w14:paraId="79AD2DCD" w14:textId="77777777" w:rsidR="00CB007D" w:rsidRPr="00042A19" w:rsidRDefault="00A10A3C" w:rsidP="00431485">
            <w:pPr>
              <w:spacing w:before="60" w:after="60"/>
              <w:rPr>
                <w:rFonts w:cs="Arial"/>
                <w:sz w:val="16"/>
                <w:szCs w:val="16"/>
              </w:rPr>
            </w:pPr>
            <w:r w:rsidRPr="00042A19">
              <w:rPr>
                <w:rFonts w:cs="Arial"/>
                <w:sz w:val="16"/>
                <w:szCs w:val="16"/>
              </w:rPr>
              <w:t>RTI and IP policies are reviewed on a regular basis.</w:t>
            </w:r>
          </w:p>
        </w:tc>
        <w:tc>
          <w:tcPr>
            <w:tcW w:w="695" w:type="dxa"/>
          </w:tcPr>
          <w:p w14:paraId="03C318B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6E981F6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5CFAE84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20AE98E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652DBCD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B944457" w14:textId="77777777" w:rsidTr="00431485">
        <w:tc>
          <w:tcPr>
            <w:tcW w:w="525" w:type="dxa"/>
          </w:tcPr>
          <w:p w14:paraId="0D222392" w14:textId="77777777" w:rsidR="00CB007D" w:rsidRPr="00A81C02" w:rsidRDefault="005756E1" w:rsidP="00431485">
            <w:pPr>
              <w:spacing w:before="60" w:after="60"/>
              <w:rPr>
                <w:rFonts w:cs="Arial"/>
                <w:sz w:val="16"/>
                <w:szCs w:val="16"/>
              </w:rPr>
            </w:pPr>
            <w:r>
              <w:rPr>
                <w:rFonts w:cs="Arial"/>
                <w:sz w:val="16"/>
                <w:szCs w:val="16"/>
              </w:rPr>
              <w:t>3.7</w:t>
            </w:r>
          </w:p>
        </w:tc>
        <w:tc>
          <w:tcPr>
            <w:tcW w:w="3655" w:type="dxa"/>
            <w:gridSpan w:val="2"/>
          </w:tcPr>
          <w:p w14:paraId="71BB4285" w14:textId="77777777" w:rsidR="00CB007D" w:rsidRPr="00042A19" w:rsidRDefault="00A10A3C" w:rsidP="00431485">
            <w:pPr>
              <w:spacing w:before="60" w:after="60"/>
              <w:rPr>
                <w:rFonts w:cs="Arial"/>
                <w:sz w:val="16"/>
                <w:szCs w:val="16"/>
              </w:rPr>
            </w:pPr>
            <w:r w:rsidRPr="00042A19">
              <w:rPr>
                <w:rFonts w:cs="Arial"/>
                <w:sz w:val="16"/>
                <w:szCs w:val="16"/>
              </w:rPr>
              <w:t>Privacy policies apply to the information of officers, for example, personnel records, as well as to the information of the public.</w:t>
            </w:r>
          </w:p>
        </w:tc>
        <w:tc>
          <w:tcPr>
            <w:tcW w:w="695" w:type="dxa"/>
          </w:tcPr>
          <w:p w14:paraId="37F3E82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231DA8C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43E0FC9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2946F0F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19711D8"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8F73C03" w14:textId="77777777" w:rsidTr="00431485">
        <w:tc>
          <w:tcPr>
            <w:tcW w:w="525" w:type="dxa"/>
          </w:tcPr>
          <w:p w14:paraId="420E9246" w14:textId="77777777" w:rsidR="00CB007D" w:rsidRPr="00A81C02" w:rsidRDefault="005756E1" w:rsidP="00431485">
            <w:pPr>
              <w:spacing w:before="60" w:after="60"/>
              <w:rPr>
                <w:rFonts w:cs="Arial"/>
                <w:sz w:val="16"/>
                <w:szCs w:val="16"/>
              </w:rPr>
            </w:pPr>
            <w:r>
              <w:rPr>
                <w:rFonts w:cs="Arial"/>
                <w:sz w:val="16"/>
                <w:szCs w:val="16"/>
              </w:rPr>
              <w:t>3.8</w:t>
            </w:r>
          </w:p>
        </w:tc>
        <w:tc>
          <w:tcPr>
            <w:tcW w:w="3655" w:type="dxa"/>
            <w:gridSpan w:val="2"/>
          </w:tcPr>
          <w:p w14:paraId="440E6B02" w14:textId="77777777" w:rsidR="00CB007D" w:rsidRPr="00042A19" w:rsidRDefault="00980E31" w:rsidP="00431485">
            <w:pPr>
              <w:spacing w:before="60" w:after="60"/>
              <w:rPr>
                <w:rFonts w:cs="Arial"/>
                <w:sz w:val="16"/>
                <w:szCs w:val="16"/>
              </w:rPr>
            </w:pPr>
            <w:r w:rsidRPr="00042A19">
              <w:rPr>
                <w:rFonts w:cs="Arial"/>
                <w:sz w:val="16"/>
                <w:szCs w:val="16"/>
              </w:rPr>
              <w:t>The agency has a system to ensure it meets its obligations when entering into contracts with suppliers who provide services involving personal information.</w:t>
            </w:r>
          </w:p>
        </w:tc>
        <w:tc>
          <w:tcPr>
            <w:tcW w:w="695" w:type="dxa"/>
          </w:tcPr>
          <w:p w14:paraId="782C14E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4E2BA2D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7B12C46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2" w:type="dxa"/>
          </w:tcPr>
          <w:p w14:paraId="1A04B8D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423511C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0FC5EE39" w14:textId="77777777" w:rsidR="00CB007D" w:rsidRDefault="00CB007D" w:rsidP="00332642">
      <w:pPr>
        <w:spacing w:after="120"/>
        <w:rPr>
          <w:b/>
        </w:rPr>
      </w:pPr>
      <w:r>
        <w:br w:type="page"/>
      </w:r>
      <w:r>
        <w:rPr>
          <w:b/>
        </w:rPr>
        <w:lastRenderedPageBreak/>
        <w:t>Section</w:t>
      </w:r>
      <w:r w:rsidR="00594992">
        <w:rPr>
          <w:b/>
        </w:rPr>
        <w:t xml:space="preserve"> </w:t>
      </w:r>
      <w:r>
        <w:rPr>
          <w:b/>
        </w:rPr>
        <w:t>A – Leadership</w:t>
      </w:r>
    </w:p>
    <w:p w14:paraId="3750BDD9" w14:textId="77777777" w:rsidR="00CB007D" w:rsidRDefault="00CB007D" w:rsidP="00332642">
      <w:pPr>
        <w:spacing w:after="120"/>
        <w:rPr>
          <w:b/>
        </w:rPr>
      </w:pPr>
      <w:r>
        <w:rPr>
          <w:b/>
        </w:rPr>
        <w:t>(Note to person coordinating responses - This section could be completed by the Information Champion, or executive within the agency responsible for information management.)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40"/>
      </w:tblGrid>
      <w:tr w:rsidR="00CB007D" w:rsidRPr="00A81C02" w14:paraId="57B6E2AD" w14:textId="77777777" w:rsidTr="002124C1">
        <w:trPr>
          <w:trHeight w:val="495"/>
        </w:trPr>
        <w:tc>
          <w:tcPr>
            <w:tcW w:w="1668" w:type="dxa"/>
            <w:shd w:val="clear" w:color="auto" w:fill="CCCCCC"/>
          </w:tcPr>
          <w:p w14:paraId="2F901010" w14:textId="77777777" w:rsidR="00CB007D" w:rsidRPr="00A81C02" w:rsidRDefault="00CB007D" w:rsidP="00431485">
            <w:pPr>
              <w:spacing w:before="60" w:after="60"/>
              <w:rPr>
                <w:b/>
                <w:sz w:val="16"/>
                <w:szCs w:val="16"/>
              </w:rPr>
            </w:pPr>
            <w:r w:rsidRPr="00A81C02">
              <w:rPr>
                <w:b/>
                <w:sz w:val="16"/>
                <w:szCs w:val="16"/>
              </w:rPr>
              <w:t>Response options:</w:t>
            </w:r>
          </w:p>
        </w:tc>
        <w:tc>
          <w:tcPr>
            <w:tcW w:w="5840" w:type="dxa"/>
            <w:shd w:val="clear" w:color="auto" w:fill="CCCCCC"/>
          </w:tcPr>
          <w:p w14:paraId="44C514AC"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3AFAA4C3" w14:textId="77777777" w:rsidTr="002124C1">
        <w:trPr>
          <w:trHeight w:val="232"/>
        </w:trPr>
        <w:tc>
          <w:tcPr>
            <w:tcW w:w="1668" w:type="dxa"/>
          </w:tcPr>
          <w:p w14:paraId="1E22D8AC" w14:textId="77777777" w:rsidR="00CB007D" w:rsidRPr="00A81C02" w:rsidRDefault="00CB007D" w:rsidP="00431485">
            <w:pPr>
              <w:spacing w:before="60" w:after="60"/>
              <w:rPr>
                <w:sz w:val="16"/>
                <w:szCs w:val="16"/>
              </w:rPr>
            </w:pPr>
            <w:r w:rsidRPr="00A81C02">
              <w:rPr>
                <w:sz w:val="16"/>
                <w:szCs w:val="16"/>
              </w:rPr>
              <w:t>Yes</w:t>
            </w:r>
          </w:p>
        </w:tc>
        <w:tc>
          <w:tcPr>
            <w:tcW w:w="5840" w:type="dxa"/>
          </w:tcPr>
          <w:p w14:paraId="39DEFF73"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058940F5" w14:textId="77777777" w:rsidTr="002124C1">
        <w:trPr>
          <w:trHeight w:val="445"/>
        </w:trPr>
        <w:tc>
          <w:tcPr>
            <w:tcW w:w="1668" w:type="dxa"/>
          </w:tcPr>
          <w:p w14:paraId="3C8F9958" w14:textId="77777777" w:rsidR="00CB007D" w:rsidRPr="00A81C02" w:rsidRDefault="00627C3B" w:rsidP="00431485">
            <w:pPr>
              <w:spacing w:before="60" w:after="60"/>
              <w:rPr>
                <w:sz w:val="16"/>
                <w:szCs w:val="16"/>
              </w:rPr>
            </w:pPr>
            <w:r>
              <w:rPr>
                <w:sz w:val="16"/>
                <w:szCs w:val="16"/>
              </w:rPr>
              <w:t>In progress (IP)</w:t>
            </w:r>
          </w:p>
        </w:tc>
        <w:tc>
          <w:tcPr>
            <w:tcW w:w="5840" w:type="dxa"/>
          </w:tcPr>
          <w:p w14:paraId="6BFA89E7"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7C30F0C8" w14:textId="77777777" w:rsidTr="002124C1">
        <w:trPr>
          <w:trHeight w:val="495"/>
        </w:trPr>
        <w:tc>
          <w:tcPr>
            <w:tcW w:w="1668" w:type="dxa"/>
          </w:tcPr>
          <w:p w14:paraId="7D8DA8FA" w14:textId="77777777" w:rsidR="00CB007D" w:rsidRPr="00A81C02" w:rsidRDefault="00627C3B" w:rsidP="00431485">
            <w:pPr>
              <w:spacing w:before="60" w:after="60"/>
              <w:rPr>
                <w:sz w:val="16"/>
                <w:szCs w:val="16"/>
              </w:rPr>
            </w:pPr>
            <w:r>
              <w:rPr>
                <w:sz w:val="16"/>
                <w:szCs w:val="16"/>
              </w:rPr>
              <w:t>Identified (Id)</w:t>
            </w:r>
          </w:p>
        </w:tc>
        <w:tc>
          <w:tcPr>
            <w:tcW w:w="5840" w:type="dxa"/>
          </w:tcPr>
          <w:p w14:paraId="3E9884F1"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1BF042F9" w14:textId="77777777" w:rsidTr="002124C1">
        <w:trPr>
          <w:trHeight w:val="324"/>
        </w:trPr>
        <w:tc>
          <w:tcPr>
            <w:tcW w:w="1668" w:type="dxa"/>
          </w:tcPr>
          <w:p w14:paraId="7C9223AF" w14:textId="77777777" w:rsidR="00CB007D" w:rsidRPr="00A81C02" w:rsidRDefault="00CB007D" w:rsidP="00431485">
            <w:pPr>
              <w:spacing w:before="60" w:after="60"/>
              <w:rPr>
                <w:sz w:val="16"/>
                <w:szCs w:val="16"/>
              </w:rPr>
            </w:pPr>
            <w:r w:rsidRPr="00A81C02">
              <w:rPr>
                <w:sz w:val="16"/>
                <w:szCs w:val="16"/>
              </w:rPr>
              <w:t>No</w:t>
            </w:r>
          </w:p>
        </w:tc>
        <w:tc>
          <w:tcPr>
            <w:tcW w:w="5840" w:type="dxa"/>
          </w:tcPr>
          <w:p w14:paraId="0D6FFAAC"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6B45FD8E" w14:textId="77777777" w:rsidR="00CB007D" w:rsidRDefault="00CB007D" w:rsidP="00332642">
      <w:pPr>
        <w:spacing w:after="120"/>
      </w:pPr>
    </w:p>
    <w:p w14:paraId="771D2C24" w14:textId="77777777" w:rsidR="00CB007D" w:rsidRDefault="00CB007D" w:rsidP="00332642">
      <w:pPr>
        <w:spacing w:after="120"/>
      </w:pPr>
    </w:p>
    <w:p w14:paraId="35334F26" w14:textId="77777777" w:rsidR="00CB007D" w:rsidRDefault="00CB007D" w:rsidP="00332642">
      <w:pPr>
        <w:spacing w:after="120"/>
      </w:pPr>
    </w:p>
    <w:p w14:paraId="0C703834" w14:textId="77777777" w:rsidR="00CB007D" w:rsidRDefault="00CB007D" w:rsidP="00332642">
      <w:pPr>
        <w:spacing w:after="120"/>
      </w:pPr>
    </w:p>
    <w:p w14:paraId="4828DCBC" w14:textId="77777777" w:rsidR="00CB007D" w:rsidRDefault="00CB007D" w:rsidP="00332642">
      <w:pPr>
        <w:spacing w:after="120"/>
      </w:pPr>
    </w:p>
    <w:p w14:paraId="62A8FAD3" w14:textId="77777777" w:rsidR="00CB007D" w:rsidRDefault="00CB007D" w:rsidP="00332642">
      <w:pPr>
        <w:spacing w:after="120"/>
      </w:pPr>
    </w:p>
    <w:p w14:paraId="07AB6B63" w14:textId="77777777" w:rsidR="00CB007D" w:rsidRDefault="00CB007D" w:rsidP="00332642"/>
    <w:p w14:paraId="410565CB" w14:textId="77777777" w:rsidR="002124C1" w:rsidRDefault="002124C1" w:rsidP="00332642"/>
    <w:tbl>
      <w:tblPr>
        <w:tblW w:w="882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4095"/>
        <w:gridCol w:w="567"/>
        <w:gridCol w:w="567"/>
        <w:gridCol w:w="567"/>
        <w:gridCol w:w="644"/>
        <w:gridCol w:w="1806"/>
      </w:tblGrid>
      <w:tr w:rsidR="00CB007D" w:rsidRPr="00A81C02" w14:paraId="07386BE4" w14:textId="77777777" w:rsidTr="002124C1">
        <w:trPr>
          <w:trHeight w:val="1145"/>
          <w:tblHeader/>
        </w:trPr>
        <w:tc>
          <w:tcPr>
            <w:tcW w:w="583" w:type="dxa"/>
            <w:shd w:val="clear" w:color="auto" w:fill="CCCCCC"/>
          </w:tcPr>
          <w:p w14:paraId="56437CAC" w14:textId="77777777" w:rsidR="00CB007D" w:rsidRPr="00A81C02" w:rsidRDefault="00CB007D" w:rsidP="006968AE">
            <w:pPr>
              <w:spacing w:before="60" w:after="60"/>
              <w:rPr>
                <w:rFonts w:cs="Arial"/>
                <w:b/>
                <w:sz w:val="16"/>
                <w:szCs w:val="16"/>
              </w:rPr>
            </w:pPr>
          </w:p>
        </w:tc>
        <w:tc>
          <w:tcPr>
            <w:tcW w:w="4095" w:type="dxa"/>
            <w:shd w:val="clear" w:color="auto" w:fill="CCCCCC"/>
          </w:tcPr>
          <w:p w14:paraId="7612A5CD" w14:textId="77777777" w:rsidR="00CB007D" w:rsidRPr="00A81C02" w:rsidRDefault="00CB007D" w:rsidP="006968AE">
            <w:pPr>
              <w:spacing w:before="60" w:after="60"/>
              <w:rPr>
                <w:rFonts w:cs="Arial"/>
                <w:b/>
                <w:sz w:val="16"/>
                <w:szCs w:val="16"/>
              </w:rPr>
            </w:pPr>
            <w:r w:rsidRPr="00A81C02">
              <w:rPr>
                <w:rFonts w:cs="Arial"/>
                <w:b/>
                <w:sz w:val="16"/>
                <w:szCs w:val="16"/>
              </w:rPr>
              <w:t>Criteria Question</w:t>
            </w:r>
          </w:p>
        </w:tc>
        <w:tc>
          <w:tcPr>
            <w:tcW w:w="567" w:type="dxa"/>
            <w:shd w:val="clear" w:color="auto" w:fill="CCCCCC"/>
          </w:tcPr>
          <w:p w14:paraId="446FA913" w14:textId="77777777" w:rsidR="00CB007D" w:rsidRPr="00A81C02" w:rsidRDefault="00CB007D" w:rsidP="006968AE">
            <w:pPr>
              <w:spacing w:before="60" w:after="60"/>
              <w:jc w:val="center"/>
              <w:rPr>
                <w:rFonts w:cs="Arial"/>
                <w:b/>
                <w:sz w:val="16"/>
                <w:szCs w:val="16"/>
              </w:rPr>
            </w:pPr>
            <w:r w:rsidRPr="00A81C02">
              <w:rPr>
                <w:rFonts w:cs="Arial"/>
                <w:b/>
                <w:sz w:val="16"/>
                <w:szCs w:val="16"/>
              </w:rPr>
              <w:t>Yes</w:t>
            </w:r>
          </w:p>
        </w:tc>
        <w:tc>
          <w:tcPr>
            <w:tcW w:w="567" w:type="dxa"/>
            <w:shd w:val="clear" w:color="auto" w:fill="CCCCCC"/>
          </w:tcPr>
          <w:p w14:paraId="0AB624A2" w14:textId="77777777" w:rsidR="00CB007D" w:rsidRPr="00A81C02" w:rsidRDefault="00CB007D" w:rsidP="006968AE">
            <w:pPr>
              <w:spacing w:before="60" w:after="60"/>
              <w:jc w:val="center"/>
              <w:rPr>
                <w:rFonts w:cs="Arial"/>
                <w:b/>
                <w:sz w:val="16"/>
                <w:szCs w:val="16"/>
              </w:rPr>
            </w:pPr>
            <w:r w:rsidRPr="00A81C02">
              <w:rPr>
                <w:rFonts w:cs="Arial"/>
                <w:b/>
                <w:sz w:val="16"/>
                <w:szCs w:val="16"/>
              </w:rPr>
              <w:t>IP</w:t>
            </w:r>
          </w:p>
        </w:tc>
        <w:tc>
          <w:tcPr>
            <w:tcW w:w="567" w:type="dxa"/>
            <w:shd w:val="clear" w:color="auto" w:fill="CCCCCC"/>
          </w:tcPr>
          <w:p w14:paraId="08A80F74" w14:textId="77777777" w:rsidR="00CB007D" w:rsidRPr="00A81C02" w:rsidRDefault="00CB007D" w:rsidP="006968AE">
            <w:pPr>
              <w:spacing w:before="60" w:after="60"/>
              <w:jc w:val="center"/>
              <w:rPr>
                <w:rFonts w:cs="Arial"/>
                <w:b/>
                <w:sz w:val="16"/>
                <w:szCs w:val="16"/>
              </w:rPr>
            </w:pPr>
            <w:r w:rsidRPr="00A81C02">
              <w:rPr>
                <w:rFonts w:cs="Arial"/>
                <w:b/>
                <w:sz w:val="16"/>
                <w:szCs w:val="16"/>
              </w:rPr>
              <w:t>Id</w:t>
            </w:r>
          </w:p>
        </w:tc>
        <w:tc>
          <w:tcPr>
            <w:tcW w:w="644" w:type="dxa"/>
            <w:shd w:val="clear" w:color="auto" w:fill="CCCCCC"/>
          </w:tcPr>
          <w:p w14:paraId="32659C40" w14:textId="77777777" w:rsidR="00CB007D" w:rsidRPr="00A81C02" w:rsidRDefault="00CB007D" w:rsidP="006968AE">
            <w:pPr>
              <w:spacing w:before="60" w:after="60"/>
              <w:jc w:val="center"/>
              <w:rPr>
                <w:rFonts w:cs="Arial"/>
                <w:b/>
                <w:sz w:val="16"/>
                <w:szCs w:val="16"/>
              </w:rPr>
            </w:pPr>
            <w:r w:rsidRPr="00A81C02">
              <w:rPr>
                <w:rFonts w:cs="Arial"/>
                <w:b/>
                <w:sz w:val="16"/>
                <w:szCs w:val="16"/>
              </w:rPr>
              <w:t>No</w:t>
            </w:r>
          </w:p>
        </w:tc>
        <w:tc>
          <w:tcPr>
            <w:tcW w:w="1806" w:type="dxa"/>
            <w:shd w:val="clear" w:color="auto" w:fill="CCCCCC"/>
          </w:tcPr>
          <w:p w14:paraId="7F28052F" w14:textId="77777777" w:rsidR="00F7029C" w:rsidRPr="00A81C02" w:rsidRDefault="00E52A50" w:rsidP="00F7029C">
            <w:pPr>
              <w:spacing w:before="60" w:after="60"/>
              <w:jc w:val="center"/>
              <w:rPr>
                <w:rFonts w:cs="Arial"/>
                <w:b/>
                <w:sz w:val="16"/>
                <w:szCs w:val="16"/>
              </w:rPr>
            </w:pPr>
            <w:r>
              <w:rPr>
                <w:rFonts w:cs="Arial"/>
                <w:b/>
                <w:sz w:val="16"/>
                <w:szCs w:val="16"/>
              </w:rPr>
              <w:t>Optional comments</w:t>
            </w:r>
          </w:p>
          <w:p w14:paraId="3D5BD648" w14:textId="77777777" w:rsidR="00CB007D" w:rsidRPr="00A81C02" w:rsidRDefault="00F7029C" w:rsidP="00F7029C">
            <w:pPr>
              <w:spacing w:before="60" w:after="60"/>
              <w:jc w:val="center"/>
              <w:rPr>
                <w:rFonts w:cs="Arial"/>
                <w:b/>
                <w:sz w:val="16"/>
                <w:szCs w:val="16"/>
              </w:rPr>
            </w:pPr>
            <w:r>
              <w:rPr>
                <w:rFonts w:cs="Arial"/>
                <w:b/>
                <w:sz w:val="16"/>
                <w:szCs w:val="16"/>
              </w:rPr>
              <w:t>(Max 250 characters)</w:t>
            </w:r>
          </w:p>
        </w:tc>
      </w:tr>
      <w:tr w:rsidR="00CB007D" w:rsidRPr="00A81C02" w14:paraId="11095B51" w14:textId="77777777" w:rsidTr="002124C1">
        <w:tc>
          <w:tcPr>
            <w:tcW w:w="583" w:type="dxa"/>
            <w:tcBorders>
              <w:right w:val="nil"/>
            </w:tcBorders>
          </w:tcPr>
          <w:p w14:paraId="1A8FB43D" w14:textId="77777777" w:rsidR="00CB007D" w:rsidRPr="00A81C02" w:rsidRDefault="00CB007D" w:rsidP="006968AE">
            <w:pPr>
              <w:spacing w:before="60" w:after="60"/>
              <w:rPr>
                <w:rFonts w:cs="Arial"/>
                <w:b/>
                <w:sz w:val="16"/>
                <w:szCs w:val="16"/>
              </w:rPr>
            </w:pPr>
            <w:r w:rsidRPr="00A81C02">
              <w:rPr>
                <w:rFonts w:cs="Arial"/>
                <w:b/>
                <w:sz w:val="16"/>
                <w:szCs w:val="16"/>
              </w:rPr>
              <w:t>3</w:t>
            </w:r>
          </w:p>
        </w:tc>
        <w:tc>
          <w:tcPr>
            <w:tcW w:w="4095" w:type="dxa"/>
            <w:tcBorders>
              <w:left w:val="nil"/>
              <w:right w:val="nil"/>
            </w:tcBorders>
          </w:tcPr>
          <w:p w14:paraId="16025AA9" w14:textId="77777777" w:rsidR="00CB007D" w:rsidRPr="00A81C02" w:rsidRDefault="00CB007D" w:rsidP="006968AE">
            <w:pPr>
              <w:spacing w:before="60" w:after="60"/>
              <w:rPr>
                <w:rFonts w:cs="Arial"/>
                <w:b/>
                <w:sz w:val="16"/>
                <w:szCs w:val="16"/>
              </w:rPr>
            </w:pPr>
            <w:r w:rsidRPr="00A81C02">
              <w:rPr>
                <w:rFonts w:cs="Arial"/>
                <w:b/>
                <w:sz w:val="16"/>
                <w:szCs w:val="16"/>
              </w:rPr>
              <w:t>The agency actively manages information</w:t>
            </w:r>
          </w:p>
        </w:tc>
        <w:tc>
          <w:tcPr>
            <w:tcW w:w="567" w:type="dxa"/>
            <w:tcBorders>
              <w:left w:val="nil"/>
              <w:right w:val="nil"/>
            </w:tcBorders>
          </w:tcPr>
          <w:p w14:paraId="735CB858" w14:textId="77777777" w:rsidR="00CB007D" w:rsidRPr="00A81C02" w:rsidRDefault="00CB007D" w:rsidP="006968AE">
            <w:pPr>
              <w:spacing w:before="60" w:after="60"/>
              <w:rPr>
                <w:rFonts w:cs="Arial"/>
                <w:b/>
                <w:sz w:val="16"/>
                <w:szCs w:val="16"/>
              </w:rPr>
            </w:pPr>
          </w:p>
        </w:tc>
        <w:tc>
          <w:tcPr>
            <w:tcW w:w="567" w:type="dxa"/>
            <w:tcBorders>
              <w:left w:val="nil"/>
              <w:right w:val="nil"/>
            </w:tcBorders>
          </w:tcPr>
          <w:p w14:paraId="4718F597" w14:textId="77777777" w:rsidR="00CB007D" w:rsidRPr="00A81C02" w:rsidRDefault="00CB007D" w:rsidP="006968AE">
            <w:pPr>
              <w:spacing w:before="60" w:after="60"/>
              <w:rPr>
                <w:rFonts w:cs="Arial"/>
                <w:b/>
                <w:sz w:val="16"/>
                <w:szCs w:val="16"/>
              </w:rPr>
            </w:pPr>
          </w:p>
        </w:tc>
        <w:tc>
          <w:tcPr>
            <w:tcW w:w="567" w:type="dxa"/>
            <w:tcBorders>
              <w:left w:val="nil"/>
              <w:right w:val="nil"/>
            </w:tcBorders>
          </w:tcPr>
          <w:p w14:paraId="239271CE" w14:textId="77777777" w:rsidR="00CB007D" w:rsidRPr="00A81C02" w:rsidRDefault="00CB007D" w:rsidP="006968AE">
            <w:pPr>
              <w:spacing w:before="60" w:after="60"/>
              <w:rPr>
                <w:rFonts w:cs="Arial"/>
                <w:b/>
                <w:sz w:val="16"/>
                <w:szCs w:val="16"/>
              </w:rPr>
            </w:pPr>
          </w:p>
        </w:tc>
        <w:tc>
          <w:tcPr>
            <w:tcW w:w="644" w:type="dxa"/>
            <w:tcBorders>
              <w:left w:val="nil"/>
              <w:right w:val="nil"/>
            </w:tcBorders>
          </w:tcPr>
          <w:p w14:paraId="4424BE68" w14:textId="77777777" w:rsidR="00CB007D" w:rsidRPr="00A81C02" w:rsidRDefault="00CB007D" w:rsidP="006968AE">
            <w:pPr>
              <w:spacing w:before="60" w:after="60"/>
              <w:rPr>
                <w:rFonts w:cs="Arial"/>
                <w:b/>
                <w:sz w:val="16"/>
                <w:szCs w:val="16"/>
              </w:rPr>
            </w:pPr>
          </w:p>
        </w:tc>
        <w:tc>
          <w:tcPr>
            <w:tcW w:w="1806" w:type="dxa"/>
            <w:tcBorders>
              <w:left w:val="nil"/>
            </w:tcBorders>
          </w:tcPr>
          <w:p w14:paraId="50A97C10" w14:textId="77777777" w:rsidR="00CB007D" w:rsidRPr="00A81C02" w:rsidRDefault="00CB007D" w:rsidP="006968AE">
            <w:pPr>
              <w:spacing w:before="60" w:after="60"/>
              <w:rPr>
                <w:rFonts w:cs="Arial"/>
                <w:b/>
                <w:sz w:val="16"/>
                <w:szCs w:val="16"/>
              </w:rPr>
            </w:pPr>
          </w:p>
        </w:tc>
      </w:tr>
      <w:tr w:rsidR="00CB007D" w:rsidRPr="00A81C02" w14:paraId="7956819D" w14:textId="77777777" w:rsidTr="002124C1">
        <w:tc>
          <w:tcPr>
            <w:tcW w:w="583" w:type="dxa"/>
          </w:tcPr>
          <w:p w14:paraId="2F00DC50" w14:textId="77777777" w:rsidR="00CB007D" w:rsidRPr="00A81C02" w:rsidRDefault="005756E1" w:rsidP="006968AE">
            <w:pPr>
              <w:spacing w:before="60" w:after="60"/>
              <w:rPr>
                <w:rFonts w:cs="Arial"/>
                <w:sz w:val="14"/>
                <w:szCs w:val="14"/>
              </w:rPr>
            </w:pPr>
            <w:r>
              <w:rPr>
                <w:rFonts w:cs="Arial"/>
                <w:sz w:val="14"/>
                <w:szCs w:val="14"/>
              </w:rPr>
              <w:t>3.9</w:t>
            </w:r>
          </w:p>
        </w:tc>
        <w:tc>
          <w:tcPr>
            <w:tcW w:w="4095" w:type="dxa"/>
          </w:tcPr>
          <w:p w14:paraId="4F10B125" w14:textId="77777777" w:rsidR="00CB007D" w:rsidRPr="00042A19" w:rsidRDefault="00E5576F" w:rsidP="006968AE">
            <w:pPr>
              <w:pStyle w:val="RTINormal"/>
              <w:spacing w:before="60" w:after="60"/>
              <w:ind w:left="0"/>
              <w:jc w:val="left"/>
              <w:rPr>
                <w:rFonts w:ascii="Arial" w:hAnsi="Arial" w:cs="Arial"/>
                <w:b/>
                <w:sz w:val="16"/>
                <w:szCs w:val="16"/>
                <w:lang w:val="en-AU"/>
              </w:rPr>
            </w:pPr>
            <w:r>
              <w:rPr>
                <w:rFonts w:ascii="Arial" w:hAnsi="Arial" w:cs="Arial"/>
                <w:b/>
                <w:sz w:val="16"/>
                <w:szCs w:val="16"/>
                <w:lang w:val="en-AU"/>
              </w:rPr>
              <w:t>Department only question.</w:t>
            </w:r>
          </w:p>
          <w:p w14:paraId="4E68A83D" w14:textId="77777777" w:rsidR="000C5F9D" w:rsidRPr="00042A19" w:rsidRDefault="000C5F9D" w:rsidP="006968AE">
            <w:pPr>
              <w:spacing w:before="60" w:after="60"/>
              <w:rPr>
                <w:rFonts w:cs="Arial"/>
                <w:sz w:val="16"/>
                <w:szCs w:val="16"/>
              </w:rPr>
            </w:pPr>
            <w:r w:rsidRPr="00042A19">
              <w:rPr>
                <w:rFonts w:cs="Arial"/>
                <w:sz w:val="16"/>
                <w:szCs w:val="16"/>
              </w:rPr>
              <w:t xml:space="preserve">The agency maintains an Information Asset Register either independently or as part of an existing register (as required by Information Standard 44). </w:t>
            </w:r>
          </w:p>
          <w:p w14:paraId="200B1729" w14:textId="77777777" w:rsidR="00CB007D" w:rsidRPr="00042A19" w:rsidRDefault="00CB007D" w:rsidP="006968AE">
            <w:pPr>
              <w:spacing w:before="60" w:after="60"/>
              <w:rPr>
                <w:rFonts w:cs="Arial"/>
                <w:sz w:val="16"/>
                <w:szCs w:val="16"/>
              </w:rPr>
            </w:pPr>
            <w:r w:rsidRPr="00042A19">
              <w:rPr>
                <w:rFonts w:cs="Arial"/>
                <w:sz w:val="16"/>
                <w:szCs w:val="16"/>
              </w:rPr>
              <w:t>(</w:t>
            </w:r>
            <w:r w:rsidRPr="00042A19">
              <w:rPr>
                <w:rFonts w:cs="Arial"/>
                <w:i/>
                <w:sz w:val="16"/>
                <w:szCs w:val="16"/>
              </w:rPr>
              <w:t>This is a requirement for departments.  It is not a requirement for local government, GOCs or other agencies, and they are not required to respond to this question</w:t>
            </w:r>
            <w:r w:rsidRPr="00042A19">
              <w:rPr>
                <w:rFonts w:cs="Arial"/>
                <w:sz w:val="16"/>
                <w:szCs w:val="16"/>
              </w:rPr>
              <w:t>.)</w:t>
            </w:r>
          </w:p>
        </w:tc>
        <w:tc>
          <w:tcPr>
            <w:tcW w:w="567" w:type="dxa"/>
          </w:tcPr>
          <w:p w14:paraId="6484420E"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0E6FBD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7858180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669EDC3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77725C94"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13DDF33" w14:textId="77777777" w:rsidTr="00E97495">
        <w:tc>
          <w:tcPr>
            <w:tcW w:w="583" w:type="dxa"/>
          </w:tcPr>
          <w:p w14:paraId="06B75AF3" w14:textId="77777777" w:rsidR="00CB007D" w:rsidRPr="00A81C02" w:rsidRDefault="00CB007D" w:rsidP="006968AE">
            <w:pPr>
              <w:spacing w:before="60" w:after="60"/>
              <w:rPr>
                <w:rFonts w:cs="Arial"/>
                <w:b/>
                <w:sz w:val="16"/>
                <w:szCs w:val="16"/>
              </w:rPr>
            </w:pPr>
            <w:r w:rsidRPr="00A81C02">
              <w:rPr>
                <w:rFonts w:cs="Arial"/>
                <w:b/>
                <w:sz w:val="16"/>
                <w:szCs w:val="16"/>
              </w:rPr>
              <w:t>4</w:t>
            </w:r>
          </w:p>
        </w:tc>
        <w:tc>
          <w:tcPr>
            <w:tcW w:w="8246" w:type="dxa"/>
            <w:gridSpan w:val="6"/>
          </w:tcPr>
          <w:p w14:paraId="4328D9F2" w14:textId="77777777" w:rsidR="00CB007D" w:rsidRPr="00042A19" w:rsidRDefault="00CB007D" w:rsidP="006968AE">
            <w:pPr>
              <w:spacing w:before="60" w:after="60"/>
              <w:rPr>
                <w:rFonts w:cs="Arial"/>
                <w:b/>
                <w:sz w:val="16"/>
                <w:szCs w:val="16"/>
              </w:rPr>
            </w:pPr>
            <w:r w:rsidRPr="00042A19">
              <w:rPr>
                <w:rFonts w:cs="Arial"/>
                <w:b/>
                <w:sz w:val="16"/>
                <w:szCs w:val="16"/>
              </w:rPr>
              <w:t>Organisational structure and resourcing to the RTI and IP functions is appropriate</w:t>
            </w:r>
          </w:p>
        </w:tc>
      </w:tr>
      <w:tr w:rsidR="00055538" w:rsidRPr="00A81C02" w14:paraId="7AAD9F5C" w14:textId="77777777" w:rsidTr="002124C1">
        <w:tc>
          <w:tcPr>
            <w:tcW w:w="583" w:type="dxa"/>
          </w:tcPr>
          <w:p w14:paraId="0DA8698B" w14:textId="77777777" w:rsidR="00055538" w:rsidRPr="00A81C02" w:rsidRDefault="00055538" w:rsidP="006968AE">
            <w:pPr>
              <w:spacing w:before="60" w:after="60"/>
              <w:rPr>
                <w:rFonts w:cs="Arial"/>
                <w:sz w:val="16"/>
                <w:szCs w:val="16"/>
              </w:rPr>
            </w:pPr>
            <w:r w:rsidRPr="00A81C02">
              <w:rPr>
                <w:rFonts w:cs="Arial"/>
                <w:sz w:val="16"/>
                <w:szCs w:val="16"/>
              </w:rPr>
              <w:t>4.</w:t>
            </w:r>
            <w:r>
              <w:rPr>
                <w:rFonts w:cs="Arial"/>
                <w:sz w:val="16"/>
                <w:szCs w:val="16"/>
              </w:rPr>
              <w:t>1</w:t>
            </w:r>
          </w:p>
        </w:tc>
        <w:tc>
          <w:tcPr>
            <w:tcW w:w="4095" w:type="dxa"/>
          </w:tcPr>
          <w:p w14:paraId="10E5ADF3" w14:textId="21C13361" w:rsidR="0061704C" w:rsidRDefault="003F30A0" w:rsidP="008B0609">
            <w:pPr>
              <w:spacing w:before="60" w:after="60"/>
              <w:rPr>
                <w:rStyle w:val="question-text"/>
                <w:rFonts w:cs="Arial"/>
                <w:sz w:val="16"/>
                <w:szCs w:val="16"/>
                <w:lang w:val="en-US"/>
              </w:rPr>
            </w:pPr>
            <w:r w:rsidRPr="003F30A0">
              <w:rPr>
                <w:rStyle w:val="question-text"/>
                <w:rFonts w:cs="Arial"/>
                <w:sz w:val="16"/>
                <w:szCs w:val="16"/>
                <w:u w:val="single"/>
                <w:lang w:val="en-US"/>
              </w:rPr>
              <w:t>Total RTI and IP</w:t>
            </w:r>
            <w:r>
              <w:rPr>
                <w:rStyle w:val="question-text"/>
                <w:rFonts w:cs="Arial"/>
                <w:sz w:val="16"/>
                <w:szCs w:val="16"/>
                <w:lang w:val="en-US"/>
              </w:rPr>
              <w:t xml:space="preserve">  </w:t>
            </w:r>
            <w:r w:rsidR="000C5F9D" w:rsidRPr="00042A19">
              <w:rPr>
                <w:rStyle w:val="question-text"/>
                <w:rFonts w:cs="Arial"/>
                <w:sz w:val="16"/>
                <w:szCs w:val="16"/>
                <w:lang w:val="en-US"/>
              </w:rPr>
              <w:t xml:space="preserve">The </w:t>
            </w:r>
            <w:r w:rsidR="0061704C">
              <w:rPr>
                <w:rStyle w:val="question-text"/>
                <w:rFonts w:cs="Arial"/>
                <w:sz w:val="16"/>
                <w:szCs w:val="16"/>
                <w:lang w:val="en-US"/>
              </w:rPr>
              <w:t xml:space="preserve">total </w:t>
            </w:r>
            <w:r w:rsidR="000C5F9D" w:rsidRPr="00042A19">
              <w:rPr>
                <w:rStyle w:val="question-text"/>
                <w:rFonts w:cs="Arial"/>
                <w:sz w:val="16"/>
                <w:szCs w:val="16"/>
                <w:lang w:val="en-US"/>
              </w:rPr>
              <w:t xml:space="preserve">number of staff </w:t>
            </w:r>
            <w:r w:rsidR="00FF7392">
              <w:rPr>
                <w:rStyle w:val="question-text"/>
                <w:rFonts w:cs="Arial"/>
                <w:sz w:val="16"/>
                <w:szCs w:val="16"/>
                <w:lang w:val="en-US"/>
              </w:rPr>
              <w:t xml:space="preserve">and full time equivalent of the number of staff </w:t>
            </w:r>
            <w:r w:rsidR="0061704C">
              <w:rPr>
                <w:rStyle w:val="question-text"/>
                <w:rFonts w:cs="Arial"/>
                <w:sz w:val="16"/>
                <w:szCs w:val="16"/>
                <w:lang w:val="en-US"/>
              </w:rPr>
              <w:t>performing RTI</w:t>
            </w:r>
            <w:r w:rsidR="00CE40B3">
              <w:rPr>
                <w:rStyle w:val="question-text"/>
                <w:rFonts w:cs="Arial"/>
                <w:sz w:val="16"/>
                <w:szCs w:val="16"/>
                <w:lang w:val="en-US"/>
              </w:rPr>
              <w:t xml:space="preserve"> and </w:t>
            </w:r>
            <w:r w:rsidR="0061704C">
              <w:rPr>
                <w:rStyle w:val="question-text"/>
                <w:rFonts w:cs="Arial"/>
                <w:sz w:val="16"/>
                <w:szCs w:val="16"/>
                <w:lang w:val="en-US"/>
              </w:rPr>
              <w:t xml:space="preserve">IP functions </w:t>
            </w:r>
            <w:r w:rsidR="000C5F9D" w:rsidRPr="00042A19">
              <w:rPr>
                <w:rStyle w:val="question-text"/>
                <w:rFonts w:cs="Arial"/>
                <w:sz w:val="16"/>
                <w:szCs w:val="16"/>
                <w:lang w:val="en-US"/>
              </w:rPr>
              <w:t xml:space="preserve">in </w:t>
            </w:r>
            <w:r w:rsidR="0061704C">
              <w:rPr>
                <w:rStyle w:val="question-text"/>
                <w:rFonts w:cs="Arial"/>
                <w:sz w:val="16"/>
                <w:szCs w:val="16"/>
                <w:lang w:val="en-US"/>
              </w:rPr>
              <w:t>your agency, including:</w:t>
            </w:r>
          </w:p>
          <w:p w14:paraId="564EFC72" w14:textId="77777777" w:rsidR="0061704C" w:rsidRDefault="0061704C" w:rsidP="008B0609">
            <w:pPr>
              <w:spacing w:before="60" w:after="60"/>
              <w:rPr>
                <w:rStyle w:val="question-text"/>
                <w:rFonts w:cs="Arial"/>
                <w:sz w:val="16"/>
                <w:szCs w:val="16"/>
                <w:lang w:val="en-US"/>
              </w:rPr>
            </w:pPr>
            <w:r>
              <w:rPr>
                <w:rStyle w:val="question-text"/>
                <w:rFonts w:cs="Arial"/>
                <w:sz w:val="16"/>
                <w:szCs w:val="16"/>
                <w:lang w:val="en-US"/>
              </w:rPr>
              <w:t>- all staff in a dedicated RTI/IP unit</w:t>
            </w:r>
            <w:r w:rsidR="003D39BB">
              <w:rPr>
                <w:rStyle w:val="question-text"/>
                <w:rFonts w:cs="Arial"/>
                <w:sz w:val="16"/>
                <w:szCs w:val="16"/>
                <w:lang w:val="en-US"/>
              </w:rPr>
              <w:t>, and</w:t>
            </w:r>
          </w:p>
          <w:p w14:paraId="2F3791F5" w14:textId="0BDCE702" w:rsidR="003D39BB" w:rsidRDefault="003D39BB" w:rsidP="008B0609">
            <w:pPr>
              <w:spacing w:before="60" w:after="60"/>
              <w:rPr>
                <w:rStyle w:val="question-text"/>
                <w:rFonts w:cs="Arial"/>
                <w:sz w:val="16"/>
                <w:szCs w:val="16"/>
                <w:lang w:val="en-US"/>
              </w:rPr>
            </w:pPr>
            <w:r>
              <w:rPr>
                <w:rStyle w:val="question-text"/>
                <w:rFonts w:cs="Arial"/>
                <w:sz w:val="16"/>
                <w:szCs w:val="16"/>
                <w:lang w:val="en-US"/>
              </w:rPr>
              <w:t>- all other staff performing RTI</w:t>
            </w:r>
            <w:r w:rsidR="00CE40B3">
              <w:rPr>
                <w:rStyle w:val="question-text"/>
                <w:rFonts w:cs="Arial"/>
                <w:sz w:val="16"/>
                <w:szCs w:val="16"/>
                <w:lang w:val="en-US"/>
              </w:rPr>
              <w:t xml:space="preserve"> and </w:t>
            </w:r>
            <w:r>
              <w:rPr>
                <w:rStyle w:val="question-text"/>
                <w:rFonts w:cs="Arial"/>
                <w:sz w:val="16"/>
                <w:szCs w:val="16"/>
                <w:lang w:val="en-US"/>
              </w:rPr>
              <w:t>IP functions</w:t>
            </w:r>
            <w:r w:rsidR="00826D13">
              <w:rPr>
                <w:rStyle w:val="question-text"/>
                <w:rFonts w:cs="Arial"/>
                <w:sz w:val="16"/>
                <w:szCs w:val="16"/>
                <w:lang w:val="en-US"/>
              </w:rPr>
              <w:t>.</w:t>
            </w:r>
          </w:p>
          <w:p w14:paraId="1E39A4C8" w14:textId="12A71EA7" w:rsidR="00364253" w:rsidRPr="00042A19" w:rsidRDefault="00CB5CC3" w:rsidP="008B0609">
            <w:pPr>
              <w:spacing w:before="60" w:after="60"/>
              <w:rPr>
                <w:rFonts w:cs="Arial"/>
                <w:sz w:val="16"/>
                <w:szCs w:val="16"/>
              </w:rPr>
            </w:pPr>
            <w:r>
              <w:rPr>
                <w:rStyle w:val="question-text"/>
                <w:rFonts w:cs="Arial"/>
                <w:sz w:val="16"/>
                <w:szCs w:val="16"/>
                <w:lang w:val="en-US"/>
              </w:rPr>
              <w:t xml:space="preserve">(For example, if three staff members work on RTI or IP functions at least part of their time enter 3 in the first box.  If the first staff member works full time on RTI and IP, the second staff member works half of the time on RTI (this is 0.5 FTE) and the last staff member works only one day a week on IP (0.2 FTE) then the total FTE for the three staff members is 1 + 0.5 + 0.2 = 1.7). </w:t>
            </w:r>
          </w:p>
        </w:tc>
        <w:tc>
          <w:tcPr>
            <w:tcW w:w="4151" w:type="dxa"/>
            <w:gridSpan w:val="5"/>
          </w:tcPr>
          <w:p w14:paraId="24735950" w14:textId="77777777" w:rsidR="002F7E49" w:rsidRDefault="002F7E49" w:rsidP="00C1258F">
            <w:pPr>
              <w:pStyle w:val="CommentText"/>
              <w:jc w:val="left"/>
              <w:rPr>
                <w:rFonts w:cs="Arial"/>
                <w:sz w:val="16"/>
                <w:szCs w:val="16"/>
              </w:rPr>
            </w:pPr>
          </w:p>
          <w:p w14:paraId="78361592" w14:textId="77777777" w:rsidR="008279D0" w:rsidRPr="002F7E49" w:rsidRDefault="002F7E49" w:rsidP="00C1258F">
            <w:pPr>
              <w:pStyle w:val="CommentText"/>
              <w:jc w:val="left"/>
              <w:rPr>
                <w:rFonts w:cs="Arial"/>
                <w:sz w:val="16"/>
                <w:szCs w:val="16"/>
              </w:rPr>
            </w:pPr>
            <w:r>
              <w:rPr>
                <w:rFonts w:cs="Arial"/>
                <w:sz w:val="16"/>
                <w:szCs w:val="16"/>
              </w:rPr>
              <w:t xml:space="preserve">a) </w:t>
            </w:r>
            <w:r w:rsidRPr="002F7E49">
              <w:rPr>
                <w:rFonts w:cs="Arial"/>
                <w:sz w:val="16"/>
                <w:szCs w:val="16"/>
              </w:rPr>
              <w:t xml:space="preserve">Total number of staff  </w:t>
            </w:r>
            <w:r w:rsidR="008279D0" w:rsidRPr="002F7E49">
              <w:rPr>
                <w:rFonts w:cs="Arial"/>
                <w:sz w:val="16"/>
                <w:szCs w:val="16"/>
              </w:rPr>
              <w:t xml:space="preserve">            </w:t>
            </w:r>
            <w:r w:rsidR="00D65D3A">
              <w:rPr>
                <w:rFonts w:cs="Arial"/>
                <w:sz w:val="16"/>
                <w:szCs w:val="16"/>
              </w:rPr>
              <w:t xml:space="preserve">      </w:t>
            </w:r>
            <w:r w:rsidR="00D65D3A">
              <w:rPr>
                <w:rFonts w:eastAsia="Calibri" w:cs="Arial"/>
                <w:color w:val="000000"/>
                <w:sz w:val="16"/>
                <w:szCs w:val="16"/>
                <w:lang w:eastAsia="en-US"/>
              </w:rPr>
              <w:t>Optional c</w:t>
            </w:r>
            <w:r>
              <w:rPr>
                <w:rFonts w:eastAsia="Calibri" w:cs="Arial"/>
                <w:color w:val="000000"/>
                <w:sz w:val="16"/>
                <w:szCs w:val="16"/>
                <w:lang w:eastAsia="en-US"/>
              </w:rPr>
              <w:t xml:space="preserve">omments     (Report whole numbers)                  </w:t>
            </w:r>
            <w:r w:rsidR="008279D0" w:rsidRPr="002F7E49">
              <w:rPr>
                <w:rFonts w:eastAsia="Calibri" w:cs="Arial"/>
                <w:color w:val="000000"/>
                <w:sz w:val="16"/>
                <w:szCs w:val="16"/>
                <w:lang w:eastAsia="en-US"/>
              </w:rPr>
              <w:t>(Max 250 characters)</w:t>
            </w:r>
          </w:p>
          <w:p w14:paraId="4DE67521" w14:textId="77777777" w:rsidR="00055538" w:rsidRPr="002F7E49" w:rsidRDefault="002F7E49" w:rsidP="008279D0">
            <w:pPr>
              <w:pStyle w:val="CommentText"/>
              <w:jc w:val="left"/>
              <w:rPr>
                <w:rFonts w:cs="Arial"/>
                <w:sz w:val="16"/>
                <w:szCs w:val="16"/>
              </w:rPr>
            </w:pPr>
            <w:r>
              <w:rPr>
                <w:rFonts w:cs="Arial"/>
                <w:sz w:val="16"/>
                <w:szCs w:val="16"/>
              </w:rPr>
              <w:t xml:space="preserve">            </w:t>
            </w:r>
            <w:r w:rsidR="00C1258F" w:rsidRPr="002F7E49">
              <w:rPr>
                <w:rFonts w:cs="Arial"/>
                <w:sz w:val="16"/>
                <w:szCs w:val="16"/>
              </w:rPr>
              <w:fldChar w:fldCharType="begin">
                <w:ffData>
                  <w:name w:val="Text1"/>
                  <w:enabled/>
                  <w:calcOnExit w:val="0"/>
                  <w:textInput/>
                </w:ffData>
              </w:fldChar>
            </w:r>
            <w:r w:rsidR="00C1258F" w:rsidRPr="002F7E49">
              <w:rPr>
                <w:rFonts w:cs="Arial"/>
                <w:sz w:val="16"/>
                <w:szCs w:val="16"/>
              </w:rPr>
              <w:instrText xml:space="preserve"> FORMTEXT </w:instrText>
            </w:r>
            <w:r w:rsidR="00C1258F" w:rsidRPr="002F7E49">
              <w:rPr>
                <w:rFonts w:cs="Arial"/>
                <w:sz w:val="16"/>
                <w:szCs w:val="16"/>
              </w:rPr>
            </w:r>
            <w:r w:rsidR="00C1258F" w:rsidRPr="002F7E49">
              <w:rPr>
                <w:rFonts w:cs="Arial"/>
                <w:sz w:val="16"/>
                <w:szCs w:val="16"/>
              </w:rPr>
              <w:fldChar w:fldCharType="separate"/>
            </w:r>
            <w:r w:rsidR="00C1258F" w:rsidRPr="002F7E49">
              <w:rPr>
                <w:rFonts w:cs="Arial"/>
                <w:noProof/>
                <w:sz w:val="16"/>
                <w:szCs w:val="16"/>
              </w:rPr>
              <w:t> </w:t>
            </w:r>
            <w:r w:rsidR="00C1258F" w:rsidRPr="002F7E49">
              <w:rPr>
                <w:rFonts w:cs="Arial"/>
                <w:noProof/>
                <w:sz w:val="16"/>
                <w:szCs w:val="16"/>
              </w:rPr>
              <w:t> </w:t>
            </w:r>
            <w:r w:rsidR="00C1258F" w:rsidRPr="002F7E49">
              <w:rPr>
                <w:rFonts w:cs="Arial"/>
                <w:noProof/>
                <w:sz w:val="16"/>
                <w:szCs w:val="16"/>
              </w:rPr>
              <w:t> </w:t>
            </w:r>
            <w:r w:rsidR="00C1258F" w:rsidRPr="002F7E49">
              <w:rPr>
                <w:rFonts w:cs="Arial"/>
                <w:noProof/>
                <w:sz w:val="16"/>
                <w:szCs w:val="16"/>
              </w:rPr>
              <w:t> </w:t>
            </w:r>
            <w:r w:rsidR="00C1258F" w:rsidRPr="002F7E49">
              <w:rPr>
                <w:rFonts w:cs="Arial"/>
                <w:noProof/>
                <w:sz w:val="16"/>
                <w:szCs w:val="16"/>
              </w:rPr>
              <w:t> </w:t>
            </w:r>
            <w:r w:rsidR="00C1258F" w:rsidRPr="002F7E49">
              <w:rPr>
                <w:rFonts w:cs="Arial"/>
                <w:sz w:val="16"/>
                <w:szCs w:val="16"/>
              </w:rPr>
              <w:fldChar w:fldCharType="end"/>
            </w:r>
            <w:r w:rsidR="008279D0" w:rsidRPr="002F7E49">
              <w:rPr>
                <w:rFonts w:cs="Arial"/>
                <w:sz w:val="16"/>
                <w:szCs w:val="16"/>
              </w:rPr>
              <w:t xml:space="preserve">            </w:t>
            </w:r>
            <w:r>
              <w:rPr>
                <w:rFonts w:cs="Arial"/>
                <w:sz w:val="16"/>
                <w:szCs w:val="16"/>
              </w:rPr>
              <w:t xml:space="preserve">                                </w:t>
            </w:r>
            <w:r w:rsidR="008279D0" w:rsidRPr="002F7E49">
              <w:rPr>
                <w:rFonts w:cs="Arial"/>
                <w:sz w:val="16"/>
                <w:szCs w:val="16"/>
              </w:rPr>
              <w:t xml:space="preserve">    </w:t>
            </w:r>
            <w:r w:rsidR="008279D0" w:rsidRPr="002F7E49">
              <w:rPr>
                <w:rFonts w:cs="Arial"/>
                <w:sz w:val="16"/>
                <w:szCs w:val="16"/>
              </w:rPr>
              <w:fldChar w:fldCharType="begin">
                <w:ffData>
                  <w:name w:val="Text1"/>
                  <w:enabled/>
                  <w:calcOnExit w:val="0"/>
                  <w:textInput/>
                </w:ffData>
              </w:fldChar>
            </w:r>
            <w:r w:rsidR="008279D0" w:rsidRPr="002F7E49">
              <w:rPr>
                <w:rFonts w:cs="Arial"/>
                <w:sz w:val="16"/>
                <w:szCs w:val="16"/>
              </w:rPr>
              <w:instrText xml:space="preserve"> FORMTEXT </w:instrText>
            </w:r>
            <w:r w:rsidR="008279D0" w:rsidRPr="002F7E49">
              <w:rPr>
                <w:rFonts w:cs="Arial"/>
                <w:sz w:val="16"/>
                <w:szCs w:val="16"/>
              </w:rPr>
            </w:r>
            <w:r w:rsidR="008279D0" w:rsidRPr="002F7E49">
              <w:rPr>
                <w:rFonts w:cs="Arial"/>
                <w:sz w:val="16"/>
                <w:szCs w:val="16"/>
              </w:rPr>
              <w:fldChar w:fldCharType="separate"/>
            </w:r>
            <w:r w:rsidR="008279D0" w:rsidRPr="002F7E49">
              <w:rPr>
                <w:rFonts w:cs="Arial"/>
                <w:noProof/>
                <w:sz w:val="16"/>
                <w:szCs w:val="16"/>
              </w:rPr>
              <w:t> </w:t>
            </w:r>
            <w:r w:rsidR="008279D0" w:rsidRPr="002F7E49">
              <w:rPr>
                <w:rFonts w:cs="Arial"/>
                <w:noProof/>
                <w:sz w:val="16"/>
                <w:szCs w:val="16"/>
              </w:rPr>
              <w:t> </w:t>
            </w:r>
            <w:r w:rsidR="008279D0" w:rsidRPr="002F7E49">
              <w:rPr>
                <w:rFonts w:cs="Arial"/>
                <w:noProof/>
                <w:sz w:val="16"/>
                <w:szCs w:val="16"/>
              </w:rPr>
              <w:t> </w:t>
            </w:r>
            <w:r w:rsidR="008279D0" w:rsidRPr="002F7E49">
              <w:rPr>
                <w:rFonts w:cs="Arial"/>
                <w:noProof/>
                <w:sz w:val="16"/>
                <w:szCs w:val="16"/>
              </w:rPr>
              <w:t> </w:t>
            </w:r>
            <w:r w:rsidR="008279D0" w:rsidRPr="002F7E49">
              <w:rPr>
                <w:rFonts w:cs="Arial"/>
                <w:noProof/>
                <w:sz w:val="16"/>
                <w:szCs w:val="16"/>
              </w:rPr>
              <w:t> </w:t>
            </w:r>
            <w:r w:rsidR="008279D0" w:rsidRPr="002F7E49">
              <w:rPr>
                <w:rFonts w:cs="Arial"/>
                <w:sz w:val="16"/>
                <w:szCs w:val="16"/>
              </w:rPr>
              <w:fldChar w:fldCharType="end"/>
            </w:r>
          </w:p>
          <w:p w14:paraId="1D284CD4" w14:textId="77777777" w:rsidR="002F7E49" w:rsidRDefault="002F7E49" w:rsidP="00F81D74">
            <w:pPr>
              <w:pStyle w:val="CommentText"/>
              <w:jc w:val="left"/>
              <w:rPr>
                <w:rFonts w:cs="Arial"/>
                <w:sz w:val="16"/>
                <w:szCs w:val="16"/>
              </w:rPr>
            </w:pPr>
          </w:p>
          <w:p w14:paraId="2E1832B0" w14:textId="77777777" w:rsidR="00F81D74" w:rsidRPr="002F7E49" w:rsidRDefault="002F7E49" w:rsidP="00F81D74">
            <w:pPr>
              <w:pStyle w:val="CommentText"/>
              <w:jc w:val="left"/>
              <w:rPr>
                <w:rFonts w:cs="Arial"/>
                <w:sz w:val="16"/>
                <w:szCs w:val="16"/>
              </w:rPr>
            </w:pPr>
            <w:r>
              <w:rPr>
                <w:rFonts w:cs="Arial"/>
                <w:sz w:val="16"/>
                <w:szCs w:val="16"/>
              </w:rPr>
              <w:t xml:space="preserve">b) </w:t>
            </w:r>
            <w:r w:rsidR="00F81D74" w:rsidRPr="002F7E49">
              <w:rPr>
                <w:rFonts w:cs="Arial"/>
                <w:sz w:val="16"/>
                <w:szCs w:val="16"/>
              </w:rPr>
              <w:t>Full-time equivalent</w:t>
            </w:r>
            <w:r w:rsidR="00D65D3A">
              <w:rPr>
                <w:rFonts w:cs="Arial"/>
                <w:sz w:val="16"/>
                <w:szCs w:val="16"/>
              </w:rPr>
              <w:t xml:space="preserve">                      </w:t>
            </w:r>
            <w:r w:rsidR="00D65D3A">
              <w:rPr>
                <w:rFonts w:eastAsia="Calibri" w:cs="Arial"/>
                <w:color w:val="000000"/>
                <w:sz w:val="16"/>
                <w:szCs w:val="16"/>
                <w:lang w:eastAsia="en-US"/>
              </w:rPr>
              <w:t>Optional comments</w:t>
            </w:r>
          </w:p>
          <w:p w14:paraId="715D6353" w14:textId="77777777" w:rsidR="00F81D74" w:rsidRPr="002F7E49" w:rsidRDefault="00F81D74" w:rsidP="00F81D74">
            <w:pPr>
              <w:pStyle w:val="CommentText"/>
              <w:jc w:val="left"/>
              <w:rPr>
                <w:rFonts w:cs="Arial"/>
                <w:sz w:val="16"/>
                <w:szCs w:val="16"/>
              </w:rPr>
            </w:pPr>
            <w:r w:rsidRPr="002F7E49">
              <w:rPr>
                <w:rFonts w:cs="Arial"/>
                <w:sz w:val="16"/>
                <w:szCs w:val="16"/>
              </w:rPr>
              <w:t>(FTE) of the number</w:t>
            </w:r>
            <w:r w:rsidR="002F7E49">
              <w:rPr>
                <w:rFonts w:cs="Arial"/>
                <w:sz w:val="16"/>
                <w:szCs w:val="16"/>
              </w:rPr>
              <w:t xml:space="preserve">                        </w:t>
            </w:r>
            <w:r w:rsidR="002F7E49" w:rsidRPr="002F7E49">
              <w:rPr>
                <w:rFonts w:eastAsia="Calibri" w:cs="Arial"/>
                <w:color w:val="000000"/>
                <w:sz w:val="16"/>
                <w:szCs w:val="16"/>
                <w:lang w:eastAsia="en-US"/>
              </w:rPr>
              <w:t>(Max 250 characters)</w:t>
            </w:r>
          </w:p>
          <w:p w14:paraId="26B85BBE" w14:textId="77777777" w:rsidR="00F81D74" w:rsidRPr="002F7E49" w:rsidRDefault="00F81D74" w:rsidP="00F81D74">
            <w:pPr>
              <w:pStyle w:val="CommentText"/>
              <w:jc w:val="left"/>
              <w:rPr>
                <w:rFonts w:cs="Arial"/>
                <w:sz w:val="16"/>
                <w:szCs w:val="16"/>
              </w:rPr>
            </w:pPr>
            <w:r w:rsidRPr="002F7E49">
              <w:rPr>
                <w:rFonts w:cs="Arial"/>
                <w:sz w:val="16"/>
                <w:szCs w:val="16"/>
              </w:rPr>
              <w:t>of staff reported above</w:t>
            </w:r>
          </w:p>
          <w:p w14:paraId="09A453C8" w14:textId="77777777" w:rsidR="00F81D74" w:rsidRPr="002F7E49" w:rsidRDefault="00F81D74" w:rsidP="00F81D74">
            <w:pPr>
              <w:pStyle w:val="CommentText"/>
              <w:jc w:val="left"/>
              <w:rPr>
                <w:rFonts w:cs="Arial"/>
                <w:sz w:val="16"/>
                <w:szCs w:val="16"/>
              </w:rPr>
            </w:pPr>
            <w:r w:rsidRPr="002F7E49">
              <w:rPr>
                <w:rFonts w:cs="Arial"/>
                <w:sz w:val="16"/>
                <w:szCs w:val="16"/>
              </w:rPr>
              <w:t xml:space="preserve"> </w:t>
            </w:r>
            <w:r w:rsidR="002F7E49">
              <w:rPr>
                <w:rFonts w:cs="Arial"/>
                <w:sz w:val="16"/>
                <w:szCs w:val="16"/>
              </w:rPr>
              <w:t>(Decimals acceptable)</w:t>
            </w:r>
            <w:r w:rsidRPr="002F7E49">
              <w:rPr>
                <w:rFonts w:cs="Arial"/>
                <w:sz w:val="16"/>
                <w:szCs w:val="16"/>
              </w:rPr>
              <w:t xml:space="preserve">                                           </w:t>
            </w:r>
          </w:p>
          <w:p w14:paraId="002EC546" w14:textId="77777777" w:rsidR="00F81D74" w:rsidRPr="002F7E49" w:rsidRDefault="00956E18" w:rsidP="00F81D74">
            <w:pPr>
              <w:pStyle w:val="CommentText"/>
              <w:jc w:val="left"/>
              <w:rPr>
                <w:rFonts w:cs="Arial"/>
                <w:sz w:val="16"/>
                <w:szCs w:val="16"/>
              </w:rPr>
            </w:pPr>
            <w:r>
              <w:rPr>
                <w:rFonts w:cs="Arial"/>
                <w:sz w:val="16"/>
                <w:szCs w:val="16"/>
              </w:rPr>
              <w:t xml:space="preserve">            </w:t>
            </w:r>
            <w:r w:rsidR="00F81D74" w:rsidRPr="002F7E49">
              <w:rPr>
                <w:rFonts w:cs="Arial"/>
                <w:sz w:val="16"/>
                <w:szCs w:val="16"/>
              </w:rPr>
              <w:fldChar w:fldCharType="begin">
                <w:ffData>
                  <w:name w:val="Text1"/>
                  <w:enabled/>
                  <w:calcOnExit w:val="0"/>
                  <w:textInput/>
                </w:ffData>
              </w:fldChar>
            </w:r>
            <w:r w:rsidR="00F81D74" w:rsidRPr="002F7E49">
              <w:rPr>
                <w:rFonts w:cs="Arial"/>
                <w:sz w:val="16"/>
                <w:szCs w:val="16"/>
              </w:rPr>
              <w:instrText xml:space="preserve"> FORMTEXT </w:instrText>
            </w:r>
            <w:r w:rsidR="00F81D74" w:rsidRPr="002F7E49">
              <w:rPr>
                <w:rFonts w:cs="Arial"/>
                <w:sz w:val="16"/>
                <w:szCs w:val="16"/>
              </w:rPr>
            </w:r>
            <w:r w:rsidR="00F81D74" w:rsidRPr="002F7E49">
              <w:rPr>
                <w:rFonts w:cs="Arial"/>
                <w:sz w:val="16"/>
                <w:szCs w:val="16"/>
              </w:rPr>
              <w:fldChar w:fldCharType="separate"/>
            </w:r>
            <w:r w:rsidR="00F81D74" w:rsidRPr="002F7E49">
              <w:rPr>
                <w:rFonts w:cs="Arial"/>
                <w:noProof/>
                <w:sz w:val="16"/>
                <w:szCs w:val="16"/>
              </w:rPr>
              <w:t> </w:t>
            </w:r>
            <w:r w:rsidR="00F81D74" w:rsidRPr="002F7E49">
              <w:rPr>
                <w:rFonts w:cs="Arial"/>
                <w:noProof/>
                <w:sz w:val="16"/>
                <w:szCs w:val="16"/>
              </w:rPr>
              <w:t> </w:t>
            </w:r>
            <w:r w:rsidR="00F81D74" w:rsidRPr="002F7E49">
              <w:rPr>
                <w:rFonts w:cs="Arial"/>
                <w:noProof/>
                <w:sz w:val="16"/>
                <w:szCs w:val="16"/>
              </w:rPr>
              <w:t> </w:t>
            </w:r>
            <w:r w:rsidR="00F81D74" w:rsidRPr="002F7E49">
              <w:rPr>
                <w:rFonts w:cs="Arial"/>
                <w:noProof/>
                <w:sz w:val="16"/>
                <w:szCs w:val="16"/>
              </w:rPr>
              <w:t> </w:t>
            </w:r>
            <w:r w:rsidR="00F81D74" w:rsidRPr="002F7E49">
              <w:rPr>
                <w:rFonts w:cs="Arial"/>
                <w:noProof/>
                <w:sz w:val="16"/>
                <w:szCs w:val="16"/>
              </w:rPr>
              <w:t> </w:t>
            </w:r>
            <w:r w:rsidR="00F81D74" w:rsidRPr="002F7E49">
              <w:rPr>
                <w:rFonts w:cs="Arial"/>
                <w:sz w:val="16"/>
                <w:szCs w:val="16"/>
              </w:rPr>
              <w:fldChar w:fldCharType="end"/>
            </w:r>
            <w:r w:rsidR="00F81D74" w:rsidRPr="002F7E49">
              <w:rPr>
                <w:rFonts w:cs="Arial"/>
                <w:sz w:val="16"/>
                <w:szCs w:val="16"/>
              </w:rPr>
              <w:t xml:space="preserve">               </w:t>
            </w:r>
            <w:r w:rsidR="002F7E49">
              <w:rPr>
                <w:rFonts w:cs="Arial"/>
                <w:sz w:val="16"/>
                <w:szCs w:val="16"/>
              </w:rPr>
              <w:t xml:space="preserve">                                </w:t>
            </w:r>
            <w:r w:rsidR="00F81D74" w:rsidRPr="002F7E49">
              <w:rPr>
                <w:rFonts w:cs="Arial"/>
                <w:sz w:val="16"/>
                <w:szCs w:val="16"/>
              </w:rPr>
              <w:t xml:space="preserve"> </w:t>
            </w:r>
            <w:r w:rsidR="00F81D74" w:rsidRPr="002F7E49">
              <w:rPr>
                <w:rFonts w:cs="Arial"/>
                <w:sz w:val="16"/>
                <w:szCs w:val="16"/>
              </w:rPr>
              <w:fldChar w:fldCharType="begin">
                <w:ffData>
                  <w:name w:val="Text1"/>
                  <w:enabled/>
                  <w:calcOnExit w:val="0"/>
                  <w:textInput/>
                </w:ffData>
              </w:fldChar>
            </w:r>
            <w:r w:rsidR="00F81D74" w:rsidRPr="002F7E49">
              <w:rPr>
                <w:rFonts w:cs="Arial"/>
                <w:sz w:val="16"/>
                <w:szCs w:val="16"/>
              </w:rPr>
              <w:instrText xml:space="preserve"> FORMTEXT </w:instrText>
            </w:r>
            <w:r w:rsidR="00F81D74" w:rsidRPr="002F7E49">
              <w:rPr>
                <w:rFonts w:cs="Arial"/>
                <w:sz w:val="16"/>
                <w:szCs w:val="16"/>
              </w:rPr>
            </w:r>
            <w:r w:rsidR="00F81D74" w:rsidRPr="002F7E49">
              <w:rPr>
                <w:rFonts w:cs="Arial"/>
                <w:sz w:val="16"/>
                <w:szCs w:val="16"/>
              </w:rPr>
              <w:fldChar w:fldCharType="separate"/>
            </w:r>
            <w:r w:rsidR="00F81D74" w:rsidRPr="002F7E49">
              <w:rPr>
                <w:rFonts w:cs="Arial"/>
                <w:noProof/>
                <w:sz w:val="16"/>
                <w:szCs w:val="16"/>
              </w:rPr>
              <w:t> </w:t>
            </w:r>
            <w:r w:rsidR="00F81D74" w:rsidRPr="002F7E49">
              <w:rPr>
                <w:rFonts w:cs="Arial"/>
                <w:noProof/>
                <w:sz w:val="16"/>
                <w:szCs w:val="16"/>
              </w:rPr>
              <w:t> </w:t>
            </w:r>
            <w:r w:rsidR="00F81D74" w:rsidRPr="002F7E49">
              <w:rPr>
                <w:rFonts w:cs="Arial"/>
                <w:noProof/>
                <w:sz w:val="16"/>
                <w:szCs w:val="16"/>
              </w:rPr>
              <w:t> </w:t>
            </w:r>
            <w:r w:rsidR="00F81D74" w:rsidRPr="002F7E49">
              <w:rPr>
                <w:rFonts w:cs="Arial"/>
                <w:noProof/>
                <w:sz w:val="16"/>
                <w:szCs w:val="16"/>
              </w:rPr>
              <w:t> </w:t>
            </w:r>
            <w:r w:rsidR="00F81D74" w:rsidRPr="002F7E49">
              <w:rPr>
                <w:rFonts w:cs="Arial"/>
                <w:noProof/>
                <w:sz w:val="16"/>
                <w:szCs w:val="16"/>
              </w:rPr>
              <w:t> </w:t>
            </w:r>
            <w:r w:rsidR="00F81D74" w:rsidRPr="002F7E49">
              <w:rPr>
                <w:rFonts w:cs="Arial"/>
                <w:sz w:val="16"/>
                <w:szCs w:val="16"/>
              </w:rPr>
              <w:fldChar w:fldCharType="end"/>
            </w:r>
            <w:r w:rsidR="002F7E49">
              <w:rPr>
                <w:rFonts w:cs="Arial"/>
                <w:sz w:val="16"/>
                <w:szCs w:val="16"/>
              </w:rPr>
              <w:t xml:space="preserve">         </w:t>
            </w:r>
          </w:p>
          <w:p w14:paraId="1D52C8F3" w14:textId="77777777" w:rsidR="00F81D74" w:rsidRPr="002F7E49" w:rsidRDefault="00F81D74" w:rsidP="008279D0">
            <w:pPr>
              <w:pStyle w:val="CommentText"/>
              <w:jc w:val="left"/>
              <w:rPr>
                <w:rFonts w:cs="Arial"/>
                <w:sz w:val="16"/>
                <w:szCs w:val="16"/>
              </w:rPr>
            </w:pPr>
          </w:p>
          <w:p w14:paraId="0BF3E6CD" w14:textId="77777777" w:rsidR="00F81D74" w:rsidRPr="002F7E49" w:rsidRDefault="00F81D74" w:rsidP="008279D0">
            <w:pPr>
              <w:pStyle w:val="CommentText"/>
              <w:jc w:val="left"/>
              <w:rPr>
                <w:rFonts w:cs="Arial"/>
                <w:sz w:val="16"/>
                <w:szCs w:val="16"/>
              </w:rPr>
            </w:pPr>
          </w:p>
          <w:p w14:paraId="26EA0424" w14:textId="77777777" w:rsidR="00231F14" w:rsidRPr="00A81C02" w:rsidRDefault="00231F14" w:rsidP="00231F14">
            <w:pPr>
              <w:pStyle w:val="CommentText"/>
              <w:jc w:val="left"/>
              <w:rPr>
                <w:rFonts w:cs="Arial"/>
                <w:b/>
                <w:sz w:val="16"/>
                <w:szCs w:val="16"/>
              </w:rPr>
            </w:pPr>
          </w:p>
        </w:tc>
      </w:tr>
      <w:tr w:rsidR="008F2553" w:rsidRPr="00A81C02" w14:paraId="21902E6B" w14:textId="77777777" w:rsidTr="002124C1">
        <w:tc>
          <w:tcPr>
            <w:tcW w:w="583" w:type="dxa"/>
          </w:tcPr>
          <w:p w14:paraId="71C774CB" w14:textId="77777777" w:rsidR="008F2553" w:rsidRPr="00A81C02" w:rsidRDefault="008F2553" w:rsidP="006968AE">
            <w:pPr>
              <w:spacing w:before="60" w:after="60"/>
              <w:rPr>
                <w:rFonts w:cs="Arial"/>
                <w:sz w:val="16"/>
                <w:szCs w:val="16"/>
              </w:rPr>
            </w:pPr>
            <w:r w:rsidRPr="00A81C02">
              <w:rPr>
                <w:rFonts w:cs="Arial"/>
                <w:sz w:val="16"/>
                <w:szCs w:val="16"/>
              </w:rPr>
              <w:t>4.</w:t>
            </w:r>
            <w:r>
              <w:rPr>
                <w:rFonts w:cs="Arial"/>
                <w:sz w:val="16"/>
                <w:szCs w:val="16"/>
              </w:rPr>
              <w:t>2</w:t>
            </w:r>
          </w:p>
        </w:tc>
        <w:tc>
          <w:tcPr>
            <w:tcW w:w="4095" w:type="dxa"/>
          </w:tcPr>
          <w:p w14:paraId="0BD89100" w14:textId="5DF7A2AE" w:rsidR="00FB5028" w:rsidRDefault="003F30A0" w:rsidP="008B0609">
            <w:pPr>
              <w:spacing w:before="60" w:after="60"/>
              <w:rPr>
                <w:rStyle w:val="question-text"/>
                <w:rFonts w:cs="Arial"/>
                <w:sz w:val="16"/>
                <w:szCs w:val="16"/>
                <w:lang w:val="en-US"/>
              </w:rPr>
            </w:pPr>
            <w:r w:rsidRPr="003F30A0">
              <w:rPr>
                <w:rStyle w:val="question-text"/>
                <w:rFonts w:cs="Arial"/>
                <w:sz w:val="16"/>
                <w:szCs w:val="16"/>
                <w:u w:val="single"/>
                <w:lang w:val="en-US"/>
              </w:rPr>
              <w:t>Split between RTI and IP</w:t>
            </w:r>
            <w:r>
              <w:rPr>
                <w:rStyle w:val="question-text"/>
                <w:rFonts w:cs="Arial"/>
                <w:sz w:val="16"/>
                <w:szCs w:val="16"/>
                <w:u w:val="single"/>
                <w:lang w:val="en-US"/>
              </w:rPr>
              <w:t xml:space="preserve"> and Other</w:t>
            </w:r>
            <w:r>
              <w:rPr>
                <w:rStyle w:val="question-text"/>
                <w:rFonts w:cs="Arial"/>
                <w:sz w:val="16"/>
                <w:szCs w:val="16"/>
                <w:lang w:val="en-US"/>
              </w:rPr>
              <w:t xml:space="preserve">.  </w:t>
            </w:r>
            <w:r w:rsidR="000C5F9D" w:rsidRPr="00042A19">
              <w:rPr>
                <w:rStyle w:val="question-text"/>
                <w:rFonts w:cs="Arial"/>
                <w:sz w:val="16"/>
                <w:szCs w:val="16"/>
                <w:lang w:val="en-US"/>
              </w:rPr>
              <w:t>Think</w:t>
            </w:r>
            <w:r w:rsidR="00956E18">
              <w:rPr>
                <w:rStyle w:val="question-text"/>
                <w:rFonts w:cs="Arial"/>
                <w:sz w:val="16"/>
                <w:szCs w:val="16"/>
                <w:lang w:val="en-US"/>
              </w:rPr>
              <w:t xml:space="preserve">ing only of the staff included in your answer to </w:t>
            </w:r>
            <w:r w:rsidR="000C5F9D" w:rsidRPr="00042A19">
              <w:rPr>
                <w:rStyle w:val="question-text"/>
                <w:rFonts w:cs="Arial"/>
                <w:sz w:val="16"/>
                <w:szCs w:val="16"/>
                <w:lang w:val="en-US"/>
              </w:rPr>
              <w:t xml:space="preserve">the previous question, please </w:t>
            </w:r>
            <w:r w:rsidR="00956E18">
              <w:rPr>
                <w:rStyle w:val="question-text"/>
                <w:rFonts w:cs="Arial"/>
                <w:sz w:val="16"/>
                <w:szCs w:val="16"/>
                <w:lang w:val="en-US"/>
              </w:rPr>
              <w:t>estimate the percentage of the total FTE</w:t>
            </w:r>
            <w:r w:rsidR="000C5F9D" w:rsidRPr="00042A19">
              <w:rPr>
                <w:rStyle w:val="question-text"/>
                <w:rFonts w:cs="Arial"/>
                <w:sz w:val="16"/>
                <w:szCs w:val="16"/>
                <w:lang w:val="en-US"/>
              </w:rPr>
              <w:t xml:space="preserve"> time </w:t>
            </w:r>
            <w:r w:rsidR="00FB5028">
              <w:rPr>
                <w:rStyle w:val="question-text"/>
                <w:rFonts w:cs="Arial"/>
                <w:sz w:val="16"/>
                <w:szCs w:val="16"/>
                <w:lang w:val="en-US"/>
              </w:rPr>
              <w:t xml:space="preserve">which is </w:t>
            </w:r>
            <w:r w:rsidR="000C5F9D" w:rsidRPr="00042A19">
              <w:rPr>
                <w:rStyle w:val="question-text"/>
                <w:rFonts w:cs="Arial"/>
                <w:sz w:val="16"/>
                <w:szCs w:val="16"/>
                <w:lang w:val="en-US"/>
              </w:rPr>
              <w:t xml:space="preserve">spent on RTI, IP and </w:t>
            </w:r>
            <w:r w:rsidR="00956E18">
              <w:rPr>
                <w:rStyle w:val="question-text"/>
                <w:rFonts w:cs="Arial"/>
                <w:sz w:val="16"/>
                <w:szCs w:val="16"/>
                <w:lang w:val="en-US"/>
              </w:rPr>
              <w:t xml:space="preserve">any </w:t>
            </w:r>
            <w:r w:rsidR="000C5F9D" w:rsidRPr="00042A19">
              <w:rPr>
                <w:rStyle w:val="question-text"/>
                <w:rFonts w:cs="Arial"/>
                <w:sz w:val="16"/>
                <w:szCs w:val="16"/>
                <w:lang w:val="en-US"/>
              </w:rPr>
              <w:t>other</w:t>
            </w:r>
            <w:r w:rsidR="00956E18">
              <w:rPr>
                <w:rStyle w:val="question-text"/>
                <w:rFonts w:cs="Arial"/>
                <w:sz w:val="16"/>
                <w:szCs w:val="16"/>
                <w:lang w:val="en-US"/>
              </w:rPr>
              <w:t xml:space="preserve"> non-RTI/IP functions</w:t>
            </w:r>
            <w:r w:rsidR="000C5F9D" w:rsidRPr="00042A19">
              <w:rPr>
                <w:rStyle w:val="question-text"/>
                <w:rFonts w:cs="Arial"/>
                <w:sz w:val="16"/>
                <w:szCs w:val="16"/>
                <w:lang w:val="en-US"/>
              </w:rPr>
              <w:t>.</w:t>
            </w:r>
            <w:r w:rsidR="00C244BE">
              <w:rPr>
                <w:rStyle w:val="question-text"/>
                <w:rFonts w:cs="Arial"/>
                <w:sz w:val="16"/>
                <w:szCs w:val="16"/>
                <w:lang w:val="en-US"/>
              </w:rPr>
              <w:t xml:space="preserve">  </w:t>
            </w:r>
          </w:p>
          <w:p w14:paraId="0E3F6D38" w14:textId="3B45E2E8" w:rsidR="008F2553" w:rsidRDefault="00C244BE" w:rsidP="008B0609">
            <w:pPr>
              <w:spacing w:before="60" w:after="60"/>
              <w:rPr>
                <w:rFonts w:eastAsia="Calibri" w:cs="Arial"/>
                <w:color w:val="000000"/>
                <w:sz w:val="16"/>
                <w:szCs w:val="16"/>
                <w:lang w:eastAsia="en-US"/>
              </w:rPr>
            </w:pPr>
            <w:r>
              <w:rPr>
                <w:rFonts w:eastAsia="Calibri" w:cs="Arial"/>
                <w:color w:val="000000"/>
                <w:sz w:val="16"/>
                <w:szCs w:val="16"/>
                <w:lang w:eastAsia="en-US"/>
              </w:rPr>
              <w:t>(Percentages must add to 100</w:t>
            </w:r>
            <w:r w:rsidR="00FB5028">
              <w:rPr>
                <w:rFonts w:eastAsia="Calibri" w:cs="Arial"/>
                <w:color w:val="000000"/>
                <w:sz w:val="16"/>
                <w:szCs w:val="16"/>
                <w:lang w:eastAsia="en-US"/>
              </w:rPr>
              <w:t>. If no time is spent on a function please enter “0”.</w:t>
            </w:r>
            <w:r>
              <w:rPr>
                <w:rFonts w:eastAsia="Calibri" w:cs="Arial"/>
                <w:color w:val="000000"/>
                <w:sz w:val="16"/>
                <w:szCs w:val="16"/>
                <w:lang w:eastAsia="en-US"/>
              </w:rPr>
              <w:t>)</w:t>
            </w:r>
          </w:p>
          <w:p w14:paraId="6FA07EC7" w14:textId="0B5931DF" w:rsidR="00C77F3F" w:rsidRDefault="00C77F3F" w:rsidP="008B0609">
            <w:pPr>
              <w:spacing w:before="60" w:after="60"/>
              <w:rPr>
                <w:rFonts w:eastAsia="Calibri" w:cs="Arial"/>
                <w:color w:val="000000"/>
                <w:sz w:val="16"/>
                <w:szCs w:val="16"/>
                <w:lang w:eastAsia="en-US"/>
              </w:rPr>
            </w:pPr>
            <w:r>
              <w:rPr>
                <w:rFonts w:eastAsia="Calibri" w:cs="Arial"/>
                <w:color w:val="000000"/>
                <w:sz w:val="16"/>
                <w:szCs w:val="16"/>
                <w:lang w:eastAsia="en-US"/>
              </w:rPr>
              <w:t>(For example, with the previous 3 staff, if the first staff member works half the time on RTI and half on IP</w:t>
            </w:r>
            <w:r w:rsidR="003F30A0">
              <w:rPr>
                <w:rFonts w:eastAsia="Calibri" w:cs="Arial"/>
                <w:color w:val="000000"/>
                <w:sz w:val="16"/>
                <w:szCs w:val="16"/>
                <w:lang w:eastAsia="en-US"/>
              </w:rPr>
              <w:t xml:space="preserve">, the second half their time on RTI only and the third .2 on IP only, </w:t>
            </w:r>
            <w:r>
              <w:rPr>
                <w:rFonts w:eastAsia="Calibri" w:cs="Arial"/>
                <w:color w:val="000000"/>
                <w:sz w:val="16"/>
                <w:szCs w:val="16"/>
                <w:lang w:eastAsia="en-US"/>
              </w:rPr>
              <w:t xml:space="preserve"> then </w:t>
            </w:r>
          </w:p>
          <w:p w14:paraId="7B2C8250" w14:textId="77777777" w:rsidR="00C77F3F" w:rsidRDefault="00C77F3F" w:rsidP="008B0609">
            <w:pPr>
              <w:spacing w:before="60" w:after="60"/>
              <w:rPr>
                <w:rFonts w:eastAsia="Calibri" w:cs="Arial"/>
                <w:color w:val="000000"/>
                <w:sz w:val="16"/>
                <w:szCs w:val="16"/>
                <w:lang w:eastAsia="en-US"/>
              </w:rPr>
            </w:pPr>
            <w:r>
              <w:rPr>
                <w:rFonts w:eastAsia="Calibri" w:cs="Arial"/>
                <w:color w:val="000000"/>
                <w:sz w:val="16"/>
                <w:szCs w:val="16"/>
                <w:lang w:eastAsia="en-US"/>
              </w:rPr>
              <w:t>RTI = .5 + .5 FTE out of 3 FTE = 33%</w:t>
            </w:r>
          </w:p>
          <w:p w14:paraId="75903829" w14:textId="77777777" w:rsidR="00C77F3F" w:rsidRDefault="00C77F3F" w:rsidP="008B0609">
            <w:pPr>
              <w:spacing w:before="60" w:after="60"/>
              <w:rPr>
                <w:rFonts w:eastAsia="Calibri" w:cs="Arial"/>
                <w:color w:val="000000"/>
                <w:sz w:val="16"/>
                <w:szCs w:val="16"/>
                <w:lang w:eastAsia="en-US"/>
              </w:rPr>
            </w:pPr>
            <w:r>
              <w:rPr>
                <w:rFonts w:eastAsia="Calibri" w:cs="Arial"/>
                <w:color w:val="000000"/>
                <w:sz w:val="16"/>
                <w:szCs w:val="16"/>
                <w:lang w:eastAsia="en-US"/>
              </w:rPr>
              <w:t>IP = .5 + .2 FTE out of 3 FTE = 23%</w:t>
            </w:r>
          </w:p>
          <w:p w14:paraId="324DA402" w14:textId="5ECCE15F" w:rsidR="00CB5CC3" w:rsidRPr="00042A19" w:rsidRDefault="00C77F3F" w:rsidP="008B0609">
            <w:pPr>
              <w:spacing w:before="60" w:after="60"/>
              <w:rPr>
                <w:rFonts w:cs="Arial"/>
                <w:sz w:val="16"/>
                <w:szCs w:val="16"/>
              </w:rPr>
            </w:pPr>
            <w:r>
              <w:rPr>
                <w:rFonts w:eastAsia="Calibri" w:cs="Arial"/>
                <w:color w:val="000000"/>
                <w:sz w:val="16"/>
                <w:szCs w:val="16"/>
                <w:lang w:eastAsia="en-US"/>
              </w:rPr>
              <w:t>Non RTI or IP = .5 + .8 FTE out of 3 FTE = 44% if other rounded up so % totals 100%)</w:t>
            </w:r>
            <w:r w:rsidR="00D50A16">
              <w:rPr>
                <w:rFonts w:eastAsia="Calibri" w:cs="Arial"/>
                <w:color w:val="000000"/>
                <w:sz w:val="16"/>
                <w:szCs w:val="16"/>
                <w:lang w:eastAsia="en-US"/>
              </w:rPr>
              <w:t>.</w:t>
            </w:r>
          </w:p>
        </w:tc>
        <w:tc>
          <w:tcPr>
            <w:tcW w:w="4151" w:type="dxa"/>
            <w:gridSpan w:val="5"/>
          </w:tcPr>
          <w:p w14:paraId="6799B013" w14:textId="77777777" w:rsidR="00D65D3A" w:rsidRDefault="00D65D3A" w:rsidP="00D65D3A">
            <w:pPr>
              <w:spacing w:before="60"/>
              <w:jc w:val="left"/>
              <w:rPr>
                <w:rFonts w:eastAsia="Calibri" w:cs="Arial"/>
                <w:color w:val="000000"/>
                <w:sz w:val="16"/>
                <w:szCs w:val="16"/>
                <w:lang w:eastAsia="en-US"/>
              </w:rPr>
            </w:pPr>
            <w:r>
              <w:rPr>
                <w:rFonts w:eastAsia="Calibri" w:cs="Arial"/>
                <w:color w:val="000000"/>
                <w:sz w:val="16"/>
                <w:szCs w:val="16"/>
                <w:lang w:eastAsia="en-US"/>
              </w:rPr>
              <w:t xml:space="preserve">                                               Optional comments</w:t>
            </w:r>
          </w:p>
          <w:p w14:paraId="0E04B075" w14:textId="77777777" w:rsidR="00CE0BE2" w:rsidRDefault="008279D0" w:rsidP="00D65D3A">
            <w:pPr>
              <w:spacing w:after="60"/>
              <w:jc w:val="left"/>
              <w:rPr>
                <w:rFonts w:eastAsia="Calibri" w:cs="Arial"/>
                <w:color w:val="000000"/>
                <w:sz w:val="16"/>
                <w:szCs w:val="16"/>
                <w:lang w:eastAsia="en-US"/>
              </w:rPr>
            </w:pPr>
            <w:r>
              <w:rPr>
                <w:rFonts w:eastAsia="Calibri" w:cs="Arial"/>
                <w:color w:val="000000"/>
                <w:sz w:val="16"/>
                <w:szCs w:val="16"/>
                <w:lang w:eastAsia="en-US"/>
              </w:rPr>
              <w:t xml:space="preserve">                 </w:t>
            </w:r>
            <w:r w:rsidR="00C1258F" w:rsidRPr="00C1258F">
              <w:rPr>
                <w:rFonts w:eastAsia="Calibri" w:cs="Arial"/>
                <w:color w:val="000000"/>
                <w:sz w:val="16"/>
                <w:szCs w:val="16"/>
                <w:lang w:eastAsia="en-US"/>
              </w:rPr>
              <w:t xml:space="preserve"> </w:t>
            </w:r>
            <w:r w:rsidR="00960BDA">
              <w:rPr>
                <w:rFonts w:eastAsia="Calibri" w:cs="Arial"/>
                <w:color w:val="000000"/>
                <w:sz w:val="16"/>
                <w:szCs w:val="16"/>
                <w:lang w:eastAsia="en-US"/>
              </w:rPr>
              <w:t>Time spent</w:t>
            </w:r>
            <w:r w:rsidR="00C1258F" w:rsidRPr="00C1258F">
              <w:rPr>
                <w:rFonts w:eastAsia="Calibri" w:cs="Arial"/>
                <w:color w:val="000000"/>
                <w:sz w:val="16"/>
                <w:szCs w:val="16"/>
                <w:lang w:eastAsia="en-US"/>
              </w:rPr>
              <w:t xml:space="preserve"> </w:t>
            </w:r>
            <w:r w:rsidR="00960BDA">
              <w:rPr>
                <w:rFonts w:eastAsia="Calibri" w:cs="Arial"/>
                <w:color w:val="000000"/>
                <w:sz w:val="16"/>
                <w:szCs w:val="16"/>
                <w:lang w:eastAsia="en-US"/>
              </w:rPr>
              <w:t>(</w:t>
            </w:r>
            <w:r w:rsidR="00C1258F" w:rsidRPr="00C1258F">
              <w:rPr>
                <w:rFonts w:eastAsia="Calibri" w:cs="Arial"/>
                <w:color w:val="000000"/>
                <w:sz w:val="16"/>
                <w:szCs w:val="16"/>
                <w:lang w:eastAsia="en-US"/>
              </w:rPr>
              <w:t>%</w:t>
            </w:r>
            <w:r w:rsidR="00960BDA">
              <w:rPr>
                <w:rFonts w:eastAsia="Calibri" w:cs="Arial"/>
                <w:color w:val="000000"/>
                <w:sz w:val="16"/>
                <w:szCs w:val="16"/>
                <w:lang w:eastAsia="en-US"/>
              </w:rPr>
              <w:t xml:space="preserve">) </w:t>
            </w:r>
            <w:r>
              <w:rPr>
                <w:rFonts w:eastAsia="Calibri" w:cs="Arial"/>
                <w:color w:val="000000"/>
                <w:sz w:val="16"/>
                <w:szCs w:val="16"/>
                <w:lang w:eastAsia="en-US"/>
              </w:rPr>
              <w:t xml:space="preserve"> </w:t>
            </w:r>
            <w:r w:rsidR="00D65D3A">
              <w:rPr>
                <w:rFonts w:eastAsia="Calibri" w:cs="Arial"/>
                <w:color w:val="000000"/>
                <w:sz w:val="16"/>
                <w:szCs w:val="16"/>
                <w:lang w:eastAsia="en-US"/>
              </w:rPr>
              <w:t xml:space="preserve"> </w:t>
            </w:r>
            <w:r w:rsidR="00960BDA">
              <w:rPr>
                <w:rFonts w:eastAsia="Calibri" w:cs="Arial"/>
                <w:color w:val="000000"/>
                <w:sz w:val="16"/>
                <w:szCs w:val="16"/>
                <w:lang w:eastAsia="en-US"/>
              </w:rPr>
              <w:t>(Max 250 characters)</w:t>
            </w:r>
            <w:r w:rsidR="00C1258F" w:rsidRPr="00C1258F">
              <w:rPr>
                <w:rFonts w:eastAsia="Calibri" w:cs="Arial"/>
                <w:color w:val="000000"/>
                <w:sz w:val="16"/>
                <w:szCs w:val="16"/>
                <w:lang w:eastAsia="en-US"/>
              </w:rPr>
              <w:br/>
              <w:t xml:space="preserve">RTI           </w:t>
            </w:r>
            <w:r w:rsidR="00765BA1">
              <w:rPr>
                <w:rFonts w:eastAsia="Calibri" w:cs="Arial"/>
                <w:color w:val="000000"/>
                <w:sz w:val="16"/>
                <w:szCs w:val="16"/>
                <w:lang w:eastAsia="en-US"/>
              </w:rPr>
              <w:t xml:space="preserve"> </w:t>
            </w:r>
            <w:r w:rsidR="00C1258F" w:rsidRPr="00C1258F">
              <w:rPr>
                <w:rFonts w:eastAsia="Calibri" w:cs="Arial"/>
                <w:color w:val="000000"/>
                <w:sz w:val="16"/>
                <w:szCs w:val="16"/>
                <w:lang w:eastAsia="en-US"/>
              </w:rPr>
              <w:t xml:space="preserve">         </w:t>
            </w:r>
            <w:r w:rsidR="00765BA1" w:rsidRPr="00A81C02">
              <w:rPr>
                <w:rFonts w:cs="Arial"/>
                <w:b/>
                <w:sz w:val="16"/>
                <w:szCs w:val="16"/>
              </w:rPr>
              <w:fldChar w:fldCharType="begin">
                <w:ffData>
                  <w:name w:val="Text1"/>
                  <w:enabled/>
                  <w:calcOnExit w:val="0"/>
                  <w:textInput/>
                </w:ffData>
              </w:fldChar>
            </w:r>
            <w:r w:rsidR="00765BA1" w:rsidRPr="00A81C02">
              <w:rPr>
                <w:rFonts w:cs="Arial"/>
                <w:b/>
                <w:sz w:val="16"/>
                <w:szCs w:val="16"/>
              </w:rPr>
              <w:instrText xml:space="preserve"> FORMTEXT </w:instrText>
            </w:r>
            <w:r w:rsidR="00765BA1" w:rsidRPr="00A81C02">
              <w:rPr>
                <w:rFonts w:cs="Arial"/>
                <w:b/>
                <w:sz w:val="16"/>
                <w:szCs w:val="16"/>
              </w:rPr>
            </w:r>
            <w:r w:rsidR="00765BA1" w:rsidRPr="00A81C02">
              <w:rPr>
                <w:rFonts w:cs="Arial"/>
                <w:b/>
                <w:sz w:val="16"/>
                <w:szCs w:val="16"/>
              </w:rPr>
              <w:fldChar w:fldCharType="separate"/>
            </w:r>
            <w:r w:rsidR="00765BA1" w:rsidRPr="00A81C02">
              <w:rPr>
                <w:rFonts w:cs="Arial"/>
                <w:b/>
                <w:noProof/>
                <w:sz w:val="16"/>
                <w:szCs w:val="16"/>
              </w:rPr>
              <w:t> </w:t>
            </w:r>
            <w:r w:rsidR="00765BA1" w:rsidRPr="00A81C02">
              <w:rPr>
                <w:rFonts w:cs="Arial"/>
                <w:b/>
                <w:noProof/>
                <w:sz w:val="16"/>
                <w:szCs w:val="16"/>
              </w:rPr>
              <w:t> </w:t>
            </w:r>
            <w:r w:rsidR="00765BA1" w:rsidRPr="00A81C02">
              <w:rPr>
                <w:rFonts w:cs="Arial"/>
                <w:b/>
                <w:noProof/>
                <w:sz w:val="16"/>
                <w:szCs w:val="16"/>
              </w:rPr>
              <w:t> </w:t>
            </w:r>
            <w:r w:rsidR="00765BA1" w:rsidRPr="00A81C02">
              <w:rPr>
                <w:rFonts w:cs="Arial"/>
                <w:b/>
                <w:noProof/>
                <w:sz w:val="16"/>
                <w:szCs w:val="16"/>
              </w:rPr>
              <w:t> </w:t>
            </w:r>
            <w:r w:rsidR="00765BA1" w:rsidRPr="00A81C02">
              <w:rPr>
                <w:rFonts w:cs="Arial"/>
                <w:b/>
                <w:noProof/>
                <w:sz w:val="16"/>
                <w:szCs w:val="16"/>
              </w:rPr>
              <w:t> </w:t>
            </w:r>
            <w:r w:rsidR="00765BA1" w:rsidRPr="00A81C02">
              <w:rPr>
                <w:rFonts w:cs="Arial"/>
                <w:b/>
                <w:sz w:val="16"/>
                <w:szCs w:val="16"/>
              </w:rPr>
              <w:fldChar w:fldCharType="end"/>
            </w:r>
            <w:r>
              <w:rPr>
                <w:rFonts w:cs="Arial"/>
                <w:b/>
                <w:sz w:val="16"/>
                <w:szCs w:val="16"/>
              </w:rPr>
              <w:t xml:space="preserve">                </w:t>
            </w: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C1258F" w:rsidRPr="00C1258F">
              <w:rPr>
                <w:rFonts w:eastAsia="Calibri" w:cs="Arial"/>
                <w:color w:val="000000"/>
                <w:sz w:val="16"/>
                <w:szCs w:val="16"/>
                <w:lang w:eastAsia="en-US"/>
              </w:rPr>
              <w:br/>
              <w:t xml:space="preserve">IP                       </w:t>
            </w:r>
            <w:r w:rsidR="00765BA1" w:rsidRPr="00A81C02">
              <w:rPr>
                <w:rFonts w:cs="Arial"/>
                <w:b/>
                <w:sz w:val="16"/>
                <w:szCs w:val="16"/>
              </w:rPr>
              <w:fldChar w:fldCharType="begin">
                <w:ffData>
                  <w:name w:val="Text1"/>
                  <w:enabled/>
                  <w:calcOnExit w:val="0"/>
                  <w:textInput/>
                </w:ffData>
              </w:fldChar>
            </w:r>
            <w:r w:rsidR="00765BA1" w:rsidRPr="00A81C02">
              <w:rPr>
                <w:rFonts w:cs="Arial"/>
                <w:b/>
                <w:sz w:val="16"/>
                <w:szCs w:val="16"/>
              </w:rPr>
              <w:instrText xml:space="preserve"> FORMTEXT </w:instrText>
            </w:r>
            <w:r w:rsidR="00765BA1" w:rsidRPr="00A81C02">
              <w:rPr>
                <w:rFonts w:cs="Arial"/>
                <w:b/>
                <w:sz w:val="16"/>
                <w:szCs w:val="16"/>
              </w:rPr>
            </w:r>
            <w:r w:rsidR="00765BA1" w:rsidRPr="00A81C02">
              <w:rPr>
                <w:rFonts w:cs="Arial"/>
                <w:b/>
                <w:sz w:val="16"/>
                <w:szCs w:val="16"/>
              </w:rPr>
              <w:fldChar w:fldCharType="separate"/>
            </w:r>
            <w:r w:rsidR="00765BA1" w:rsidRPr="00A81C02">
              <w:rPr>
                <w:rFonts w:cs="Arial"/>
                <w:b/>
                <w:noProof/>
                <w:sz w:val="16"/>
                <w:szCs w:val="16"/>
              </w:rPr>
              <w:t> </w:t>
            </w:r>
            <w:r w:rsidR="00765BA1" w:rsidRPr="00A81C02">
              <w:rPr>
                <w:rFonts w:cs="Arial"/>
                <w:b/>
                <w:noProof/>
                <w:sz w:val="16"/>
                <w:szCs w:val="16"/>
              </w:rPr>
              <w:t> </w:t>
            </w:r>
            <w:r w:rsidR="00765BA1" w:rsidRPr="00A81C02">
              <w:rPr>
                <w:rFonts w:cs="Arial"/>
                <w:b/>
                <w:noProof/>
                <w:sz w:val="16"/>
                <w:szCs w:val="16"/>
              </w:rPr>
              <w:t> </w:t>
            </w:r>
            <w:r w:rsidR="00765BA1" w:rsidRPr="00A81C02">
              <w:rPr>
                <w:rFonts w:cs="Arial"/>
                <w:b/>
                <w:noProof/>
                <w:sz w:val="16"/>
                <w:szCs w:val="16"/>
              </w:rPr>
              <w:t> </w:t>
            </w:r>
            <w:r w:rsidR="00765BA1" w:rsidRPr="00A81C02">
              <w:rPr>
                <w:rFonts w:cs="Arial"/>
                <w:b/>
                <w:noProof/>
                <w:sz w:val="16"/>
                <w:szCs w:val="16"/>
              </w:rPr>
              <w:t> </w:t>
            </w:r>
            <w:r w:rsidR="00765BA1" w:rsidRPr="00A81C02">
              <w:rPr>
                <w:rFonts w:cs="Arial"/>
                <w:b/>
                <w:sz w:val="16"/>
                <w:szCs w:val="16"/>
              </w:rPr>
              <w:fldChar w:fldCharType="end"/>
            </w:r>
            <w:r>
              <w:rPr>
                <w:rFonts w:cs="Arial"/>
                <w:b/>
                <w:sz w:val="16"/>
                <w:szCs w:val="16"/>
              </w:rPr>
              <w:t xml:space="preserve">                </w:t>
            </w: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C1258F" w:rsidRPr="00C1258F">
              <w:rPr>
                <w:rFonts w:eastAsia="Calibri" w:cs="Arial"/>
                <w:color w:val="000000"/>
                <w:sz w:val="16"/>
                <w:szCs w:val="16"/>
                <w:lang w:eastAsia="en-US"/>
              </w:rPr>
              <w:br/>
              <w:t xml:space="preserve">Other </w:t>
            </w:r>
            <w:r w:rsidR="00826D13">
              <w:rPr>
                <w:rFonts w:eastAsia="Calibri" w:cs="Arial"/>
                <w:color w:val="000000"/>
                <w:sz w:val="16"/>
                <w:szCs w:val="16"/>
                <w:lang w:eastAsia="en-US"/>
              </w:rPr>
              <w:t>function</w:t>
            </w:r>
            <w:r w:rsidR="00C1258F" w:rsidRPr="00C1258F">
              <w:rPr>
                <w:rFonts w:eastAsia="Calibri" w:cs="Arial"/>
                <w:color w:val="000000"/>
                <w:sz w:val="16"/>
                <w:szCs w:val="16"/>
                <w:lang w:eastAsia="en-US"/>
              </w:rPr>
              <w:t xml:space="preserve">s  </w:t>
            </w:r>
            <w:r w:rsidR="00765BA1" w:rsidRPr="00765BA1">
              <w:rPr>
                <w:rFonts w:cs="Arial"/>
                <w:b/>
                <w:sz w:val="16"/>
                <w:szCs w:val="16"/>
                <w:u w:val="single"/>
              </w:rPr>
              <w:fldChar w:fldCharType="begin">
                <w:ffData>
                  <w:name w:val="Text1"/>
                  <w:enabled/>
                  <w:calcOnExit w:val="0"/>
                  <w:textInput/>
                </w:ffData>
              </w:fldChar>
            </w:r>
            <w:r w:rsidR="00765BA1" w:rsidRPr="00765BA1">
              <w:rPr>
                <w:rFonts w:cs="Arial"/>
                <w:b/>
                <w:sz w:val="16"/>
                <w:szCs w:val="16"/>
                <w:u w:val="single"/>
              </w:rPr>
              <w:instrText xml:space="preserve"> FORMTEXT </w:instrText>
            </w:r>
            <w:r w:rsidR="00765BA1" w:rsidRPr="00765BA1">
              <w:rPr>
                <w:rFonts w:cs="Arial"/>
                <w:b/>
                <w:sz w:val="16"/>
                <w:szCs w:val="16"/>
                <w:u w:val="single"/>
              </w:rPr>
            </w:r>
            <w:r w:rsidR="00765BA1" w:rsidRPr="00765BA1">
              <w:rPr>
                <w:rFonts w:cs="Arial"/>
                <w:b/>
                <w:sz w:val="16"/>
                <w:szCs w:val="16"/>
                <w:u w:val="single"/>
              </w:rPr>
              <w:fldChar w:fldCharType="separate"/>
            </w:r>
            <w:r w:rsidR="00765BA1" w:rsidRPr="00765BA1">
              <w:rPr>
                <w:rFonts w:cs="Arial"/>
                <w:b/>
                <w:noProof/>
                <w:sz w:val="16"/>
                <w:szCs w:val="16"/>
                <w:u w:val="single"/>
              </w:rPr>
              <w:t> </w:t>
            </w:r>
            <w:r w:rsidR="00765BA1" w:rsidRPr="00765BA1">
              <w:rPr>
                <w:rFonts w:cs="Arial"/>
                <w:b/>
                <w:noProof/>
                <w:sz w:val="16"/>
                <w:szCs w:val="16"/>
                <w:u w:val="single"/>
              </w:rPr>
              <w:t> </w:t>
            </w:r>
            <w:r w:rsidR="00765BA1" w:rsidRPr="00765BA1">
              <w:rPr>
                <w:rFonts w:cs="Arial"/>
                <w:b/>
                <w:noProof/>
                <w:sz w:val="16"/>
                <w:szCs w:val="16"/>
                <w:u w:val="single"/>
              </w:rPr>
              <w:t> </w:t>
            </w:r>
            <w:r w:rsidR="00765BA1" w:rsidRPr="00765BA1">
              <w:rPr>
                <w:rFonts w:cs="Arial"/>
                <w:b/>
                <w:noProof/>
                <w:sz w:val="16"/>
                <w:szCs w:val="16"/>
                <w:u w:val="single"/>
              </w:rPr>
              <w:t> </w:t>
            </w:r>
            <w:r w:rsidR="00765BA1" w:rsidRPr="00765BA1">
              <w:rPr>
                <w:rFonts w:cs="Arial"/>
                <w:b/>
                <w:noProof/>
                <w:sz w:val="16"/>
                <w:szCs w:val="16"/>
                <w:u w:val="single"/>
              </w:rPr>
              <w:t> </w:t>
            </w:r>
            <w:r w:rsidR="00765BA1" w:rsidRPr="00765BA1">
              <w:rPr>
                <w:rFonts w:cs="Arial"/>
                <w:b/>
                <w:sz w:val="16"/>
                <w:szCs w:val="16"/>
                <w:u w:val="single"/>
              </w:rPr>
              <w:fldChar w:fldCharType="end"/>
            </w:r>
            <w:r>
              <w:rPr>
                <w:rFonts w:cs="Arial"/>
                <w:b/>
                <w:sz w:val="16"/>
                <w:szCs w:val="16"/>
              </w:rPr>
              <w:t xml:space="preserve">                </w:t>
            </w: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826D13">
              <w:rPr>
                <w:rFonts w:eastAsia="Calibri" w:cs="Arial"/>
                <w:color w:val="000000"/>
                <w:sz w:val="16"/>
                <w:szCs w:val="16"/>
                <w:lang w:eastAsia="en-US"/>
              </w:rPr>
              <w:br/>
            </w:r>
            <w:r w:rsidR="000C5F9D">
              <w:rPr>
                <w:rFonts w:eastAsia="Calibri" w:cs="Arial"/>
                <w:color w:val="000000"/>
                <w:sz w:val="16"/>
                <w:szCs w:val="16"/>
                <w:lang w:eastAsia="en-US"/>
              </w:rPr>
              <w:t>Total (%)</w:t>
            </w:r>
            <w:r w:rsidR="00960BDA">
              <w:rPr>
                <w:rFonts w:eastAsia="Calibri" w:cs="Arial"/>
                <w:color w:val="000000"/>
                <w:sz w:val="16"/>
                <w:szCs w:val="16"/>
                <w:lang w:eastAsia="en-US"/>
              </w:rPr>
              <w:t xml:space="preserve">  </w:t>
            </w:r>
            <w:r w:rsidR="00826D13">
              <w:rPr>
                <w:rFonts w:eastAsia="Calibri" w:cs="Arial"/>
                <w:color w:val="000000"/>
                <w:sz w:val="16"/>
                <w:szCs w:val="16"/>
                <w:lang w:eastAsia="en-US"/>
              </w:rPr>
              <w:t xml:space="preserve">  </w:t>
            </w:r>
            <w:r w:rsidR="00960BDA">
              <w:rPr>
                <w:rFonts w:eastAsia="Calibri" w:cs="Arial"/>
                <w:color w:val="000000"/>
                <w:sz w:val="16"/>
                <w:szCs w:val="16"/>
                <w:lang w:eastAsia="en-US"/>
              </w:rPr>
              <w:t xml:space="preserve">        </w:t>
            </w:r>
            <w:r w:rsidR="00C1258F" w:rsidRPr="00C1258F">
              <w:rPr>
                <w:rFonts w:eastAsia="Calibri" w:cs="Arial"/>
                <w:color w:val="000000"/>
                <w:sz w:val="16"/>
                <w:szCs w:val="16"/>
                <w:lang w:eastAsia="en-US"/>
              </w:rPr>
              <w:t xml:space="preserve"> </w:t>
            </w:r>
            <w:r w:rsidR="00765BA1">
              <w:rPr>
                <w:rFonts w:eastAsia="Calibri" w:cs="Arial"/>
                <w:color w:val="000000"/>
                <w:sz w:val="16"/>
                <w:szCs w:val="16"/>
                <w:lang w:eastAsia="en-US"/>
              </w:rPr>
              <w:t xml:space="preserve"> </w:t>
            </w:r>
            <w:r w:rsidR="00C1258F" w:rsidRPr="00C1258F">
              <w:rPr>
                <w:rFonts w:eastAsia="Calibri" w:cs="Arial"/>
                <w:color w:val="000000"/>
                <w:sz w:val="16"/>
                <w:szCs w:val="16"/>
                <w:lang w:eastAsia="en-US"/>
              </w:rPr>
              <w:t>100</w:t>
            </w:r>
          </w:p>
          <w:p w14:paraId="64F22D07" w14:textId="77777777" w:rsidR="00FB5028" w:rsidRDefault="00FB5028" w:rsidP="00960BDA">
            <w:pPr>
              <w:spacing w:before="60" w:after="60"/>
              <w:jc w:val="left"/>
              <w:rPr>
                <w:rFonts w:cs="Arial"/>
                <w:sz w:val="16"/>
                <w:szCs w:val="16"/>
              </w:rPr>
            </w:pPr>
          </w:p>
          <w:p w14:paraId="39B64C0C" w14:textId="77777777" w:rsidR="00231F14" w:rsidRPr="00CE0BE2" w:rsidRDefault="00231F14" w:rsidP="00960BDA">
            <w:pPr>
              <w:spacing w:before="60" w:after="60"/>
              <w:jc w:val="left"/>
              <w:rPr>
                <w:rFonts w:cs="Arial"/>
                <w:sz w:val="16"/>
                <w:szCs w:val="16"/>
              </w:rPr>
            </w:pPr>
          </w:p>
        </w:tc>
      </w:tr>
      <w:tr w:rsidR="00CB007D" w:rsidRPr="00A81C02" w14:paraId="528D73DF" w14:textId="77777777" w:rsidTr="002124C1">
        <w:tc>
          <w:tcPr>
            <w:tcW w:w="583" w:type="dxa"/>
            <w:tcBorders>
              <w:bottom w:val="single" w:sz="4" w:space="0" w:color="auto"/>
            </w:tcBorders>
          </w:tcPr>
          <w:p w14:paraId="33519258" w14:textId="77777777" w:rsidR="00CB007D" w:rsidRPr="00A81C02" w:rsidRDefault="00CB007D" w:rsidP="006968AE">
            <w:pPr>
              <w:spacing w:before="60" w:after="60"/>
              <w:rPr>
                <w:rFonts w:cs="Arial"/>
                <w:sz w:val="16"/>
                <w:szCs w:val="16"/>
              </w:rPr>
            </w:pPr>
            <w:r w:rsidRPr="00A81C02">
              <w:rPr>
                <w:rFonts w:cs="Arial"/>
                <w:sz w:val="16"/>
                <w:szCs w:val="16"/>
              </w:rPr>
              <w:lastRenderedPageBreak/>
              <w:t>4.</w:t>
            </w:r>
            <w:r>
              <w:rPr>
                <w:rFonts w:cs="Arial"/>
                <w:sz w:val="16"/>
                <w:szCs w:val="16"/>
              </w:rPr>
              <w:t>3</w:t>
            </w:r>
          </w:p>
        </w:tc>
        <w:tc>
          <w:tcPr>
            <w:tcW w:w="4095" w:type="dxa"/>
            <w:tcBorders>
              <w:bottom w:val="single" w:sz="4" w:space="0" w:color="auto"/>
            </w:tcBorders>
          </w:tcPr>
          <w:p w14:paraId="5B67FAC8" w14:textId="77777777" w:rsidR="00CB007D" w:rsidRPr="00042A19" w:rsidRDefault="00CB007D" w:rsidP="008B0609">
            <w:pPr>
              <w:spacing w:before="60" w:after="60"/>
              <w:rPr>
                <w:rFonts w:cs="Arial"/>
                <w:sz w:val="16"/>
                <w:szCs w:val="16"/>
              </w:rPr>
            </w:pPr>
            <w:r w:rsidRPr="00042A19">
              <w:rPr>
                <w:rFonts w:cs="Arial"/>
                <w:sz w:val="16"/>
                <w:szCs w:val="16"/>
              </w:rPr>
              <w:t>Resourcing to IP and RTI functions is appropriate.</w:t>
            </w:r>
          </w:p>
        </w:tc>
        <w:tc>
          <w:tcPr>
            <w:tcW w:w="567" w:type="dxa"/>
            <w:tcBorders>
              <w:bottom w:val="single" w:sz="4" w:space="0" w:color="auto"/>
            </w:tcBorders>
          </w:tcPr>
          <w:p w14:paraId="3F0CA91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Borders>
              <w:bottom w:val="single" w:sz="4" w:space="0" w:color="auto"/>
            </w:tcBorders>
          </w:tcPr>
          <w:p w14:paraId="63BEC5E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Borders>
              <w:bottom w:val="single" w:sz="4" w:space="0" w:color="auto"/>
            </w:tcBorders>
          </w:tcPr>
          <w:p w14:paraId="28BBB2E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Borders>
              <w:bottom w:val="single" w:sz="4" w:space="0" w:color="auto"/>
            </w:tcBorders>
          </w:tcPr>
          <w:p w14:paraId="43CBC67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Borders>
              <w:bottom w:val="single" w:sz="4" w:space="0" w:color="auto"/>
            </w:tcBorders>
          </w:tcPr>
          <w:p w14:paraId="7B8904E3" w14:textId="77777777" w:rsidR="00CB007D" w:rsidRPr="00A81C02" w:rsidRDefault="009437D2"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p>
        </w:tc>
      </w:tr>
      <w:tr w:rsidR="0048772D" w:rsidRPr="00A81C02" w14:paraId="47496F45" w14:textId="77777777" w:rsidTr="002124C1">
        <w:tc>
          <w:tcPr>
            <w:tcW w:w="583" w:type="dxa"/>
          </w:tcPr>
          <w:p w14:paraId="5768A83C" w14:textId="77777777" w:rsidR="0048772D" w:rsidRPr="00042A19" w:rsidRDefault="0048772D" w:rsidP="006968AE">
            <w:pPr>
              <w:spacing w:before="60" w:after="60"/>
              <w:rPr>
                <w:rFonts w:cs="Arial"/>
                <w:sz w:val="16"/>
                <w:szCs w:val="16"/>
              </w:rPr>
            </w:pPr>
            <w:r w:rsidRPr="00A81C02">
              <w:rPr>
                <w:rFonts w:cs="Arial"/>
                <w:sz w:val="16"/>
                <w:szCs w:val="16"/>
              </w:rPr>
              <w:t>4.</w:t>
            </w:r>
            <w:r>
              <w:rPr>
                <w:rFonts w:cs="Arial"/>
                <w:sz w:val="16"/>
                <w:szCs w:val="16"/>
              </w:rPr>
              <w:t>4</w:t>
            </w:r>
          </w:p>
        </w:tc>
        <w:tc>
          <w:tcPr>
            <w:tcW w:w="4095" w:type="dxa"/>
          </w:tcPr>
          <w:p w14:paraId="650ADEBC" w14:textId="77777777" w:rsidR="0048772D" w:rsidRPr="00042A19" w:rsidRDefault="0048772D" w:rsidP="008B0609">
            <w:pPr>
              <w:pStyle w:val="RTINormal"/>
              <w:spacing w:before="60" w:after="60"/>
              <w:ind w:left="0"/>
              <w:rPr>
                <w:rFonts w:ascii="Arial" w:hAnsi="Arial" w:cs="Arial"/>
                <w:b/>
                <w:sz w:val="16"/>
                <w:szCs w:val="16"/>
                <w:lang w:val="en-AU"/>
              </w:rPr>
            </w:pPr>
            <w:r>
              <w:rPr>
                <w:rFonts w:ascii="Arial" w:hAnsi="Arial" w:cs="Arial"/>
                <w:b/>
                <w:sz w:val="16"/>
                <w:szCs w:val="16"/>
                <w:lang w:val="en-AU"/>
              </w:rPr>
              <w:t>Department only question.</w:t>
            </w:r>
          </w:p>
          <w:p w14:paraId="6D0FC370" w14:textId="77777777" w:rsidR="0048772D" w:rsidRPr="00042A19" w:rsidRDefault="0048772D" w:rsidP="008B0609">
            <w:pPr>
              <w:spacing w:before="60" w:after="60"/>
              <w:rPr>
                <w:rFonts w:cs="Arial"/>
                <w:sz w:val="16"/>
                <w:szCs w:val="16"/>
              </w:rPr>
            </w:pPr>
            <w:r w:rsidRPr="00042A19">
              <w:rPr>
                <w:rFonts w:cs="Arial"/>
                <w:sz w:val="16"/>
                <w:szCs w:val="16"/>
              </w:rPr>
              <w:t>RTI and IP functions are independent of the Minister’s office.</w:t>
            </w:r>
          </w:p>
          <w:p w14:paraId="10C9842B" w14:textId="77777777" w:rsidR="0048772D" w:rsidRPr="00042A19" w:rsidRDefault="0048772D" w:rsidP="008B0609">
            <w:pPr>
              <w:spacing w:before="60" w:after="60"/>
              <w:rPr>
                <w:rFonts w:cs="Arial"/>
                <w:sz w:val="16"/>
                <w:szCs w:val="16"/>
              </w:rPr>
            </w:pPr>
            <w:r w:rsidRPr="00042A19">
              <w:rPr>
                <w:rFonts w:cs="Arial"/>
                <w:sz w:val="16"/>
                <w:szCs w:val="16"/>
              </w:rPr>
              <w:t>(</w:t>
            </w:r>
            <w:r w:rsidRPr="00042A19">
              <w:rPr>
                <w:rFonts w:cs="Arial"/>
                <w:i/>
                <w:sz w:val="16"/>
                <w:szCs w:val="16"/>
              </w:rPr>
              <w:t>This is not a requirement for GOCs, local governments or independent statutory authorities.  These agencies are not required to respond to this question</w:t>
            </w:r>
            <w:r w:rsidRPr="00042A19">
              <w:rPr>
                <w:rFonts w:cs="Arial"/>
                <w:sz w:val="16"/>
                <w:szCs w:val="16"/>
              </w:rPr>
              <w:t>.)</w:t>
            </w:r>
          </w:p>
        </w:tc>
        <w:tc>
          <w:tcPr>
            <w:tcW w:w="567" w:type="dxa"/>
          </w:tcPr>
          <w:p w14:paraId="1DE02F6E"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3C883F37"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51EDF9EB"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31999D84"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6D3C8F11" w14:textId="77777777" w:rsidR="0048772D" w:rsidRPr="00A81C02" w:rsidRDefault="0048772D" w:rsidP="0048772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48772D" w:rsidRPr="00A81C02" w14:paraId="5871B9F8" w14:textId="77777777" w:rsidTr="002124C1">
        <w:tc>
          <w:tcPr>
            <w:tcW w:w="583" w:type="dxa"/>
          </w:tcPr>
          <w:p w14:paraId="673E79B7" w14:textId="77777777" w:rsidR="0048772D" w:rsidRPr="00A81C02" w:rsidRDefault="0048772D" w:rsidP="0048772D">
            <w:pPr>
              <w:spacing w:before="60" w:after="60"/>
              <w:rPr>
                <w:rFonts w:cs="Arial"/>
                <w:sz w:val="16"/>
                <w:szCs w:val="16"/>
              </w:rPr>
            </w:pPr>
            <w:r w:rsidRPr="00A81C02">
              <w:rPr>
                <w:rFonts w:cs="Arial"/>
                <w:sz w:val="16"/>
                <w:szCs w:val="16"/>
              </w:rPr>
              <w:t>4.</w:t>
            </w:r>
            <w:r>
              <w:rPr>
                <w:rFonts w:cs="Arial"/>
                <w:sz w:val="16"/>
                <w:szCs w:val="16"/>
              </w:rPr>
              <w:t>5</w:t>
            </w:r>
          </w:p>
        </w:tc>
        <w:tc>
          <w:tcPr>
            <w:tcW w:w="4095" w:type="dxa"/>
          </w:tcPr>
          <w:p w14:paraId="62D03E8A" w14:textId="77777777" w:rsidR="0048772D" w:rsidRPr="00042A19" w:rsidRDefault="0048772D" w:rsidP="008B0609">
            <w:pPr>
              <w:spacing w:before="60" w:after="60"/>
              <w:rPr>
                <w:rFonts w:cs="Arial"/>
                <w:sz w:val="16"/>
                <w:szCs w:val="16"/>
              </w:rPr>
            </w:pPr>
            <w:r w:rsidRPr="00042A19">
              <w:rPr>
                <w:rFonts w:cs="Arial"/>
                <w:sz w:val="16"/>
                <w:szCs w:val="16"/>
              </w:rPr>
              <w:t>RTI and IP functions are independent of media and communications.</w:t>
            </w:r>
          </w:p>
        </w:tc>
        <w:tc>
          <w:tcPr>
            <w:tcW w:w="567" w:type="dxa"/>
          </w:tcPr>
          <w:p w14:paraId="69FC24E6"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920738F"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3CFDECEC"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7476E782"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109C54E6" w14:textId="77777777" w:rsidR="0048772D" w:rsidRPr="00A81C02" w:rsidRDefault="0048772D" w:rsidP="0048772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48772D" w:rsidRPr="00A81C02" w14:paraId="2FFBA6F1" w14:textId="77777777" w:rsidTr="002124C1">
        <w:tc>
          <w:tcPr>
            <w:tcW w:w="583" w:type="dxa"/>
          </w:tcPr>
          <w:p w14:paraId="1DF844B3" w14:textId="77777777" w:rsidR="0048772D" w:rsidRPr="00A81C02" w:rsidRDefault="0048772D" w:rsidP="0048772D">
            <w:pPr>
              <w:spacing w:before="60" w:after="60"/>
              <w:rPr>
                <w:rFonts w:cs="Arial"/>
                <w:sz w:val="16"/>
                <w:szCs w:val="16"/>
              </w:rPr>
            </w:pPr>
            <w:r>
              <w:rPr>
                <w:rFonts w:cs="Arial"/>
                <w:sz w:val="16"/>
                <w:szCs w:val="16"/>
              </w:rPr>
              <w:t>4.6</w:t>
            </w:r>
          </w:p>
        </w:tc>
        <w:tc>
          <w:tcPr>
            <w:tcW w:w="4095" w:type="dxa"/>
          </w:tcPr>
          <w:p w14:paraId="58704631" w14:textId="77777777" w:rsidR="0048772D" w:rsidRPr="00042A19" w:rsidRDefault="0048772D" w:rsidP="008B0609">
            <w:pPr>
              <w:spacing w:before="60" w:after="60"/>
              <w:rPr>
                <w:rFonts w:cs="Arial"/>
                <w:sz w:val="16"/>
                <w:szCs w:val="16"/>
              </w:rPr>
            </w:pPr>
            <w:r w:rsidRPr="00042A19">
              <w:rPr>
                <w:rFonts w:cs="Arial"/>
                <w:sz w:val="16"/>
                <w:szCs w:val="16"/>
              </w:rPr>
              <w:t>RTI and IP functions report as closely as possible to the DG / CEO.</w:t>
            </w:r>
          </w:p>
        </w:tc>
        <w:tc>
          <w:tcPr>
            <w:tcW w:w="567" w:type="dxa"/>
          </w:tcPr>
          <w:p w14:paraId="6641A45C"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7F4B4019"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4E707C1"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2E213694" w14:textId="77777777" w:rsidR="0048772D" w:rsidRPr="00A81C02" w:rsidRDefault="0048772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4B379FD6" w14:textId="77777777" w:rsidR="0048772D" w:rsidRPr="00A81C02" w:rsidRDefault="0048772D" w:rsidP="0048772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36ED52C" w14:textId="77777777" w:rsidTr="002124C1">
        <w:tc>
          <w:tcPr>
            <w:tcW w:w="583" w:type="dxa"/>
          </w:tcPr>
          <w:p w14:paraId="644028FD" w14:textId="77777777" w:rsidR="00CB007D" w:rsidRPr="00042A19" w:rsidRDefault="00CB007D" w:rsidP="006968AE">
            <w:pPr>
              <w:spacing w:before="60" w:after="60"/>
              <w:rPr>
                <w:rFonts w:cs="Arial"/>
                <w:sz w:val="16"/>
                <w:szCs w:val="16"/>
              </w:rPr>
            </w:pPr>
            <w:r w:rsidRPr="00042A19">
              <w:rPr>
                <w:rFonts w:cs="Arial"/>
                <w:sz w:val="16"/>
                <w:szCs w:val="16"/>
              </w:rPr>
              <w:t>4.</w:t>
            </w:r>
            <w:r w:rsidR="00F44DFD" w:rsidRPr="00042A19">
              <w:rPr>
                <w:rFonts w:cs="Arial"/>
                <w:sz w:val="16"/>
                <w:szCs w:val="16"/>
              </w:rPr>
              <w:t>7</w:t>
            </w:r>
          </w:p>
        </w:tc>
        <w:tc>
          <w:tcPr>
            <w:tcW w:w="4095" w:type="dxa"/>
            <w:vAlign w:val="center"/>
          </w:tcPr>
          <w:p w14:paraId="0C717005" w14:textId="3496F83E" w:rsidR="00CB007D" w:rsidRPr="00042A19" w:rsidRDefault="00E910CF" w:rsidP="008B0609">
            <w:pPr>
              <w:pStyle w:val="RTINormal"/>
              <w:spacing w:before="60" w:after="60"/>
              <w:ind w:left="0"/>
              <w:rPr>
                <w:rFonts w:ascii="Arial" w:hAnsi="Arial" w:cs="Arial"/>
                <w:sz w:val="16"/>
                <w:szCs w:val="16"/>
                <w:lang w:val="en-AU"/>
              </w:rPr>
            </w:pPr>
            <w:r w:rsidRPr="00042A19">
              <w:rPr>
                <w:rFonts w:ascii="Arial" w:hAnsi="Arial" w:cs="Arial"/>
                <w:sz w:val="16"/>
                <w:szCs w:val="16"/>
              </w:rPr>
              <w:t xml:space="preserve">Agency administrative delegations </w:t>
            </w:r>
            <w:r w:rsidR="00933562">
              <w:rPr>
                <w:rFonts w:ascii="Arial" w:hAnsi="Arial" w:cs="Arial"/>
                <w:sz w:val="16"/>
                <w:szCs w:val="16"/>
              </w:rPr>
              <w:t>f</w:t>
            </w:r>
            <w:r w:rsidRPr="00042A19">
              <w:rPr>
                <w:rFonts w:ascii="Arial" w:hAnsi="Arial" w:cs="Arial"/>
                <w:sz w:val="16"/>
                <w:szCs w:val="16"/>
              </w:rPr>
              <w:t>o</w:t>
            </w:r>
            <w:r w:rsidR="00933562">
              <w:rPr>
                <w:rFonts w:ascii="Arial" w:hAnsi="Arial" w:cs="Arial"/>
                <w:sz w:val="16"/>
                <w:szCs w:val="16"/>
              </w:rPr>
              <w:t>r</w:t>
            </w:r>
            <w:r w:rsidRPr="00042A19">
              <w:rPr>
                <w:rFonts w:ascii="Arial" w:hAnsi="Arial" w:cs="Arial"/>
                <w:sz w:val="16"/>
                <w:szCs w:val="16"/>
              </w:rPr>
              <w:t xml:space="preserve"> RTI handling and IP handling</w:t>
            </w:r>
            <w:r w:rsidR="00933562">
              <w:rPr>
                <w:rFonts w:ascii="Arial" w:hAnsi="Arial" w:cs="Arial"/>
                <w:sz w:val="16"/>
                <w:szCs w:val="16"/>
              </w:rPr>
              <w:t xml:space="preserve"> are up to date</w:t>
            </w:r>
            <w:r w:rsidRPr="00042A19">
              <w:rPr>
                <w:rFonts w:ascii="Arial" w:hAnsi="Arial" w:cs="Arial"/>
                <w:sz w:val="16"/>
                <w:szCs w:val="16"/>
              </w:rPr>
              <w:t>.</w:t>
            </w:r>
          </w:p>
        </w:tc>
        <w:tc>
          <w:tcPr>
            <w:tcW w:w="567" w:type="dxa"/>
          </w:tcPr>
          <w:p w14:paraId="76E317D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115F9B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319589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3E6774E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1FD09D4"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C0BE8C8" w14:textId="77777777" w:rsidTr="002124C1">
        <w:tc>
          <w:tcPr>
            <w:tcW w:w="583" w:type="dxa"/>
          </w:tcPr>
          <w:p w14:paraId="4DF4B394" w14:textId="77777777" w:rsidR="00CB007D" w:rsidRPr="00042A19" w:rsidRDefault="00CB007D" w:rsidP="006968AE">
            <w:pPr>
              <w:spacing w:before="60" w:after="60"/>
              <w:rPr>
                <w:rFonts w:cs="Arial"/>
                <w:sz w:val="16"/>
                <w:szCs w:val="16"/>
              </w:rPr>
            </w:pPr>
            <w:r w:rsidRPr="00042A19">
              <w:rPr>
                <w:rFonts w:cs="Arial"/>
                <w:sz w:val="16"/>
                <w:szCs w:val="16"/>
              </w:rPr>
              <w:t>4.</w:t>
            </w:r>
            <w:r w:rsidR="00F44DFD" w:rsidRPr="00042A19">
              <w:rPr>
                <w:rFonts w:cs="Arial"/>
                <w:sz w:val="16"/>
                <w:szCs w:val="16"/>
              </w:rPr>
              <w:t>8</w:t>
            </w:r>
          </w:p>
        </w:tc>
        <w:tc>
          <w:tcPr>
            <w:tcW w:w="4095" w:type="dxa"/>
          </w:tcPr>
          <w:p w14:paraId="3F9A1041" w14:textId="77777777" w:rsidR="00CB007D" w:rsidRPr="00042A19" w:rsidRDefault="00E910CF" w:rsidP="008B0609">
            <w:pPr>
              <w:spacing w:before="60" w:after="60"/>
              <w:rPr>
                <w:rFonts w:cs="Arial"/>
                <w:sz w:val="16"/>
                <w:szCs w:val="16"/>
              </w:rPr>
            </w:pPr>
            <w:r w:rsidRPr="00042A19">
              <w:rPr>
                <w:rFonts w:cs="Arial"/>
                <w:sz w:val="16"/>
                <w:szCs w:val="16"/>
              </w:rPr>
              <w:t>There is a clear authorisation process for agency staff to assess and approve information for public release.</w:t>
            </w:r>
          </w:p>
        </w:tc>
        <w:tc>
          <w:tcPr>
            <w:tcW w:w="567" w:type="dxa"/>
          </w:tcPr>
          <w:p w14:paraId="146E5F2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69448D2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5E8811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43AD1A5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62D90E71"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EBCCF20" w14:textId="77777777" w:rsidTr="002124C1">
        <w:tc>
          <w:tcPr>
            <w:tcW w:w="583" w:type="dxa"/>
          </w:tcPr>
          <w:p w14:paraId="2FEE116E" w14:textId="77777777" w:rsidR="00CB007D" w:rsidRPr="00042A19" w:rsidRDefault="00CB007D" w:rsidP="006968AE">
            <w:pPr>
              <w:spacing w:before="60" w:after="60"/>
              <w:rPr>
                <w:rFonts w:cs="Arial"/>
                <w:sz w:val="16"/>
                <w:szCs w:val="16"/>
              </w:rPr>
            </w:pPr>
            <w:r w:rsidRPr="00042A19">
              <w:rPr>
                <w:rFonts w:cs="Arial"/>
                <w:sz w:val="16"/>
                <w:szCs w:val="16"/>
              </w:rPr>
              <w:t>4.</w:t>
            </w:r>
            <w:r w:rsidR="00F44DFD" w:rsidRPr="00042A19">
              <w:rPr>
                <w:rFonts w:cs="Arial"/>
                <w:sz w:val="16"/>
                <w:szCs w:val="16"/>
              </w:rPr>
              <w:t>9</w:t>
            </w:r>
          </w:p>
        </w:tc>
        <w:tc>
          <w:tcPr>
            <w:tcW w:w="4095" w:type="dxa"/>
            <w:vAlign w:val="center"/>
          </w:tcPr>
          <w:p w14:paraId="5B1F7B75" w14:textId="77777777" w:rsidR="00CB007D" w:rsidRPr="00042A19" w:rsidRDefault="00E910CF" w:rsidP="008B0609">
            <w:pPr>
              <w:pStyle w:val="RTINormal"/>
              <w:spacing w:before="60" w:after="60"/>
              <w:ind w:left="0"/>
              <w:rPr>
                <w:rFonts w:ascii="Arial" w:hAnsi="Arial" w:cs="Arial"/>
                <w:sz w:val="16"/>
                <w:szCs w:val="16"/>
                <w:lang w:val="en-AU"/>
              </w:rPr>
            </w:pPr>
            <w:r w:rsidRPr="00042A19">
              <w:rPr>
                <w:rFonts w:ascii="Arial" w:hAnsi="Arial" w:cs="Arial"/>
                <w:sz w:val="16"/>
                <w:szCs w:val="16"/>
              </w:rPr>
              <w:t>The Principal Officer has appropriately delegated authority to deal with RTI and IP applications.</w:t>
            </w:r>
            <w:r w:rsidR="00933562">
              <w:rPr>
                <w:rFonts w:ascii="Arial" w:hAnsi="Arial" w:cs="Arial"/>
                <w:sz w:val="16"/>
                <w:szCs w:val="16"/>
              </w:rPr>
              <w:t xml:space="preserve"> (If no or few RTI and IP applications are received and the applications are dealt with by the Principal Officer answer this question ‘</w:t>
            </w:r>
            <w:r w:rsidR="00C571F0">
              <w:rPr>
                <w:rFonts w:ascii="Arial" w:hAnsi="Arial" w:cs="Arial"/>
                <w:sz w:val="16"/>
                <w:szCs w:val="16"/>
              </w:rPr>
              <w:t>Y</w:t>
            </w:r>
            <w:r w:rsidR="00933562">
              <w:rPr>
                <w:rFonts w:ascii="Arial" w:hAnsi="Arial" w:cs="Arial"/>
                <w:sz w:val="16"/>
                <w:szCs w:val="16"/>
              </w:rPr>
              <w:t>es’.)</w:t>
            </w:r>
          </w:p>
        </w:tc>
        <w:tc>
          <w:tcPr>
            <w:tcW w:w="567" w:type="dxa"/>
          </w:tcPr>
          <w:p w14:paraId="61D010D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6220F8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63BB3DB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213C20E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1AC6FBF6"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8BCCA07" w14:textId="77777777" w:rsidTr="002124C1">
        <w:tc>
          <w:tcPr>
            <w:tcW w:w="583" w:type="dxa"/>
          </w:tcPr>
          <w:p w14:paraId="0C62F8C3" w14:textId="77777777" w:rsidR="00CB007D" w:rsidRPr="00042A19" w:rsidRDefault="00F44DFD" w:rsidP="006968AE">
            <w:pPr>
              <w:spacing w:before="60" w:after="60"/>
              <w:rPr>
                <w:rFonts w:cs="Arial"/>
                <w:sz w:val="16"/>
                <w:szCs w:val="16"/>
              </w:rPr>
            </w:pPr>
            <w:r w:rsidRPr="00042A19">
              <w:rPr>
                <w:rFonts w:cs="Arial"/>
                <w:sz w:val="16"/>
                <w:szCs w:val="16"/>
              </w:rPr>
              <w:t>4.10</w:t>
            </w:r>
          </w:p>
        </w:tc>
        <w:tc>
          <w:tcPr>
            <w:tcW w:w="4095" w:type="dxa"/>
            <w:vAlign w:val="center"/>
          </w:tcPr>
          <w:p w14:paraId="4BEE072A" w14:textId="77777777" w:rsidR="00CB007D" w:rsidRPr="00042A19" w:rsidRDefault="00E910CF" w:rsidP="008B0609">
            <w:pPr>
              <w:pStyle w:val="RTINormal"/>
              <w:spacing w:before="60" w:after="60"/>
              <w:ind w:left="0"/>
              <w:rPr>
                <w:rFonts w:ascii="Arial" w:hAnsi="Arial" w:cs="Arial"/>
                <w:sz w:val="16"/>
                <w:szCs w:val="16"/>
                <w:lang w:val="en-AU"/>
              </w:rPr>
            </w:pPr>
            <w:r w:rsidRPr="00042A19">
              <w:rPr>
                <w:rFonts w:ascii="Arial" w:hAnsi="Arial" w:cs="Arial"/>
                <w:sz w:val="16"/>
                <w:szCs w:val="16"/>
              </w:rPr>
              <w:t>Roles and responsibilities of the Principal Officer or the Principal Officer’s delegates are clearly defined.</w:t>
            </w:r>
          </w:p>
        </w:tc>
        <w:tc>
          <w:tcPr>
            <w:tcW w:w="567" w:type="dxa"/>
          </w:tcPr>
          <w:p w14:paraId="0595A43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58C8755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1D4980E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27E263D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331D5E70"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895601A" w14:textId="77777777" w:rsidTr="002124C1">
        <w:tc>
          <w:tcPr>
            <w:tcW w:w="583" w:type="dxa"/>
          </w:tcPr>
          <w:p w14:paraId="4D9F3221" w14:textId="77777777" w:rsidR="00CB007D" w:rsidRPr="00042A19" w:rsidRDefault="00CB007D" w:rsidP="006968AE">
            <w:pPr>
              <w:spacing w:before="60" w:after="60"/>
              <w:rPr>
                <w:rFonts w:cs="Arial"/>
                <w:sz w:val="16"/>
                <w:szCs w:val="16"/>
              </w:rPr>
            </w:pPr>
            <w:r w:rsidRPr="00042A19">
              <w:rPr>
                <w:rFonts w:cs="Arial"/>
                <w:sz w:val="16"/>
                <w:szCs w:val="16"/>
              </w:rPr>
              <w:t>4.</w:t>
            </w:r>
            <w:r w:rsidR="00F44DFD" w:rsidRPr="00042A19">
              <w:rPr>
                <w:rFonts w:cs="Arial"/>
                <w:sz w:val="16"/>
                <w:szCs w:val="16"/>
              </w:rPr>
              <w:t>11</w:t>
            </w:r>
          </w:p>
        </w:tc>
        <w:tc>
          <w:tcPr>
            <w:tcW w:w="4095" w:type="dxa"/>
            <w:vAlign w:val="center"/>
          </w:tcPr>
          <w:p w14:paraId="6F52EFAE" w14:textId="301B9E73" w:rsidR="00CB007D" w:rsidRDefault="00E910CF" w:rsidP="008B0609">
            <w:pPr>
              <w:pStyle w:val="RTINormal"/>
              <w:spacing w:before="60" w:after="60"/>
              <w:ind w:left="0"/>
              <w:rPr>
                <w:rFonts w:ascii="Arial" w:hAnsi="Arial" w:cs="Arial"/>
                <w:sz w:val="16"/>
                <w:szCs w:val="16"/>
              </w:rPr>
            </w:pPr>
            <w:r w:rsidRPr="00042A19">
              <w:rPr>
                <w:rFonts w:ascii="Arial" w:hAnsi="Arial" w:cs="Arial"/>
                <w:sz w:val="16"/>
                <w:szCs w:val="16"/>
              </w:rPr>
              <w:t>There is a person who has responsibility for maintaining a system of recording, tracking and monitoring applications and reviews</w:t>
            </w:r>
            <w:r w:rsidR="00A35DAB">
              <w:rPr>
                <w:rFonts w:ascii="Arial" w:hAnsi="Arial" w:cs="Arial"/>
                <w:sz w:val="16"/>
                <w:szCs w:val="16"/>
              </w:rPr>
              <w:t>, as needed</w:t>
            </w:r>
            <w:r w:rsidRPr="00042A19">
              <w:rPr>
                <w:rFonts w:ascii="Arial" w:hAnsi="Arial" w:cs="Arial"/>
                <w:sz w:val="16"/>
                <w:szCs w:val="16"/>
              </w:rPr>
              <w:t>.</w:t>
            </w:r>
          </w:p>
          <w:p w14:paraId="5BC1E24A" w14:textId="14F4998F" w:rsidR="00933562" w:rsidRPr="00C571F0" w:rsidRDefault="00933562" w:rsidP="008B0609">
            <w:pPr>
              <w:pStyle w:val="RTINormal"/>
              <w:spacing w:before="60" w:after="60"/>
              <w:ind w:left="0"/>
              <w:rPr>
                <w:rFonts w:ascii="Arial" w:hAnsi="Arial"/>
                <w:sz w:val="16"/>
                <w:szCs w:val="16"/>
              </w:rPr>
            </w:pPr>
            <w:r w:rsidRPr="00933562">
              <w:rPr>
                <w:rFonts w:ascii="Arial" w:hAnsi="Arial"/>
                <w:sz w:val="16"/>
                <w:szCs w:val="16"/>
              </w:rPr>
              <w:t>(If your agency has not received any RTI or IP applications</w:t>
            </w:r>
            <w:r w:rsidR="007903D6">
              <w:rPr>
                <w:rStyle w:val="question-text"/>
                <w:rFonts w:cs="Arial"/>
                <w:sz w:val="16"/>
                <w:szCs w:val="16"/>
              </w:rPr>
              <w:t xml:space="preserve"> since 1 July 2013</w:t>
            </w:r>
            <w:r w:rsidRPr="00933562">
              <w:rPr>
                <w:rFonts w:ascii="Arial" w:hAnsi="Arial"/>
                <w:sz w:val="16"/>
                <w:szCs w:val="16"/>
              </w:rPr>
              <w:t xml:space="preserve"> please select </w:t>
            </w:r>
            <w:r w:rsidR="00C571F0">
              <w:rPr>
                <w:rFonts w:ascii="Arial" w:hAnsi="Arial"/>
                <w:sz w:val="16"/>
                <w:szCs w:val="16"/>
              </w:rPr>
              <w:t>‘</w:t>
            </w:r>
            <w:r w:rsidR="00B72A40">
              <w:rPr>
                <w:rFonts w:ascii="Arial" w:hAnsi="Arial"/>
                <w:sz w:val="16"/>
                <w:szCs w:val="16"/>
              </w:rPr>
              <w:t>Yes</w:t>
            </w:r>
            <w:r w:rsidR="00C571F0">
              <w:rPr>
                <w:rFonts w:ascii="Arial" w:hAnsi="Arial"/>
                <w:sz w:val="16"/>
                <w:szCs w:val="16"/>
              </w:rPr>
              <w:t>’</w:t>
            </w:r>
            <w:r w:rsidRPr="00933562">
              <w:rPr>
                <w:rFonts w:ascii="Arial" w:hAnsi="Arial"/>
                <w:sz w:val="16"/>
                <w:szCs w:val="16"/>
              </w:rPr>
              <w:t xml:space="preserve"> here</w:t>
            </w:r>
            <w:r>
              <w:rPr>
                <w:rFonts w:ascii="Arial" w:hAnsi="Arial"/>
                <w:sz w:val="16"/>
                <w:szCs w:val="16"/>
              </w:rPr>
              <w:t>.</w:t>
            </w:r>
            <w:r w:rsidRPr="00933562">
              <w:rPr>
                <w:rFonts w:ascii="Arial" w:hAnsi="Arial"/>
                <w:sz w:val="16"/>
                <w:szCs w:val="16"/>
              </w:rPr>
              <w:t>)</w:t>
            </w:r>
          </w:p>
        </w:tc>
        <w:tc>
          <w:tcPr>
            <w:tcW w:w="567" w:type="dxa"/>
          </w:tcPr>
          <w:p w14:paraId="3813294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5223F81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8F2508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1307CBF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D27BD49"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DB8169D" w14:textId="77777777" w:rsidTr="002124C1">
        <w:tc>
          <w:tcPr>
            <w:tcW w:w="583" w:type="dxa"/>
          </w:tcPr>
          <w:p w14:paraId="4594A355" w14:textId="77777777" w:rsidR="00CB007D" w:rsidRPr="00042A19" w:rsidRDefault="00CB007D" w:rsidP="006968AE">
            <w:pPr>
              <w:spacing w:before="60" w:after="60"/>
              <w:rPr>
                <w:rFonts w:cs="Arial"/>
                <w:sz w:val="16"/>
                <w:szCs w:val="16"/>
              </w:rPr>
            </w:pPr>
            <w:r w:rsidRPr="00042A19">
              <w:rPr>
                <w:rFonts w:cs="Arial"/>
                <w:sz w:val="16"/>
                <w:szCs w:val="16"/>
              </w:rPr>
              <w:t>4.1</w:t>
            </w:r>
            <w:r w:rsidR="00F44DFD" w:rsidRPr="00042A19">
              <w:rPr>
                <w:rFonts w:cs="Arial"/>
                <w:sz w:val="16"/>
                <w:szCs w:val="16"/>
              </w:rPr>
              <w:t>2</w:t>
            </w:r>
          </w:p>
        </w:tc>
        <w:tc>
          <w:tcPr>
            <w:tcW w:w="4095" w:type="dxa"/>
            <w:vAlign w:val="center"/>
          </w:tcPr>
          <w:p w14:paraId="724ABE34" w14:textId="55740E2D" w:rsidR="00296154" w:rsidRPr="00296154" w:rsidRDefault="00E910CF" w:rsidP="008B0609">
            <w:pPr>
              <w:pStyle w:val="RTINormal"/>
              <w:spacing w:before="60" w:after="60"/>
              <w:ind w:left="0"/>
              <w:rPr>
                <w:rFonts w:ascii="Arial" w:hAnsi="Arial" w:cs="Arial"/>
                <w:sz w:val="16"/>
                <w:szCs w:val="16"/>
                <w:lang w:val="en-AU"/>
              </w:rPr>
            </w:pPr>
            <w:r w:rsidRPr="00042A19">
              <w:rPr>
                <w:rFonts w:ascii="Arial" w:hAnsi="Arial" w:cs="Arial"/>
                <w:sz w:val="16"/>
                <w:szCs w:val="16"/>
              </w:rPr>
              <w:t xml:space="preserve">Internal reviews are conducted </w:t>
            </w:r>
            <w:r w:rsidR="00A35DAB">
              <w:rPr>
                <w:rFonts w:ascii="Arial" w:hAnsi="Arial" w:cs="Arial"/>
                <w:sz w:val="16"/>
                <w:szCs w:val="16"/>
              </w:rPr>
              <w:t xml:space="preserve">or would be conducted </w:t>
            </w:r>
            <w:r w:rsidRPr="00042A19">
              <w:rPr>
                <w:rFonts w:ascii="Arial" w:hAnsi="Arial" w:cs="Arial"/>
                <w:sz w:val="16"/>
                <w:szCs w:val="16"/>
              </w:rPr>
              <w:t>by an officer different to the officer who made the reviewable decision.</w:t>
            </w:r>
            <w:r w:rsidR="00296154">
              <w:rPr>
                <w:rFonts w:ascii="Arial" w:hAnsi="Arial" w:cs="Arial"/>
                <w:sz w:val="16"/>
                <w:szCs w:val="16"/>
              </w:rPr>
              <w:t xml:space="preserve"> </w:t>
            </w:r>
            <w:r w:rsidR="00296154" w:rsidRPr="00296154">
              <w:rPr>
                <w:rStyle w:val="question-text"/>
                <w:rFonts w:ascii="Arial" w:hAnsi="Arial" w:cs="Arial"/>
                <w:sz w:val="16"/>
                <w:szCs w:val="16"/>
              </w:rPr>
              <w:t xml:space="preserve">(If your agency has not received any </w:t>
            </w:r>
            <w:r w:rsidR="00296154">
              <w:rPr>
                <w:rStyle w:val="question-text"/>
                <w:rFonts w:ascii="Arial" w:hAnsi="Arial" w:cs="Arial"/>
                <w:sz w:val="16"/>
                <w:szCs w:val="16"/>
              </w:rPr>
              <w:t>internal review</w:t>
            </w:r>
            <w:r w:rsidR="00296154" w:rsidRPr="00296154">
              <w:rPr>
                <w:rStyle w:val="question-text"/>
                <w:rFonts w:ascii="Arial" w:hAnsi="Arial" w:cs="Arial"/>
                <w:sz w:val="16"/>
                <w:szCs w:val="16"/>
              </w:rPr>
              <w:t xml:space="preserve"> applications</w:t>
            </w:r>
            <w:r w:rsidR="007903D6">
              <w:rPr>
                <w:rStyle w:val="question-text"/>
                <w:rFonts w:ascii="Arial" w:hAnsi="Arial" w:cs="Arial"/>
                <w:sz w:val="16"/>
                <w:szCs w:val="16"/>
              </w:rPr>
              <w:t xml:space="preserve"> </w:t>
            </w:r>
            <w:r w:rsidR="007903D6">
              <w:rPr>
                <w:rStyle w:val="question-text"/>
                <w:rFonts w:cs="Arial"/>
                <w:sz w:val="16"/>
                <w:szCs w:val="16"/>
              </w:rPr>
              <w:t>since 1 July 2013</w:t>
            </w:r>
            <w:r w:rsidR="00296154" w:rsidRPr="00296154">
              <w:rPr>
                <w:rStyle w:val="question-text"/>
                <w:rFonts w:ascii="Arial" w:hAnsi="Arial" w:cs="Arial"/>
                <w:sz w:val="16"/>
                <w:szCs w:val="16"/>
              </w:rPr>
              <w:t xml:space="preserve"> please select "</w:t>
            </w:r>
            <w:r w:rsidR="00B72A40">
              <w:rPr>
                <w:rStyle w:val="question-text"/>
                <w:rFonts w:ascii="Arial" w:hAnsi="Arial" w:cs="Arial"/>
                <w:sz w:val="16"/>
                <w:szCs w:val="16"/>
              </w:rPr>
              <w:t>Yes</w:t>
            </w:r>
            <w:r w:rsidR="00296154" w:rsidRPr="00296154">
              <w:rPr>
                <w:rStyle w:val="question-text"/>
                <w:rFonts w:ascii="Arial" w:hAnsi="Arial" w:cs="Arial"/>
                <w:sz w:val="16"/>
                <w:szCs w:val="16"/>
              </w:rPr>
              <w:t>" here.)</w:t>
            </w:r>
          </w:p>
        </w:tc>
        <w:tc>
          <w:tcPr>
            <w:tcW w:w="567" w:type="dxa"/>
          </w:tcPr>
          <w:p w14:paraId="386FD84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35C94B0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651061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6D638E6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1F5BBEEC"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3E1AE07" w14:textId="77777777" w:rsidTr="002124C1">
        <w:tc>
          <w:tcPr>
            <w:tcW w:w="583" w:type="dxa"/>
          </w:tcPr>
          <w:p w14:paraId="3A484553" w14:textId="77777777" w:rsidR="00CB007D" w:rsidRPr="00042A19" w:rsidRDefault="00CB007D" w:rsidP="006968AE">
            <w:pPr>
              <w:spacing w:before="60" w:after="60"/>
              <w:rPr>
                <w:rFonts w:cs="Arial"/>
                <w:sz w:val="16"/>
                <w:szCs w:val="16"/>
              </w:rPr>
            </w:pPr>
            <w:r w:rsidRPr="00042A19">
              <w:rPr>
                <w:rFonts w:cs="Arial"/>
                <w:sz w:val="16"/>
                <w:szCs w:val="16"/>
              </w:rPr>
              <w:t>4.1</w:t>
            </w:r>
            <w:r w:rsidR="00F44DFD" w:rsidRPr="00042A19">
              <w:rPr>
                <w:rFonts w:cs="Arial"/>
                <w:sz w:val="16"/>
                <w:szCs w:val="16"/>
              </w:rPr>
              <w:t>3</w:t>
            </w:r>
          </w:p>
        </w:tc>
        <w:tc>
          <w:tcPr>
            <w:tcW w:w="4095" w:type="dxa"/>
            <w:vAlign w:val="center"/>
          </w:tcPr>
          <w:p w14:paraId="01985527" w14:textId="5D9294AD" w:rsidR="00CB007D" w:rsidRPr="00042A19" w:rsidRDefault="00A35DAB" w:rsidP="008B0609">
            <w:pPr>
              <w:pStyle w:val="RTINormal"/>
              <w:spacing w:before="60" w:after="60"/>
              <w:ind w:left="0"/>
              <w:rPr>
                <w:rFonts w:ascii="Arial" w:hAnsi="Arial" w:cs="Arial"/>
                <w:sz w:val="16"/>
                <w:szCs w:val="16"/>
                <w:lang w:val="en-AU"/>
              </w:rPr>
            </w:pPr>
            <w:r>
              <w:rPr>
                <w:rFonts w:ascii="Arial" w:hAnsi="Arial" w:cs="Arial"/>
                <w:sz w:val="16"/>
                <w:szCs w:val="16"/>
              </w:rPr>
              <w:t>Any</w:t>
            </w:r>
            <w:r w:rsidR="00E910CF" w:rsidRPr="00042A19">
              <w:rPr>
                <w:rFonts w:ascii="Arial" w:hAnsi="Arial" w:cs="Arial"/>
                <w:sz w:val="16"/>
                <w:szCs w:val="16"/>
              </w:rPr>
              <w:t xml:space="preserve"> officer conducting internal review</w:t>
            </w:r>
            <w:r>
              <w:rPr>
                <w:rFonts w:ascii="Arial" w:hAnsi="Arial" w:cs="Arial"/>
                <w:sz w:val="16"/>
                <w:szCs w:val="16"/>
              </w:rPr>
              <w:t>s</w:t>
            </w:r>
            <w:r w:rsidR="00E910CF" w:rsidRPr="00042A19">
              <w:rPr>
                <w:rFonts w:ascii="Arial" w:hAnsi="Arial" w:cs="Arial"/>
                <w:sz w:val="16"/>
                <w:szCs w:val="16"/>
              </w:rPr>
              <w:t xml:space="preserve"> is </w:t>
            </w:r>
            <w:r w:rsidR="00C571F0">
              <w:rPr>
                <w:rFonts w:ascii="Arial" w:hAnsi="Arial" w:cs="Arial"/>
                <w:sz w:val="16"/>
                <w:szCs w:val="16"/>
              </w:rPr>
              <w:t>at least the same level or more</w:t>
            </w:r>
            <w:r w:rsidR="00A316C3" w:rsidRPr="00042A19">
              <w:rPr>
                <w:rFonts w:ascii="Arial" w:hAnsi="Arial" w:cs="Arial"/>
                <w:sz w:val="16"/>
                <w:szCs w:val="16"/>
              </w:rPr>
              <w:t xml:space="preserve"> </w:t>
            </w:r>
            <w:r w:rsidR="00E910CF" w:rsidRPr="00042A19">
              <w:rPr>
                <w:rFonts w:ascii="Arial" w:hAnsi="Arial" w:cs="Arial"/>
                <w:sz w:val="16"/>
                <w:szCs w:val="16"/>
              </w:rPr>
              <w:t>senior to the officer who made the reviewable decision.</w:t>
            </w:r>
            <w:r w:rsidR="00296154">
              <w:rPr>
                <w:rFonts w:ascii="Arial" w:hAnsi="Arial" w:cs="Arial"/>
                <w:sz w:val="16"/>
                <w:szCs w:val="16"/>
              </w:rPr>
              <w:t xml:space="preserve"> </w:t>
            </w:r>
            <w:r w:rsidR="00296154" w:rsidRPr="00296154">
              <w:rPr>
                <w:rStyle w:val="question-text"/>
                <w:rFonts w:ascii="Arial" w:hAnsi="Arial" w:cs="Arial"/>
                <w:sz w:val="16"/>
                <w:szCs w:val="16"/>
              </w:rPr>
              <w:t xml:space="preserve">(If your agency has not received any </w:t>
            </w:r>
            <w:r w:rsidR="00296154">
              <w:rPr>
                <w:rStyle w:val="question-text"/>
                <w:rFonts w:ascii="Arial" w:hAnsi="Arial" w:cs="Arial"/>
                <w:sz w:val="16"/>
                <w:szCs w:val="16"/>
              </w:rPr>
              <w:t>internal review</w:t>
            </w:r>
            <w:r w:rsidR="00296154" w:rsidRPr="00296154">
              <w:rPr>
                <w:rStyle w:val="question-text"/>
                <w:rFonts w:ascii="Arial" w:hAnsi="Arial" w:cs="Arial"/>
                <w:sz w:val="16"/>
                <w:szCs w:val="16"/>
              </w:rPr>
              <w:t xml:space="preserve"> applications</w:t>
            </w:r>
            <w:r w:rsidR="007903D6">
              <w:rPr>
                <w:rStyle w:val="question-text"/>
                <w:rFonts w:ascii="Arial" w:hAnsi="Arial" w:cs="Arial"/>
                <w:sz w:val="16"/>
                <w:szCs w:val="16"/>
              </w:rPr>
              <w:t xml:space="preserve"> </w:t>
            </w:r>
            <w:r w:rsidR="007903D6">
              <w:rPr>
                <w:rStyle w:val="question-text"/>
                <w:rFonts w:cs="Arial"/>
                <w:sz w:val="16"/>
                <w:szCs w:val="16"/>
              </w:rPr>
              <w:t>since 1 July 2013</w:t>
            </w:r>
            <w:r w:rsidR="00296154" w:rsidRPr="00296154">
              <w:rPr>
                <w:rStyle w:val="question-text"/>
                <w:rFonts w:ascii="Arial" w:hAnsi="Arial" w:cs="Arial"/>
                <w:sz w:val="16"/>
                <w:szCs w:val="16"/>
              </w:rPr>
              <w:t xml:space="preserve"> please select "</w:t>
            </w:r>
            <w:r w:rsidR="00B72A40">
              <w:rPr>
                <w:rStyle w:val="question-text"/>
                <w:rFonts w:ascii="Arial" w:hAnsi="Arial" w:cs="Arial"/>
                <w:sz w:val="16"/>
                <w:szCs w:val="16"/>
              </w:rPr>
              <w:t>Yes</w:t>
            </w:r>
            <w:r w:rsidR="00296154" w:rsidRPr="00296154">
              <w:rPr>
                <w:rStyle w:val="question-text"/>
                <w:rFonts w:ascii="Arial" w:hAnsi="Arial" w:cs="Arial"/>
                <w:sz w:val="16"/>
                <w:szCs w:val="16"/>
              </w:rPr>
              <w:t>" here.)</w:t>
            </w:r>
          </w:p>
        </w:tc>
        <w:tc>
          <w:tcPr>
            <w:tcW w:w="567" w:type="dxa"/>
          </w:tcPr>
          <w:p w14:paraId="4C075E0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51AF40D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B570E3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65C8F77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69CBA0B8"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0EA5A84" w14:textId="77777777" w:rsidTr="002124C1">
        <w:tc>
          <w:tcPr>
            <w:tcW w:w="583" w:type="dxa"/>
          </w:tcPr>
          <w:p w14:paraId="43DE0DB2" w14:textId="77777777" w:rsidR="00CB007D" w:rsidRPr="00042A19" w:rsidRDefault="00CB007D" w:rsidP="006968AE">
            <w:pPr>
              <w:spacing w:before="60" w:after="60"/>
              <w:rPr>
                <w:rFonts w:cs="Arial"/>
                <w:sz w:val="16"/>
                <w:szCs w:val="16"/>
              </w:rPr>
            </w:pPr>
            <w:r w:rsidRPr="00042A19">
              <w:rPr>
                <w:rFonts w:cs="Arial"/>
                <w:sz w:val="16"/>
                <w:szCs w:val="16"/>
              </w:rPr>
              <w:t>4.1</w:t>
            </w:r>
            <w:r w:rsidR="00F44DFD" w:rsidRPr="00042A19">
              <w:rPr>
                <w:rFonts w:cs="Arial"/>
                <w:sz w:val="16"/>
                <w:szCs w:val="16"/>
              </w:rPr>
              <w:t>4</w:t>
            </w:r>
          </w:p>
        </w:tc>
        <w:tc>
          <w:tcPr>
            <w:tcW w:w="4095" w:type="dxa"/>
            <w:vAlign w:val="center"/>
          </w:tcPr>
          <w:p w14:paraId="38C0469F" w14:textId="77777777" w:rsidR="00296154" w:rsidRPr="00042A19" w:rsidRDefault="00C63B35" w:rsidP="008B0609">
            <w:pPr>
              <w:pStyle w:val="RTINormal"/>
              <w:spacing w:before="60" w:after="60"/>
              <w:ind w:left="0"/>
              <w:rPr>
                <w:rFonts w:ascii="Arial" w:hAnsi="Arial" w:cs="Arial"/>
                <w:sz w:val="16"/>
                <w:szCs w:val="16"/>
                <w:lang w:val="en-AU"/>
              </w:rPr>
            </w:pPr>
            <w:r w:rsidRPr="00042A19">
              <w:rPr>
                <w:rFonts w:ascii="Arial" w:hAnsi="Arial" w:cs="Arial"/>
                <w:sz w:val="16"/>
                <w:szCs w:val="16"/>
              </w:rPr>
              <w:t>The agency can meet requirements to report on RTI and IP statistics.</w:t>
            </w:r>
            <w:r w:rsidR="00296154">
              <w:rPr>
                <w:rFonts w:ascii="Arial" w:hAnsi="Arial" w:cs="Arial"/>
                <w:sz w:val="16"/>
                <w:szCs w:val="16"/>
              </w:rPr>
              <w:t xml:space="preserve"> </w:t>
            </w:r>
          </w:p>
        </w:tc>
        <w:tc>
          <w:tcPr>
            <w:tcW w:w="567" w:type="dxa"/>
          </w:tcPr>
          <w:p w14:paraId="43621D4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2608F1C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030046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0D24FA1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E9A4F8A" w14:textId="77777777" w:rsidR="00CB007D" w:rsidRPr="00A81C02" w:rsidRDefault="00CB007D" w:rsidP="006968A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53572A" w:rsidRPr="00A81C02" w14:paraId="21F04C4A" w14:textId="77777777" w:rsidTr="002124C1">
        <w:tc>
          <w:tcPr>
            <w:tcW w:w="583" w:type="dxa"/>
          </w:tcPr>
          <w:p w14:paraId="3306D2FC" w14:textId="77777777" w:rsidR="0053572A" w:rsidRPr="00042A19" w:rsidRDefault="0053572A" w:rsidP="000876DC">
            <w:pPr>
              <w:spacing w:before="60" w:after="60"/>
              <w:rPr>
                <w:rFonts w:cs="Arial"/>
                <w:sz w:val="16"/>
                <w:szCs w:val="16"/>
              </w:rPr>
            </w:pPr>
            <w:r w:rsidRPr="00042A19">
              <w:rPr>
                <w:rFonts w:cs="Arial"/>
                <w:sz w:val="16"/>
                <w:szCs w:val="16"/>
              </w:rPr>
              <w:t>4.15</w:t>
            </w:r>
          </w:p>
        </w:tc>
        <w:tc>
          <w:tcPr>
            <w:tcW w:w="4095" w:type="dxa"/>
            <w:vAlign w:val="center"/>
          </w:tcPr>
          <w:p w14:paraId="27D8CA64" w14:textId="7221DE5B" w:rsidR="0053572A" w:rsidRDefault="0053572A" w:rsidP="008B0609">
            <w:pPr>
              <w:pStyle w:val="RTINormal"/>
              <w:spacing w:before="60" w:after="60"/>
              <w:ind w:left="0"/>
              <w:rPr>
                <w:rFonts w:ascii="Arial" w:hAnsi="Arial" w:cs="Arial"/>
                <w:sz w:val="16"/>
                <w:szCs w:val="16"/>
              </w:rPr>
            </w:pPr>
            <w:r w:rsidRPr="00042A19">
              <w:rPr>
                <w:rFonts w:ascii="Arial" w:hAnsi="Arial" w:cs="Arial"/>
                <w:sz w:val="16"/>
                <w:szCs w:val="16"/>
              </w:rPr>
              <w:t xml:space="preserve">The agency </w:t>
            </w:r>
            <w:r w:rsidR="00CB7EDF">
              <w:rPr>
                <w:rFonts w:ascii="Arial" w:hAnsi="Arial" w:cs="Arial"/>
                <w:sz w:val="16"/>
                <w:szCs w:val="16"/>
              </w:rPr>
              <w:t>uses</w:t>
            </w:r>
            <w:r w:rsidRPr="00042A19">
              <w:rPr>
                <w:rFonts w:ascii="Arial" w:hAnsi="Arial" w:cs="Arial"/>
                <w:sz w:val="16"/>
                <w:szCs w:val="16"/>
              </w:rPr>
              <w:t xml:space="preserve"> redaction technologies </w:t>
            </w:r>
            <w:r w:rsidR="00CB7EDF">
              <w:rPr>
                <w:rFonts w:ascii="Arial" w:hAnsi="Arial" w:cs="Arial"/>
                <w:sz w:val="16"/>
                <w:szCs w:val="16"/>
              </w:rPr>
              <w:t xml:space="preserve">or would use redaction technologies </w:t>
            </w:r>
            <w:r w:rsidR="00322655">
              <w:rPr>
                <w:rFonts w:ascii="Arial" w:hAnsi="Arial" w:cs="Arial"/>
                <w:sz w:val="16"/>
                <w:szCs w:val="16"/>
              </w:rPr>
              <w:t>as ne</w:t>
            </w:r>
            <w:r w:rsidR="00CB7EDF">
              <w:rPr>
                <w:rFonts w:ascii="Arial" w:hAnsi="Arial" w:cs="Arial"/>
                <w:sz w:val="16"/>
                <w:szCs w:val="16"/>
              </w:rPr>
              <w:t>eded</w:t>
            </w:r>
            <w:r w:rsidR="00A35DAB">
              <w:rPr>
                <w:rFonts w:ascii="Arial" w:hAnsi="Arial" w:cs="Arial"/>
                <w:sz w:val="16"/>
                <w:szCs w:val="16"/>
              </w:rPr>
              <w:t xml:space="preserve"> </w:t>
            </w:r>
            <w:r w:rsidRPr="00042A19">
              <w:rPr>
                <w:rFonts w:ascii="Arial" w:hAnsi="Arial" w:cs="Arial"/>
                <w:sz w:val="16"/>
                <w:szCs w:val="16"/>
              </w:rPr>
              <w:t>to assist in its decision making processes. (NB “Redaction technology” allows an original hard-copy document to be scanned, and then text to be electronically blocked out of the scanned copy - for example, personal information can be removed.)</w:t>
            </w:r>
          </w:p>
          <w:p w14:paraId="42D924B0" w14:textId="4DCC8C82" w:rsidR="00296154" w:rsidRPr="00042A19" w:rsidRDefault="00296154" w:rsidP="008B0609">
            <w:pPr>
              <w:rPr>
                <w:rFonts w:cs="Arial"/>
                <w:sz w:val="16"/>
                <w:szCs w:val="16"/>
              </w:rPr>
            </w:pPr>
            <w:r w:rsidRPr="009319B2">
              <w:rPr>
                <w:rStyle w:val="question-text"/>
                <w:rFonts w:cs="Arial"/>
                <w:sz w:val="16"/>
                <w:szCs w:val="16"/>
                <w:lang w:val="en-US"/>
              </w:rPr>
              <w:t>(If your agency has not received any RTI or IP applications</w:t>
            </w:r>
            <w:r w:rsidR="007903D6">
              <w:rPr>
                <w:rStyle w:val="question-text"/>
                <w:rFonts w:cs="Arial"/>
                <w:sz w:val="16"/>
                <w:szCs w:val="16"/>
                <w:lang w:val="en-US"/>
              </w:rPr>
              <w:t xml:space="preserve"> since 1 July 2013</w:t>
            </w:r>
            <w:r w:rsidRPr="009319B2">
              <w:rPr>
                <w:rStyle w:val="question-text"/>
                <w:rFonts w:cs="Arial"/>
                <w:sz w:val="16"/>
                <w:szCs w:val="16"/>
                <w:lang w:val="en-US"/>
              </w:rPr>
              <w:t xml:space="preserve"> please select "</w:t>
            </w:r>
            <w:r w:rsidR="00FD55C6">
              <w:rPr>
                <w:rStyle w:val="question-text"/>
                <w:rFonts w:cs="Arial"/>
                <w:sz w:val="16"/>
                <w:szCs w:val="16"/>
                <w:lang w:val="en-US"/>
              </w:rPr>
              <w:t>Yes</w:t>
            </w:r>
            <w:r w:rsidRPr="009319B2">
              <w:rPr>
                <w:rStyle w:val="question-text"/>
                <w:rFonts w:cs="Arial"/>
                <w:sz w:val="16"/>
                <w:szCs w:val="16"/>
                <w:lang w:val="en-US"/>
              </w:rPr>
              <w:t>" here.)</w:t>
            </w:r>
          </w:p>
        </w:tc>
        <w:tc>
          <w:tcPr>
            <w:tcW w:w="567" w:type="dxa"/>
          </w:tcPr>
          <w:p w14:paraId="1F613CEC" w14:textId="77777777" w:rsidR="0053572A" w:rsidRPr="00A81C02" w:rsidRDefault="0053572A"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706ADA0F" w14:textId="77777777" w:rsidR="0053572A" w:rsidRPr="00A81C02" w:rsidRDefault="0053572A"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E3C77B8" w14:textId="77777777" w:rsidR="0053572A" w:rsidRPr="00A81C02" w:rsidRDefault="0053572A"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4" w:type="dxa"/>
          </w:tcPr>
          <w:p w14:paraId="00C9BADE" w14:textId="77777777" w:rsidR="0053572A" w:rsidRPr="00A81C02" w:rsidRDefault="0053572A"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6129523" w14:textId="77777777" w:rsidR="0053572A" w:rsidRPr="00A81C02" w:rsidRDefault="0053572A" w:rsidP="000876DC">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3EF3DF42" w14:textId="77777777" w:rsidR="00E97495" w:rsidRDefault="00E97495">
      <w:r>
        <w:br w:type="page"/>
      </w:r>
    </w:p>
    <w:p w14:paraId="737D8BE8" w14:textId="77777777" w:rsidR="00E97495" w:rsidRDefault="00E97495" w:rsidP="00E97495">
      <w:pPr>
        <w:spacing w:after="120"/>
        <w:rPr>
          <w:b/>
        </w:rPr>
      </w:pPr>
      <w:r>
        <w:rPr>
          <w:b/>
        </w:rPr>
        <w:lastRenderedPageBreak/>
        <w:t>Section A – Leadership</w:t>
      </w:r>
    </w:p>
    <w:p w14:paraId="326D49EE" w14:textId="77777777" w:rsidR="00E97495" w:rsidRDefault="00E97495" w:rsidP="00E97495">
      <w:pPr>
        <w:spacing w:after="120"/>
        <w:rPr>
          <w:b/>
        </w:rPr>
      </w:pPr>
      <w:r>
        <w:rPr>
          <w:b/>
        </w:rPr>
        <w:t>(Note to person coordinating responses - This section could be completed by the Information Champion, or executive within the agency responsible for information management.)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124"/>
      </w:tblGrid>
      <w:tr w:rsidR="00E97495" w:rsidRPr="00A81C02" w14:paraId="2825C85A" w14:textId="77777777" w:rsidTr="00FA22B1">
        <w:trPr>
          <w:trHeight w:val="495"/>
        </w:trPr>
        <w:tc>
          <w:tcPr>
            <w:tcW w:w="1668" w:type="dxa"/>
            <w:shd w:val="clear" w:color="auto" w:fill="CCCCCC"/>
          </w:tcPr>
          <w:p w14:paraId="25B9F2AC" w14:textId="77777777" w:rsidR="00E97495" w:rsidRPr="00A81C02" w:rsidRDefault="00E97495" w:rsidP="00A41176">
            <w:pPr>
              <w:spacing w:before="60" w:after="60"/>
              <w:rPr>
                <w:b/>
                <w:sz w:val="16"/>
                <w:szCs w:val="16"/>
              </w:rPr>
            </w:pPr>
            <w:r w:rsidRPr="00A81C02">
              <w:rPr>
                <w:b/>
                <w:sz w:val="16"/>
                <w:szCs w:val="16"/>
              </w:rPr>
              <w:t>Response options:</w:t>
            </w:r>
          </w:p>
        </w:tc>
        <w:tc>
          <w:tcPr>
            <w:tcW w:w="6124" w:type="dxa"/>
            <w:shd w:val="clear" w:color="auto" w:fill="CCCCCC"/>
          </w:tcPr>
          <w:p w14:paraId="699F87B3" w14:textId="77777777" w:rsidR="00E97495" w:rsidRPr="00A81C02" w:rsidRDefault="00E97495" w:rsidP="00A41176">
            <w:pPr>
              <w:spacing w:before="60" w:after="60"/>
              <w:rPr>
                <w:b/>
                <w:sz w:val="16"/>
                <w:szCs w:val="16"/>
              </w:rPr>
            </w:pPr>
            <w:r w:rsidRPr="00A81C02">
              <w:rPr>
                <w:b/>
                <w:sz w:val="16"/>
                <w:szCs w:val="16"/>
              </w:rPr>
              <w:t>Use this response option when:</w:t>
            </w:r>
          </w:p>
        </w:tc>
      </w:tr>
      <w:tr w:rsidR="00E97495" w14:paraId="601E2F8B" w14:textId="77777777" w:rsidTr="00FA22B1">
        <w:trPr>
          <w:trHeight w:val="232"/>
        </w:trPr>
        <w:tc>
          <w:tcPr>
            <w:tcW w:w="1668" w:type="dxa"/>
          </w:tcPr>
          <w:p w14:paraId="4C83F4DE" w14:textId="77777777" w:rsidR="00E97495" w:rsidRPr="00A81C02" w:rsidRDefault="00E97495" w:rsidP="00A41176">
            <w:pPr>
              <w:spacing w:before="60" w:after="60"/>
              <w:rPr>
                <w:sz w:val="16"/>
                <w:szCs w:val="16"/>
              </w:rPr>
            </w:pPr>
            <w:r w:rsidRPr="00A81C02">
              <w:rPr>
                <w:sz w:val="16"/>
                <w:szCs w:val="16"/>
              </w:rPr>
              <w:t>Yes</w:t>
            </w:r>
          </w:p>
        </w:tc>
        <w:tc>
          <w:tcPr>
            <w:tcW w:w="6124" w:type="dxa"/>
          </w:tcPr>
          <w:p w14:paraId="7D55D01F" w14:textId="77777777" w:rsidR="00E97495" w:rsidRPr="00A81C02" w:rsidRDefault="00E97495" w:rsidP="00A41176">
            <w:pPr>
              <w:spacing w:before="60" w:after="60"/>
              <w:rPr>
                <w:sz w:val="16"/>
                <w:szCs w:val="16"/>
              </w:rPr>
            </w:pPr>
            <w:r w:rsidRPr="00A81C02">
              <w:rPr>
                <w:sz w:val="16"/>
                <w:szCs w:val="16"/>
              </w:rPr>
              <w:t>A system, policy, strategy or process has been implemented in full across the agency.</w:t>
            </w:r>
          </w:p>
        </w:tc>
      </w:tr>
      <w:tr w:rsidR="00E97495" w14:paraId="71117EE8" w14:textId="77777777" w:rsidTr="00FA22B1">
        <w:trPr>
          <w:trHeight w:val="694"/>
        </w:trPr>
        <w:tc>
          <w:tcPr>
            <w:tcW w:w="1668" w:type="dxa"/>
          </w:tcPr>
          <w:p w14:paraId="0112D220" w14:textId="77777777" w:rsidR="00E97495" w:rsidRPr="00A81C02" w:rsidRDefault="00E97495" w:rsidP="00A41176">
            <w:pPr>
              <w:spacing w:before="60" w:after="60"/>
              <w:rPr>
                <w:sz w:val="16"/>
                <w:szCs w:val="16"/>
              </w:rPr>
            </w:pPr>
            <w:r>
              <w:rPr>
                <w:sz w:val="16"/>
                <w:szCs w:val="16"/>
              </w:rPr>
              <w:t>In progress (IP)</w:t>
            </w:r>
          </w:p>
        </w:tc>
        <w:tc>
          <w:tcPr>
            <w:tcW w:w="6124" w:type="dxa"/>
          </w:tcPr>
          <w:p w14:paraId="4A13B4F2" w14:textId="77777777" w:rsidR="00E97495" w:rsidRPr="00A81C02" w:rsidRDefault="00E97495" w:rsidP="00A41176">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E97495" w14:paraId="21BACDCF" w14:textId="77777777" w:rsidTr="00FA22B1">
        <w:trPr>
          <w:trHeight w:val="495"/>
        </w:trPr>
        <w:tc>
          <w:tcPr>
            <w:tcW w:w="1668" w:type="dxa"/>
          </w:tcPr>
          <w:p w14:paraId="473E6B2A" w14:textId="77777777" w:rsidR="00E97495" w:rsidRPr="00A81C02" w:rsidRDefault="00E97495" w:rsidP="00A41176">
            <w:pPr>
              <w:spacing w:before="60" w:after="60"/>
              <w:rPr>
                <w:sz w:val="16"/>
                <w:szCs w:val="16"/>
              </w:rPr>
            </w:pPr>
            <w:r>
              <w:rPr>
                <w:sz w:val="16"/>
                <w:szCs w:val="16"/>
              </w:rPr>
              <w:t>Identified (Id)</w:t>
            </w:r>
          </w:p>
        </w:tc>
        <w:tc>
          <w:tcPr>
            <w:tcW w:w="6124" w:type="dxa"/>
          </w:tcPr>
          <w:p w14:paraId="40A1FEDA" w14:textId="77777777" w:rsidR="00E97495" w:rsidRPr="00A81C02" w:rsidRDefault="00E97495" w:rsidP="00A41176">
            <w:pPr>
              <w:spacing w:before="60" w:after="60"/>
              <w:rPr>
                <w:sz w:val="16"/>
                <w:szCs w:val="16"/>
              </w:rPr>
            </w:pPr>
            <w:r w:rsidRPr="00A81C02">
              <w:rPr>
                <w:sz w:val="16"/>
                <w:szCs w:val="16"/>
              </w:rPr>
              <w:t>Management has identified this as an issue, but has not yet commenced to address the issue.</w:t>
            </w:r>
          </w:p>
        </w:tc>
      </w:tr>
      <w:tr w:rsidR="00E97495" w14:paraId="2BE4D248" w14:textId="77777777" w:rsidTr="00FA22B1">
        <w:trPr>
          <w:trHeight w:val="324"/>
        </w:trPr>
        <w:tc>
          <w:tcPr>
            <w:tcW w:w="1668" w:type="dxa"/>
          </w:tcPr>
          <w:p w14:paraId="16764529" w14:textId="77777777" w:rsidR="00E97495" w:rsidRPr="00A81C02" w:rsidRDefault="00E97495" w:rsidP="00A41176">
            <w:pPr>
              <w:spacing w:before="60" w:after="60"/>
              <w:rPr>
                <w:sz w:val="16"/>
                <w:szCs w:val="16"/>
              </w:rPr>
            </w:pPr>
            <w:r w:rsidRPr="00A81C02">
              <w:rPr>
                <w:sz w:val="16"/>
                <w:szCs w:val="16"/>
              </w:rPr>
              <w:t>No</w:t>
            </w:r>
          </w:p>
        </w:tc>
        <w:tc>
          <w:tcPr>
            <w:tcW w:w="6124" w:type="dxa"/>
          </w:tcPr>
          <w:p w14:paraId="5247E9E5" w14:textId="77777777" w:rsidR="00E97495" w:rsidRPr="00A81C02" w:rsidRDefault="00E97495" w:rsidP="00A41176">
            <w:pPr>
              <w:spacing w:before="60" w:after="60"/>
              <w:rPr>
                <w:sz w:val="16"/>
                <w:szCs w:val="16"/>
              </w:rPr>
            </w:pPr>
            <w:r w:rsidRPr="00A81C02">
              <w:rPr>
                <w:sz w:val="16"/>
                <w:szCs w:val="16"/>
              </w:rPr>
              <w:t>There are no strategies in place, and no immediate plans to pursue them.</w:t>
            </w:r>
          </w:p>
        </w:tc>
      </w:tr>
    </w:tbl>
    <w:p w14:paraId="0463D0B4" w14:textId="77777777" w:rsidR="00E97495" w:rsidRDefault="00E97495" w:rsidP="00E97495">
      <w:pPr>
        <w:spacing w:after="120"/>
      </w:pPr>
    </w:p>
    <w:p w14:paraId="044A33E1" w14:textId="77777777" w:rsidR="00E97495" w:rsidRDefault="00E97495" w:rsidP="00E97495">
      <w:pPr>
        <w:spacing w:after="120"/>
      </w:pPr>
    </w:p>
    <w:p w14:paraId="2DB4F1D7" w14:textId="77777777" w:rsidR="00E97495" w:rsidRDefault="00E97495" w:rsidP="00E97495">
      <w:pPr>
        <w:spacing w:after="120"/>
      </w:pPr>
    </w:p>
    <w:p w14:paraId="11AE9A4D" w14:textId="77777777" w:rsidR="00E97495" w:rsidRDefault="00E97495" w:rsidP="00E97495">
      <w:pPr>
        <w:spacing w:after="120"/>
      </w:pPr>
    </w:p>
    <w:p w14:paraId="7262439A" w14:textId="77777777" w:rsidR="00E97495" w:rsidRDefault="00E97495" w:rsidP="00E97495">
      <w:pPr>
        <w:spacing w:after="120"/>
      </w:pPr>
    </w:p>
    <w:p w14:paraId="2A387F04" w14:textId="77777777" w:rsidR="00E97495" w:rsidRDefault="00E97495"/>
    <w:p w14:paraId="546D8D26" w14:textId="77777777" w:rsidR="00E97495" w:rsidRDefault="00E97495"/>
    <w:p w14:paraId="09CCDCB3" w14:textId="77777777" w:rsidR="00E97495" w:rsidRDefault="00E97495"/>
    <w:p w14:paraId="5964FC2E" w14:textId="77777777" w:rsidR="00FA22B1" w:rsidRDefault="00FA22B1"/>
    <w:tbl>
      <w:tblPr>
        <w:tblW w:w="89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655"/>
        <w:gridCol w:w="695"/>
        <w:gridCol w:w="719"/>
        <w:gridCol w:w="699"/>
        <w:gridCol w:w="657"/>
        <w:gridCol w:w="1821"/>
      </w:tblGrid>
      <w:tr w:rsidR="00496B7D" w:rsidRPr="00496B7D" w14:paraId="5223896C" w14:textId="77777777" w:rsidTr="00496B7D">
        <w:tc>
          <w:tcPr>
            <w:tcW w:w="699" w:type="dxa"/>
            <w:tcBorders>
              <w:right w:val="single" w:sz="4" w:space="0" w:color="auto"/>
            </w:tcBorders>
            <w:shd w:val="clear" w:color="auto" w:fill="D9D9D9" w:themeFill="background1" w:themeFillShade="D9"/>
          </w:tcPr>
          <w:p w14:paraId="1AAB7965" w14:textId="3D1EBB86" w:rsidR="00496B7D" w:rsidRPr="00A81C02" w:rsidRDefault="00496B7D" w:rsidP="00496B7D">
            <w:pPr>
              <w:spacing w:before="60" w:after="60"/>
              <w:rPr>
                <w:rFonts w:cs="Arial"/>
                <w:b/>
                <w:sz w:val="16"/>
                <w:szCs w:val="16"/>
              </w:rPr>
            </w:pPr>
          </w:p>
        </w:tc>
        <w:tc>
          <w:tcPr>
            <w:tcW w:w="3655" w:type="dxa"/>
            <w:tcBorders>
              <w:left w:val="single" w:sz="4" w:space="0" w:color="auto"/>
              <w:right w:val="single" w:sz="4" w:space="0" w:color="auto"/>
            </w:tcBorders>
            <w:shd w:val="clear" w:color="auto" w:fill="D9D9D9" w:themeFill="background1" w:themeFillShade="D9"/>
          </w:tcPr>
          <w:p w14:paraId="3F5CC83F" w14:textId="0BA68879" w:rsidR="00496B7D" w:rsidRPr="00A81C02" w:rsidRDefault="00496B7D" w:rsidP="00496B7D">
            <w:pPr>
              <w:spacing w:before="60" w:after="60"/>
              <w:rPr>
                <w:rFonts w:cs="Arial"/>
                <w:b/>
                <w:sz w:val="16"/>
                <w:szCs w:val="16"/>
              </w:rPr>
            </w:pPr>
            <w:r w:rsidRPr="00A81C02">
              <w:rPr>
                <w:rFonts w:cs="Arial"/>
                <w:b/>
                <w:sz w:val="16"/>
                <w:szCs w:val="16"/>
              </w:rPr>
              <w:t>Criteria Question</w:t>
            </w:r>
          </w:p>
        </w:tc>
        <w:tc>
          <w:tcPr>
            <w:tcW w:w="695" w:type="dxa"/>
            <w:tcBorders>
              <w:left w:val="single" w:sz="4" w:space="0" w:color="auto"/>
              <w:right w:val="single" w:sz="4" w:space="0" w:color="auto"/>
            </w:tcBorders>
            <w:shd w:val="clear" w:color="auto" w:fill="D9D9D9" w:themeFill="background1" w:themeFillShade="D9"/>
          </w:tcPr>
          <w:p w14:paraId="657AE756" w14:textId="0ECE52DE" w:rsidR="00496B7D" w:rsidRPr="00A81C02" w:rsidRDefault="00496B7D" w:rsidP="00496B7D">
            <w:pPr>
              <w:spacing w:before="60" w:after="60"/>
              <w:rPr>
                <w:rFonts w:cs="Arial"/>
                <w:b/>
                <w:sz w:val="16"/>
                <w:szCs w:val="16"/>
              </w:rPr>
            </w:pPr>
            <w:r w:rsidRPr="00A81C02">
              <w:rPr>
                <w:rFonts w:cs="Arial"/>
                <w:b/>
                <w:sz w:val="16"/>
                <w:szCs w:val="16"/>
              </w:rPr>
              <w:t>Yes</w:t>
            </w:r>
          </w:p>
        </w:tc>
        <w:tc>
          <w:tcPr>
            <w:tcW w:w="719" w:type="dxa"/>
            <w:tcBorders>
              <w:left w:val="single" w:sz="4" w:space="0" w:color="auto"/>
              <w:right w:val="single" w:sz="4" w:space="0" w:color="auto"/>
            </w:tcBorders>
            <w:shd w:val="clear" w:color="auto" w:fill="D9D9D9" w:themeFill="background1" w:themeFillShade="D9"/>
          </w:tcPr>
          <w:p w14:paraId="3709AEE7" w14:textId="1C4DB803" w:rsidR="00496B7D" w:rsidRPr="00A81C02" w:rsidRDefault="00496B7D" w:rsidP="00496B7D">
            <w:pPr>
              <w:spacing w:before="60" w:after="60"/>
              <w:rPr>
                <w:rFonts w:cs="Arial"/>
                <w:b/>
                <w:sz w:val="16"/>
                <w:szCs w:val="16"/>
              </w:rPr>
            </w:pPr>
            <w:r w:rsidRPr="00A81C02">
              <w:rPr>
                <w:rFonts w:cs="Arial"/>
                <w:b/>
                <w:sz w:val="16"/>
                <w:szCs w:val="16"/>
              </w:rPr>
              <w:t>IP</w:t>
            </w:r>
          </w:p>
        </w:tc>
        <w:tc>
          <w:tcPr>
            <w:tcW w:w="699" w:type="dxa"/>
            <w:tcBorders>
              <w:left w:val="single" w:sz="4" w:space="0" w:color="auto"/>
              <w:right w:val="single" w:sz="4" w:space="0" w:color="auto"/>
            </w:tcBorders>
            <w:shd w:val="clear" w:color="auto" w:fill="D9D9D9" w:themeFill="background1" w:themeFillShade="D9"/>
          </w:tcPr>
          <w:p w14:paraId="09879389" w14:textId="6C9908C1" w:rsidR="00496B7D" w:rsidRPr="00A81C02" w:rsidRDefault="00496B7D" w:rsidP="00496B7D">
            <w:pPr>
              <w:spacing w:before="60" w:after="60"/>
              <w:rPr>
                <w:rFonts w:cs="Arial"/>
                <w:b/>
                <w:sz w:val="16"/>
                <w:szCs w:val="16"/>
              </w:rPr>
            </w:pPr>
            <w:r w:rsidRPr="00A81C02">
              <w:rPr>
                <w:rFonts w:cs="Arial"/>
                <w:b/>
                <w:sz w:val="16"/>
                <w:szCs w:val="16"/>
              </w:rPr>
              <w:t>Id</w:t>
            </w:r>
          </w:p>
        </w:tc>
        <w:tc>
          <w:tcPr>
            <w:tcW w:w="657" w:type="dxa"/>
            <w:tcBorders>
              <w:left w:val="single" w:sz="4" w:space="0" w:color="auto"/>
              <w:right w:val="single" w:sz="4" w:space="0" w:color="auto"/>
            </w:tcBorders>
            <w:shd w:val="clear" w:color="auto" w:fill="D9D9D9" w:themeFill="background1" w:themeFillShade="D9"/>
          </w:tcPr>
          <w:p w14:paraId="3133AA6A" w14:textId="45F1C0C2" w:rsidR="00496B7D" w:rsidRPr="00A81C02" w:rsidRDefault="00496B7D" w:rsidP="00496B7D">
            <w:pPr>
              <w:spacing w:before="60" w:after="60"/>
              <w:rPr>
                <w:rFonts w:cs="Arial"/>
                <w:b/>
                <w:sz w:val="16"/>
                <w:szCs w:val="16"/>
              </w:rPr>
            </w:pPr>
            <w:r w:rsidRPr="00A81C02">
              <w:rPr>
                <w:rFonts w:cs="Arial"/>
                <w:b/>
                <w:sz w:val="16"/>
                <w:szCs w:val="16"/>
              </w:rPr>
              <w:t>No</w:t>
            </w:r>
          </w:p>
        </w:tc>
        <w:tc>
          <w:tcPr>
            <w:tcW w:w="1821" w:type="dxa"/>
            <w:tcBorders>
              <w:left w:val="single" w:sz="4" w:space="0" w:color="auto"/>
            </w:tcBorders>
            <w:shd w:val="clear" w:color="auto" w:fill="D9D9D9" w:themeFill="background1" w:themeFillShade="D9"/>
          </w:tcPr>
          <w:p w14:paraId="667CBB00" w14:textId="77777777" w:rsidR="00496B7D" w:rsidRPr="00A81C02" w:rsidRDefault="00496B7D" w:rsidP="00496B7D">
            <w:pPr>
              <w:spacing w:before="60" w:after="60"/>
              <w:rPr>
                <w:rFonts w:cs="Arial"/>
                <w:b/>
                <w:sz w:val="16"/>
                <w:szCs w:val="16"/>
              </w:rPr>
            </w:pPr>
            <w:r>
              <w:rPr>
                <w:rFonts w:cs="Arial"/>
                <w:b/>
                <w:sz w:val="16"/>
                <w:szCs w:val="16"/>
              </w:rPr>
              <w:t>Optional c</w:t>
            </w:r>
            <w:r w:rsidRPr="00A81C02">
              <w:rPr>
                <w:rFonts w:cs="Arial"/>
                <w:b/>
                <w:sz w:val="16"/>
                <w:szCs w:val="16"/>
              </w:rPr>
              <w:t>omments</w:t>
            </w:r>
          </w:p>
          <w:p w14:paraId="261D6E77" w14:textId="5A1ED7C0" w:rsidR="00496B7D" w:rsidRPr="00A81C02" w:rsidRDefault="00496B7D" w:rsidP="00496B7D">
            <w:pPr>
              <w:spacing w:before="60" w:after="60"/>
              <w:rPr>
                <w:rFonts w:cs="Arial"/>
                <w:b/>
                <w:sz w:val="16"/>
                <w:szCs w:val="16"/>
              </w:rPr>
            </w:pPr>
            <w:r>
              <w:rPr>
                <w:rFonts w:cs="Arial"/>
                <w:b/>
                <w:sz w:val="16"/>
                <w:szCs w:val="16"/>
              </w:rPr>
              <w:t>(Max 250 characters)</w:t>
            </w:r>
          </w:p>
        </w:tc>
      </w:tr>
      <w:tr w:rsidR="00285FEE" w:rsidRPr="00285FEE" w14:paraId="3D3DD447" w14:textId="77777777" w:rsidTr="00285FEE">
        <w:tc>
          <w:tcPr>
            <w:tcW w:w="699" w:type="dxa"/>
          </w:tcPr>
          <w:p w14:paraId="4336148F" w14:textId="08058741" w:rsidR="00285FEE" w:rsidRPr="00285FEE" w:rsidRDefault="00285FEE" w:rsidP="00496B7D">
            <w:pPr>
              <w:spacing w:before="60" w:after="60"/>
              <w:rPr>
                <w:rFonts w:cs="Arial"/>
                <w:b/>
                <w:sz w:val="16"/>
                <w:szCs w:val="16"/>
              </w:rPr>
            </w:pPr>
            <w:r w:rsidRPr="00285FEE">
              <w:rPr>
                <w:rFonts w:cs="Arial"/>
                <w:b/>
                <w:sz w:val="16"/>
                <w:szCs w:val="16"/>
              </w:rPr>
              <w:t>5</w:t>
            </w:r>
          </w:p>
        </w:tc>
        <w:tc>
          <w:tcPr>
            <w:tcW w:w="8246" w:type="dxa"/>
            <w:gridSpan w:val="6"/>
            <w:vAlign w:val="center"/>
          </w:tcPr>
          <w:p w14:paraId="33A788F4" w14:textId="6DEE9CA6" w:rsidR="00285FEE" w:rsidRPr="00285FEE" w:rsidRDefault="00285FEE" w:rsidP="00496B7D">
            <w:pPr>
              <w:pStyle w:val="CommentText"/>
              <w:jc w:val="left"/>
              <w:rPr>
                <w:b/>
                <w:sz w:val="16"/>
                <w:szCs w:val="16"/>
              </w:rPr>
            </w:pPr>
            <w:r w:rsidRPr="00285FEE">
              <w:rPr>
                <w:rStyle w:val="question-text"/>
                <w:rFonts w:cs="Arial"/>
                <w:b/>
                <w:sz w:val="16"/>
                <w:szCs w:val="16"/>
                <w:lang w:val="en-US"/>
              </w:rPr>
              <w:t>Training</w:t>
            </w:r>
          </w:p>
        </w:tc>
      </w:tr>
      <w:tr w:rsidR="00496B7D" w:rsidRPr="00A81C02" w14:paraId="22BF2A65" w14:textId="77777777" w:rsidTr="00496B7D">
        <w:tc>
          <w:tcPr>
            <w:tcW w:w="699" w:type="dxa"/>
          </w:tcPr>
          <w:p w14:paraId="385BC4EF" w14:textId="77777777" w:rsidR="00496B7D" w:rsidRPr="00042A19" w:rsidRDefault="00496B7D" w:rsidP="00496B7D">
            <w:pPr>
              <w:spacing w:before="60" w:after="60"/>
              <w:rPr>
                <w:rFonts w:cs="Arial"/>
                <w:sz w:val="16"/>
                <w:szCs w:val="16"/>
              </w:rPr>
            </w:pPr>
            <w:r w:rsidRPr="00042A19">
              <w:rPr>
                <w:rFonts w:cs="Arial"/>
                <w:sz w:val="16"/>
                <w:szCs w:val="16"/>
              </w:rPr>
              <w:t>5.1</w:t>
            </w:r>
          </w:p>
        </w:tc>
        <w:tc>
          <w:tcPr>
            <w:tcW w:w="3655" w:type="dxa"/>
          </w:tcPr>
          <w:p w14:paraId="339ED05A" w14:textId="77777777" w:rsidR="00496B7D" w:rsidRPr="00042A19" w:rsidRDefault="00496B7D" w:rsidP="00496B7D">
            <w:pPr>
              <w:spacing w:before="60" w:after="60"/>
              <w:rPr>
                <w:rFonts w:cs="Arial"/>
                <w:sz w:val="16"/>
                <w:szCs w:val="16"/>
              </w:rPr>
            </w:pPr>
            <w:r w:rsidRPr="00042A19">
              <w:rPr>
                <w:rStyle w:val="question-text"/>
                <w:rFonts w:cs="Arial"/>
                <w:sz w:val="16"/>
                <w:szCs w:val="16"/>
                <w:lang w:val="en-US"/>
              </w:rPr>
              <w:t>Number of agency staff who attended RTI or IP training, or any training containing information about RTI or IP during the last 12 months.</w:t>
            </w:r>
          </w:p>
        </w:tc>
        <w:tc>
          <w:tcPr>
            <w:tcW w:w="2770" w:type="dxa"/>
            <w:gridSpan w:val="4"/>
          </w:tcPr>
          <w:p w14:paraId="6EABEA21" w14:textId="77777777" w:rsidR="00496B7D" w:rsidRPr="008F2553" w:rsidRDefault="00496B7D" w:rsidP="00496B7D">
            <w:pPr>
              <w:pStyle w:val="CommentTex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b/>
              </w:rPr>
              <w:t xml:space="preserve"> </w:t>
            </w:r>
            <w:r>
              <w:rPr>
                <w:sz w:val="16"/>
                <w:szCs w:val="16"/>
              </w:rPr>
              <w:t xml:space="preserve">0 </w:t>
            </w:r>
          </w:p>
          <w:p w14:paraId="5441E13C" w14:textId="77777777" w:rsidR="00496B7D" w:rsidRPr="008F2553" w:rsidRDefault="00496B7D" w:rsidP="00496B7D">
            <w:pPr>
              <w:pStyle w:val="CommentTex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b/>
              </w:rPr>
              <w:t xml:space="preserve"> </w:t>
            </w:r>
            <w:r>
              <w:rPr>
                <w:sz w:val="16"/>
                <w:szCs w:val="16"/>
              </w:rPr>
              <w:t>1</w:t>
            </w:r>
          </w:p>
          <w:p w14:paraId="7E6A8E57" w14:textId="77777777" w:rsidR="00496B7D" w:rsidRDefault="00496B7D" w:rsidP="00496B7D">
            <w:pPr>
              <w:pStyle w:val="CommentTex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b/>
              </w:rPr>
              <w:t xml:space="preserve"> </w:t>
            </w:r>
            <w:r>
              <w:rPr>
                <w:sz w:val="16"/>
                <w:szCs w:val="16"/>
              </w:rPr>
              <w:t>2</w:t>
            </w:r>
            <w:r w:rsidRPr="008F2553">
              <w:rPr>
                <w:sz w:val="16"/>
                <w:szCs w:val="16"/>
              </w:rPr>
              <w:t xml:space="preserve"> </w:t>
            </w:r>
          </w:p>
          <w:p w14:paraId="58E38DC0" w14:textId="77777777" w:rsidR="00496B7D" w:rsidRPr="008F2553" w:rsidRDefault="00496B7D" w:rsidP="00496B7D">
            <w:pPr>
              <w:pStyle w:val="CommentTex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b/>
              </w:rPr>
              <w:t xml:space="preserve"> </w:t>
            </w:r>
            <w:r>
              <w:rPr>
                <w:rFonts w:cs="Arial"/>
                <w:sz w:val="16"/>
                <w:szCs w:val="16"/>
              </w:rPr>
              <w:t>3</w:t>
            </w:r>
            <w:r w:rsidRPr="008F2553">
              <w:rPr>
                <w:sz w:val="16"/>
                <w:szCs w:val="16"/>
              </w:rPr>
              <w:t xml:space="preserve"> </w:t>
            </w:r>
          </w:p>
          <w:p w14:paraId="2CC1D931" w14:textId="77777777" w:rsidR="00496B7D" w:rsidRDefault="00496B7D" w:rsidP="00496B7D">
            <w:pPr>
              <w:pStyle w:val="CommentTex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b/>
              </w:rPr>
              <w:t xml:space="preserve"> </w:t>
            </w:r>
            <w:r>
              <w:rPr>
                <w:sz w:val="16"/>
                <w:szCs w:val="16"/>
              </w:rPr>
              <w:t>4</w:t>
            </w:r>
            <w:r w:rsidRPr="008F2553">
              <w:rPr>
                <w:sz w:val="16"/>
                <w:szCs w:val="16"/>
              </w:rPr>
              <w:t xml:space="preserve"> </w:t>
            </w:r>
            <w:r>
              <w:rPr>
                <w:sz w:val="16"/>
                <w:szCs w:val="16"/>
              </w:rPr>
              <w:t>– 10</w:t>
            </w:r>
          </w:p>
          <w:p w14:paraId="23B5E97F" w14:textId="77777777" w:rsidR="00496B7D" w:rsidRPr="008F2553" w:rsidRDefault="00496B7D" w:rsidP="00496B7D">
            <w:pPr>
              <w:pStyle w:val="CommentTex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b/>
              </w:rPr>
              <w:t xml:space="preserve"> </w:t>
            </w:r>
            <w:r>
              <w:rPr>
                <w:sz w:val="16"/>
                <w:szCs w:val="16"/>
              </w:rPr>
              <w:t>11 - 29</w:t>
            </w:r>
            <w:r w:rsidRPr="008F2553">
              <w:rPr>
                <w:sz w:val="16"/>
                <w:szCs w:val="16"/>
              </w:rPr>
              <w:t xml:space="preserve"> </w:t>
            </w:r>
          </w:p>
          <w:p w14:paraId="14CB6590" w14:textId="77777777" w:rsidR="00496B7D" w:rsidRPr="008F2553" w:rsidRDefault="00496B7D" w:rsidP="00496B7D">
            <w:pPr>
              <w:pStyle w:val="CommentTex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b/>
              </w:rPr>
              <w:t xml:space="preserve"> </w:t>
            </w:r>
            <w:r w:rsidRPr="008F2553">
              <w:rPr>
                <w:sz w:val="16"/>
                <w:szCs w:val="16"/>
              </w:rPr>
              <w:t>3</w:t>
            </w:r>
            <w:r>
              <w:rPr>
                <w:sz w:val="16"/>
                <w:szCs w:val="16"/>
              </w:rPr>
              <w:t>0 - 49</w:t>
            </w:r>
            <w:r w:rsidRPr="008F2553">
              <w:rPr>
                <w:sz w:val="16"/>
                <w:szCs w:val="16"/>
              </w:rPr>
              <w:t xml:space="preserve"> </w:t>
            </w:r>
          </w:p>
          <w:p w14:paraId="5A03F02C" w14:textId="77777777" w:rsidR="00496B7D" w:rsidRPr="008F2553" w:rsidRDefault="00496B7D" w:rsidP="00496B7D">
            <w:pPr>
              <w:pStyle w:val="CommentTex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b/>
              </w:rPr>
              <w:t xml:space="preserve"> </w:t>
            </w:r>
            <w:r>
              <w:rPr>
                <w:sz w:val="16"/>
                <w:szCs w:val="16"/>
              </w:rPr>
              <w:t>50 - 99</w:t>
            </w:r>
            <w:r w:rsidRPr="008F2553">
              <w:rPr>
                <w:sz w:val="16"/>
                <w:szCs w:val="16"/>
              </w:rPr>
              <w:t xml:space="preserve"> </w:t>
            </w:r>
          </w:p>
          <w:p w14:paraId="64219DED" w14:textId="77777777" w:rsidR="00496B7D" w:rsidRPr="008F2553" w:rsidRDefault="00496B7D" w:rsidP="00496B7D">
            <w:pPr>
              <w:pStyle w:val="CommentText"/>
              <w:jc w:val="left"/>
              <w:rPr>
                <w:sz w:val="16"/>
                <w:szCs w:val="16"/>
              </w:rPr>
            </w:pPr>
            <w:r w:rsidRPr="00A81C02">
              <w:rPr>
                <w:rFonts w:cs="Arial"/>
                <w:b/>
              </w:rPr>
              <w:fldChar w:fldCharType="begin">
                <w:ffData>
                  <w:name w:val="Check1"/>
                  <w:enabled/>
                  <w:calcOnExit w:val="0"/>
                  <w:checkBox>
                    <w:sizeAuto/>
                    <w:default w:val="0"/>
                  </w:checkBox>
                </w:ffData>
              </w:fldChar>
            </w:r>
            <w:r w:rsidRPr="00A81C02">
              <w:rPr>
                <w:rFonts w:cs="Arial"/>
                <w:b/>
              </w:rPr>
              <w:instrText xml:space="preserve"> FORMCHECKBOX </w:instrText>
            </w:r>
            <w:r w:rsidR="00C3045C">
              <w:rPr>
                <w:rFonts w:cs="Arial"/>
                <w:b/>
              </w:rPr>
            </w:r>
            <w:r w:rsidR="00C3045C">
              <w:rPr>
                <w:rFonts w:cs="Arial"/>
                <w:b/>
              </w:rPr>
              <w:fldChar w:fldCharType="separate"/>
            </w:r>
            <w:r w:rsidRPr="00A81C02">
              <w:rPr>
                <w:rFonts w:cs="Arial"/>
                <w:b/>
              </w:rPr>
              <w:fldChar w:fldCharType="end"/>
            </w:r>
            <w:r>
              <w:rPr>
                <w:rFonts w:cs="Arial"/>
                <w:sz w:val="16"/>
                <w:szCs w:val="16"/>
              </w:rPr>
              <w:t xml:space="preserve"> </w:t>
            </w:r>
            <w:r>
              <w:rPr>
                <w:sz w:val="16"/>
                <w:szCs w:val="16"/>
              </w:rPr>
              <w:t xml:space="preserve">100 or more (please specify how many)  </w:t>
            </w: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c>
          <w:tcPr>
            <w:tcW w:w="1821" w:type="dxa"/>
          </w:tcPr>
          <w:p w14:paraId="78B4740C" w14:textId="77777777" w:rsidR="00496B7D" w:rsidRDefault="00496B7D" w:rsidP="00496B7D">
            <w:pPr>
              <w:pStyle w:val="CommentText"/>
              <w:jc w:val="left"/>
              <w:rPr>
                <w:sz w:val="16"/>
                <w:szCs w:val="16"/>
              </w:rPr>
            </w:pPr>
          </w:p>
          <w:p w14:paraId="3DD4E03A" w14:textId="77777777" w:rsidR="00496B7D" w:rsidRDefault="00496B7D" w:rsidP="00496B7D">
            <w:pPr>
              <w:pStyle w:val="CommentText"/>
              <w:jc w:val="left"/>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p w14:paraId="2AAAF241" w14:textId="77777777" w:rsidR="00496B7D" w:rsidRDefault="00496B7D" w:rsidP="00496B7D">
            <w:pPr>
              <w:pStyle w:val="CommentText"/>
              <w:jc w:val="left"/>
              <w:rPr>
                <w:rFonts w:cs="Arial"/>
                <w:b/>
                <w:sz w:val="16"/>
                <w:szCs w:val="16"/>
              </w:rPr>
            </w:pPr>
          </w:p>
          <w:p w14:paraId="7B1C71A4" w14:textId="77777777" w:rsidR="00496B7D" w:rsidRDefault="00496B7D" w:rsidP="00496B7D">
            <w:pPr>
              <w:pStyle w:val="CommentText"/>
              <w:jc w:val="left"/>
              <w:rPr>
                <w:rFonts w:cs="Arial"/>
                <w:b/>
                <w:sz w:val="16"/>
                <w:szCs w:val="16"/>
              </w:rPr>
            </w:pPr>
          </w:p>
          <w:p w14:paraId="0D408C1B" w14:textId="77777777" w:rsidR="00496B7D" w:rsidRDefault="00496B7D" w:rsidP="00496B7D">
            <w:pPr>
              <w:pStyle w:val="CommentText"/>
              <w:jc w:val="left"/>
              <w:rPr>
                <w:rFonts w:cs="Arial"/>
                <w:b/>
                <w:sz w:val="16"/>
                <w:szCs w:val="16"/>
              </w:rPr>
            </w:pPr>
          </w:p>
          <w:p w14:paraId="004B8E1A" w14:textId="77777777" w:rsidR="00496B7D" w:rsidRDefault="00496B7D" w:rsidP="00496B7D">
            <w:pPr>
              <w:pStyle w:val="CommentText"/>
              <w:jc w:val="left"/>
              <w:rPr>
                <w:rFonts w:cs="Arial"/>
                <w:b/>
                <w:sz w:val="16"/>
                <w:szCs w:val="16"/>
              </w:rPr>
            </w:pPr>
          </w:p>
          <w:p w14:paraId="6D9727F3" w14:textId="77777777" w:rsidR="00496B7D" w:rsidRDefault="00496B7D" w:rsidP="00496B7D">
            <w:pPr>
              <w:pStyle w:val="CommentText"/>
              <w:jc w:val="left"/>
              <w:rPr>
                <w:rFonts w:cs="Arial"/>
                <w:b/>
                <w:sz w:val="16"/>
                <w:szCs w:val="16"/>
              </w:rPr>
            </w:pPr>
          </w:p>
          <w:p w14:paraId="5AE4916F" w14:textId="77777777" w:rsidR="00496B7D" w:rsidRDefault="00496B7D" w:rsidP="00496B7D">
            <w:pPr>
              <w:pStyle w:val="CommentText"/>
              <w:jc w:val="left"/>
              <w:rPr>
                <w:rFonts w:cs="Arial"/>
                <w:b/>
                <w:sz w:val="16"/>
                <w:szCs w:val="16"/>
              </w:rPr>
            </w:pPr>
          </w:p>
          <w:p w14:paraId="0DAC36CE" w14:textId="77777777" w:rsidR="00496B7D" w:rsidRPr="005D2521" w:rsidRDefault="00496B7D" w:rsidP="00496B7D">
            <w:pPr>
              <w:pStyle w:val="CommentText"/>
              <w:jc w:val="left"/>
              <w:rPr>
                <w:sz w:val="16"/>
                <w:szCs w:val="16"/>
              </w:rPr>
            </w:pPr>
          </w:p>
        </w:tc>
      </w:tr>
      <w:tr w:rsidR="00496B7D" w:rsidRPr="00A81C02" w14:paraId="1030BCB6" w14:textId="77777777" w:rsidTr="00496B7D">
        <w:tc>
          <w:tcPr>
            <w:tcW w:w="699" w:type="dxa"/>
          </w:tcPr>
          <w:p w14:paraId="1ACA28F4" w14:textId="77777777" w:rsidR="00496B7D" w:rsidRPr="00042A19" w:rsidRDefault="00496B7D" w:rsidP="00496B7D">
            <w:pPr>
              <w:spacing w:before="60" w:after="60"/>
              <w:rPr>
                <w:rFonts w:cs="Arial"/>
                <w:sz w:val="16"/>
                <w:szCs w:val="16"/>
              </w:rPr>
            </w:pPr>
            <w:r w:rsidRPr="00042A19">
              <w:rPr>
                <w:rFonts w:cs="Arial"/>
                <w:sz w:val="16"/>
                <w:szCs w:val="16"/>
              </w:rPr>
              <w:t>5.2</w:t>
            </w:r>
          </w:p>
        </w:tc>
        <w:tc>
          <w:tcPr>
            <w:tcW w:w="3655" w:type="dxa"/>
            <w:vAlign w:val="center"/>
          </w:tcPr>
          <w:p w14:paraId="5891DE53" w14:textId="77777777" w:rsidR="00496B7D" w:rsidRPr="00042A19" w:rsidRDefault="00496B7D" w:rsidP="00496B7D">
            <w:pPr>
              <w:pStyle w:val="RTINormal"/>
              <w:spacing w:before="60" w:after="60"/>
              <w:ind w:left="0"/>
              <w:rPr>
                <w:rFonts w:ascii="Arial" w:hAnsi="Arial" w:cs="Arial"/>
                <w:sz w:val="16"/>
                <w:szCs w:val="16"/>
                <w:lang w:val="en-AU"/>
              </w:rPr>
            </w:pPr>
            <w:r w:rsidRPr="00042A19">
              <w:rPr>
                <w:rFonts w:ascii="Arial" w:hAnsi="Arial" w:cs="Arial"/>
                <w:sz w:val="16"/>
                <w:szCs w:val="16"/>
                <w:lang w:val="en-AU"/>
              </w:rPr>
              <w:t>Agency staff are trained as to their level of authority to release information administratively.</w:t>
            </w:r>
          </w:p>
        </w:tc>
        <w:tc>
          <w:tcPr>
            <w:tcW w:w="695" w:type="dxa"/>
          </w:tcPr>
          <w:p w14:paraId="6F0AED24"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113879DD"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tcPr>
          <w:p w14:paraId="3EA7C975"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57" w:type="dxa"/>
          </w:tcPr>
          <w:p w14:paraId="45E873DB"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21" w:type="dxa"/>
          </w:tcPr>
          <w:p w14:paraId="01B1770C" w14:textId="77777777" w:rsidR="00496B7D" w:rsidRPr="00A81C02" w:rsidRDefault="00496B7D" w:rsidP="00496B7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496B7D" w:rsidRPr="00A81C02" w14:paraId="13B2953F" w14:textId="77777777" w:rsidTr="00496B7D">
        <w:tc>
          <w:tcPr>
            <w:tcW w:w="699" w:type="dxa"/>
          </w:tcPr>
          <w:p w14:paraId="38C4522F" w14:textId="77777777" w:rsidR="00496B7D" w:rsidRPr="00042A19" w:rsidRDefault="00496B7D" w:rsidP="00496B7D">
            <w:pPr>
              <w:spacing w:before="60" w:after="60"/>
              <w:rPr>
                <w:rFonts w:cs="Arial"/>
                <w:sz w:val="16"/>
                <w:szCs w:val="16"/>
              </w:rPr>
            </w:pPr>
            <w:r w:rsidRPr="00042A19">
              <w:rPr>
                <w:rFonts w:cs="Arial"/>
                <w:sz w:val="16"/>
                <w:szCs w:val="16"/>
              </w:rPr>
              <w:t>5.3</w:t>
            </w:r>
          </w:p>
        </w:tc>
        <w:tc>
          <w:tcPr>
            <w:tcW w:w="3655" w:type="dxa"/>
            <w:vAlign w:val="center"/>
          </w:tcPr>
          <w:p w14:paraId="5E91AB2A" w14:textId="29FEA25C" w:rsidR="00496B7D" w:rsidRPr="00042A19" w:rsidRDefault="00496B7D" w:rsidP="00496B7D">
            <w:pPr>
              <w:pStyle w:val="RTINormal"/>
              <w:spacing w:before="60" w:after="60"/>
              <w:ind w:left="0"/>
              <w:rPr>
                <w:rFonts w:ascii="Arial" w:hAnsi="Arial" w:cs="Arial"/>
                <w:sz w:val="16"/>
                <w:szCs w:val="16"/>
                <w:lang w:val="en-AU"/>
              </w:rPr>
            </w:pPr>
            <w:r w:rsidRPr="00042A19">
              <w:rPr>
                <w:rFonts w:ascii="Arial" w:hAnsi="Arial" w:cs="Arial"/>
                <w:sz w:val="16"/>
                <w:szCs w:val="16"/>
              </w:rPr>
              <w:t>The agency has procedures in place to ensure new/existing staff are given appropriate training/awareness raising in relation to RTI and IP obligations.</w:t>
            </w:r>
          </w:p>
        </w:tc>
        <w:tc>
          <w:tcPr>
            <w:tcW w:w="695" w:type="dxa"/>
          </w:tcPr>
          <w:p w14:paraId="15605F26"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2D2EF612"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tcPr>
          <w:p w14:paraId="7DA2CC07"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57" w:type="dxa"/>
          </w:tcPr>
          <w:p w14:paraId="697A3149"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21" w:type="dxa"/>
          </w:tcPr>
          <w:p w14:paraId="0FC1AA65" w14:textId="77777777" w:rsidR="00496B7D" w:rsidRPr="00A81C02" w:rsidRDefault="00496B7D" w:rsidP="00496B7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496B7D" w:rsidRPr="00A81C02" w14:paraId="678CBD5A" w14:textId="77777777" w:rsidTr="00496B7D">
        <w:tc>
          <w:tcPr>
            <w:tcW w:w="699" w:type="dxa"/>
          </w:tcPr>
          <w:p w14:paraId="45146056" w14:textId="77777777" w:rsidR="00496B7D" w:rsidRPr="00042A19" w:rsidRDefault="00496B7D" w:rsidP="00496B7D">
            <w:pPr>
              <w:spacing w:before="60" w:after="60"/>
              <w:rPr>
                <w:rFonts w:cs="Arial"/>
                <w:sz w:val="16"/>
                <w:szCs w:val="16"/>
              </w:rPr>
            </w:pPr>
            <w:r w:rsidRPr="00042A19">
              <w:rPr>
                <w:rFonts w:cs="Arial"/>
                <w:sz w:val="16"/>
                <w:szCs w:val="16"/>
              </w:rPr>
              <w:t>5.4</w:t>
            </w:r>
          </w:p>
        </w:tc>
        <w:tc>
          <w:tcPr>
            <w:tcW w:w="3655" w:type="dxa"/>
            <w:vAlign w:val="center"/>
          </w:tcPr>
          <w:p w14:paraId="39C0A3E6" w14:textId="37C8DB33" w:rsidR="00496B7D" w:rsidRPr="00042A19" w:rsidRDefault="00496B7D" w:rsidP="00496B7D">
            <w:pPr>
              <w:pStyle w:val="RTINormal"/>
              <w:spacing w:before="60" w:after="60"/>
              <w:ind w:left="0"/>
              <w:rPr>
                <w:rFonts w:ascii="Arial" w:hAnsi="Arial" w:cs="Arial"/>
                <w:sz w:val="16"/>
                <w:szCs w:val="16"/>
                <w:lang w:val="en-AU"/>
              </w:rPr>
            </w:pPr>
            <w:r w:rsidRPr="00042A19">
              <w:rPr>
                <w:rFonts w:ascii="Arial" w:hAnsi="Arial" w:cs="Arial"/>
                <w:sz w:val="16"/>
                <w:szCs w:val="16"/>
                <w:lang w:val="en-AU"/>
              </w:rPr>
              <w:t>RTI</w:t>
            </w:r>
            <w:r>
              <w:rPr>
                <w:rFonts w:ascii="Arial" w:hAnsi="Arial" w:cs="Arial"/>
                <w:sz w:val="16"/>
                <w:szCs w:val="16"/>
                <w:lang w:val="en-AU"/>
              </w:rPr>
              <w:t xml:space="preserve"> and </w:t>
            </w:r>
            <w:r w:rsidRPr="00042A19">
              <w:rPr>
                <w:rFonts w:ascii="Arial" w:hAnsi="Arial" w:cs="Arial"/>
                <w:sz w:val="16"/>
                <w:szCs w:val="16"/>
                <w:lang w:val="en-AU"/>
              </w:rPr>
              <w:t xml:space="preserve">IP </w:t>
            </w:r>
            <w:r>
              <w:rPr>
                <w:rFonts w:ascii="Arial" w:hAnsi="Arial" w:cs="Arial"/>
                <w:sz w:val="16"/>
                <w:szCs w:val="16"/>
                <w:lang w:val="en-AU"/>
              </w:rPr>
              <w:t>are</w:t>
            </w:r>
            <w:r w:rsidRPr="00042A19">
              <w:rPr>
                <w:rFonts w:ascii="Arial" w:hAnsi="Arial" w:cs="Arial"/>
                <w:sz w:val="16"/>
                <w:szCs w:val="16"/>
                <w:lang w:val="en-AU"/>
              </w:rPr>
              <w:t xml:space="preserve"> mentioned in induction.</w:t>
            </w:r>
          </w:p>
        </w:tc>
        <w:tc>
          <w:tcPr>
            <w:tcW w:w="695" w:type="dxa"/>
          </w:tcPr>
          <w:p w14:paraId="2E5C9489"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30BB076A"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tcPr>
          <w:p w14:paraId="12183777"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57" w:type="dxa"/>
          </w:tcPr>
          <w:p w14:paraId="46148E6C"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21" w:type="dxa"/>
          </w:tcPr>
          <w:p w14:paraId="1DA895EF" w14:textId="77777777" w:rsidR="00496B7D" w:rsidRPr="00A81C02" w:rsidRDefault="00496B7D" w:rsidP="00496B7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496B7D" w:rsidRPr="00A81C02" w14:paraId="1038D6F5" w14:textId="77777777" w:rsidTr="00496B7D">
        <w:trPr>
          <w:trHeight w:val="60"/>
        </w:trPr>
        <w:tc>
          <w:tcPr>
            <w:tcW w:w="699" w:type="dxa"/>
          </w:tcPr>
          <w:p w14:paraId="1D490322" w14:textId="77777777" w:rsidR="00496B7D" w:rsidRPr="00042A19" w:rsidRDefault="00496B7D" w:rsidP="00496B7D">
            <w:pPr>
              <w:spacing w:before="60" w:after="60"/>
              <w:rPr>
                <w:rFonts w:cs="Arial"/>
                <w:sz w:val="16"/>
                <w:szCs w:val="16"/>
              </w:rPr>
            </w:pPr>
            <w:r w:rsidRPr="00042A19">
              <w:rPr>
                <w:rFonts w:cs="Arial"/>
                <w:sz w:val="16"/>
                <w:szCs w:val="16"/>
              </w:rPr>
              <w:t>5.5</w:t>
            </w:r>
          </w:p>
        </w:tc>
        <w:tc>
          <w:tcPr>
            <w:tcW w:w="3655" w:type="dxa"/>
            <w:vAlign w:val="center"/>
          </w:tcPr>
          <w:p w14:paraId="1509F63D" w14:textId="6D1707C9" w:rsidR="00496B7D" w:rsidRPr="00042A19" w:rsidRDefault="00496B7D" w:rsidP="00496B7D">
            <w:pPr>
              <w:pStyle w:val="RTINormal"/>
              <w:spacing w:before="60" w:after="60"/>
              <w:ind w:left="0"/>
              <w:rPr>
                <w:rFonts w:ascii="Arial" w:hAnsi="Arial" w:cs="Arial"/>
                <w:sz w:val="16"/>
                <w:szCs w:val="16"/>
                <w:lang w:val="en-AU"/>
              </w:rPr>
            </w:pPr>
            <w:r w:rsidRPr="00042A19">
              <w:rPr>
                <w:rFonts w:ascii="Arial" w:hAnsi="Arial" w:cs="Arial"/>
                <w:sz w:val="16"/>
                <w:szCs w:val="16"/>
                <w:lang w:val="en-AU"/>
              </w:rPr>
              <w:t>Training for RTI</w:t>
            </w:r>
            <w:r>
              <w:rPr>
                <w:rFonts w:ascii="Arial" w:hAnsi="Arial" w:cs="Arial"/>
                <w:sz w:val="16"/>
                <w:szCs w:val="16"/>
                <w:lang w:val="en-AU"/>
              </w:rPr>
              <w:t xml:space="preserve"> and </w:t>
            </w:r>
            <w:r w:rsidRPr="00042A19">
              <w:rPr>
                <w:rFonts w:ascii="Arial" w:hAnsi="Arial" w:cs="Arial"/>
                <w:sz w:val="16"/>
                <w:szCs w:val="16"/>
                <w:lang w:val="en-AU"/>
              </w:rPr>
              <w:t>IP staff with respect to the RTI</w:t>
            </w:r>
            <w:r>
              <w:rPr>
                <w:rFonts w:ascii="Arial" w:hAnsi="Arial" w:cs="Arial"/>
                <w:sz w:val="16"/>
                <w:szCs w:val="16"/>
                <w:lang w:val="en-AU"/>
              </w:rPr>
              <w:t xml:space="preserve"> and </w:t>
            </w:r>
            <w:r w:rsidRPr="00042A19">
              <w:rPr>
                <w:rFonts w:ascii="Arial" w:hAnsi="Arial" w:cs="Arial"/>
                <w:sz w:val="16"/>
                <w:szCs w:val="16"/>
                <w:lang w:val="en-AU"/>
              </w:rPr>
              <w:t>IP function</w:t>
            </w:r>
            <w:r>
              <w:rPr>
                <w:rFonts w:ascii="Arial" w:hAnsi="Arial" w:cs="Arial"/>
                <w:sz w:val="16"/>
                <w:szCs w:val="16"/>
                <w:lang w:val="en-AU"/>
              </w:rPr>
              <w:t>s</w:t>
            </w:r>
            <w:r w:rsidRPr="00042A19">
              <w:rPr>
                <w:rFonts w:ascii="Arial" w:hAnsi="Arial" w:cs="Arial"/>
                <w:sz w:val="16"/>
                <w:szCs w:val="16"/>
                <w:lang w:val="en-AU"/>
              </w:rPr>
              <w:t xml:space="preserve"> is effective.</w:t>
            </w:r>
          </w:p>
        </w:tc>
        <w:tc>
          <w:tcPr>
            <w:tcW w:w="695" w:type="dxa"/>
          </w:tcPr>
          <w:p w14:paraId="3A382F31"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18774B03"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tcPr>
          <w:p w14:paraId="33856E42"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57" w:type="dxa"/>
          </w:tcPr>
          <w:p w14:paraId="20E3AE59"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21" w:type="dxa"/>
          </w:tcPr>
          <w:p w14:paraId="59A4540A" w14:textId="77777777" w:rsidR="00496B7D" w:rsidRPr="00A81C02" w:rsidRDefault="00496B7D" w:rsidP="00496B7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496B7D" w:rsidRPr="00A81C02" w14:paraId="0BF792ED" w14:textId="77777777" w:rsidTr="00496B7D">
        <w:tc>
          <w:tcPr>
            <w:tcW w:w="699" w:type="dxa"/>
          </w:tcPr>
          <w:p w14:paraId="6F9B27E1" w14:textId="77777777" w:rsidR="00496B7D" w:rsidRPr="00042A19" w:rsidRDefault="00496B7D" w:rsidP="00496B7D">
            <w:pPr>
              <w:spacing w:before="60" w:after="60"/>
              <w:rPr>
                <w:rFonts w:cs="Arial"/>
                <w:sz w:val="16"/>
                <w:szCs w:val="16"/>
              </w:rPr>
            </w:pPr>
            <w:r w:rsidRPr="00042A19">
              <w:rPr>
                <w:rFonts w:cs="Arial"/>
                <w:sz w:val="16"/>
                <w:szCs w:val="16"/>
              </w:rPr>
              <w:t>5.6</w:t>
            </w:r>
          </w:p>
        </w:tc>
        <w:tc>
          <w:tcPr>
            <w:tcW w:w="3655" w:type="dxa"/>
            <w:vAlign w:val="center"/>
          </w:tcPr>
          <w:p w14:paraId="2E55C964" w14:textId="27929E3C" w:rsidR="00496B7D" w:rsidRPr="00042A19" w:rsidRDefault="00496B7D" w:rsidP="00496B7D">
            <w:pPr>
              <w:pStyle w:val="RTINormal"/>
              <w:spacing w:before="60" w:after="60"/>
              <w:ind w:left="0"/>
              <w:rPr>
                <w:rFonts w:ascii="Arial" w:hAnsi="Arial" w:cs="Arial"/>
                <w:sz w:val="16"/>
                <w:szCs w:val="16"/>
                <w:lang w:val="en-AU"/>
              </w:rPr>
            </w:pPr>
            <w:r w:rsidRPr="00042A19">
              <w:rPr>
                <w:rFonts w:ascii="Arial" w:hAnsi="Arial" w:cs="Arial"/>
                <w:sz w:val="16"/>
                <w:szCs w:val="16"/>
                <w:lang w:val="en-AU"/>
              </w:rPr>
              <w:t>General staff training in RTI</w:t>
            </w:r>
            <w:r>
              <w:rPr>
                <w:rFonts w:ascii="Arial" w:hAnsi="Arial" w:cs="Arial"/>
                <w:sz w:val="16"/>
                <w:szCs w:val="16"/>
                <w:lang w:val="en-AU"/>
              </w:rPr>
              <w:t xml:space="preserve"> and </w:t>
            </w:r>
            <w:r w:rsidRPr="00042A19">
              <w:rPr>
                <w:rFonts w:ascii="Arial" w:hAnsi="Arial" w:cs="Arial"/>
                <w:sz w:val="16"/>
                <w:szCs w:val="16"/>
                <w:lang w:val="en-AU"/>
              </w:rPr>
              <w:t>IP is effective.</w:t>
            </w:r>
          </w:p>
        </w:tc>
        <w:tc>
          <w:tcPr>
            <w:tcW w:w="695" w:type="dxa"/>
          </w:tcPr>
          <w:p w14:paraId="2C1BD579"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19" w:type="dxa"/>
          </w:tcPr>
          <w:p w14:paraId="42D95C1F"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tcPr>
          <w:p w14:paraId="27AFF0F2"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57" w:type="dxa"/>
          </w:tcPr>
          <w:p w14:paraId="23BB4C08" w14:textId="77777777" w:rsidR="00496B7D" w:rsidRPr="00A81C02" w:rsidRDefault="00496B7D" w:rsidP="00496B7D">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21" w:type="dxa"/>
          </w:tcPr>
          <w:p w14:paraId="636099C2" w14:textId="77777777" w:rsidR="00496B7D" w:rsidRPr="00A81C02" w:rsidRDefault="00496B7D" w:rsidP="00496B7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33CC53B5" w14:textId="77777777" w:rsidR="00CB007D" w:rsidRDefault="00CB007D" w:rsidP="00332642">
      <w:pPr>
        <w:spacing w:after="120"/>
        <w:rPr>
          <w:b/>
        </w:rPr>
      </w:pPr>
      <w:r>
        <w:br w:type="page"/>
      </w:r>
      <w:r>
        <w:rPr>
          <w:b/>
        </w:rPr>
        <w:lastRenderedPageBreak/>
        <w:t>Section B - Accountability</w:t>
      </w:r>
      <w:r w:rsidRPr="00736CF0">
        <w:rPr>
          <w:b/>
        </w:rPr>
        <w:t xml:space="preserve"> require</w:t>
      </w:r>
      <w:r>
        <w:rPr>
          <w:b/>
        </w:rPr>
        <w:t xml:space="preserve">ments </w:t>
      </w:r>
      <w:r>
        <w:rPr>
          <w:rStyle w:val="FootnoteReference"/>
          <w:b/>
        </w:rPr>
        <w:footnoteReference w:id="1"/>
      </w:r>
    </w:p>
    <w:p w14:paraId="40B416C7" w14:textId="77777777" w:rsidR="00CB007D" w:rsidRDefault="00CB007D" w:rsidP="00332642">
      <w:pPr>
        <w:spacing w:after="120"/>
        <w:rPr>
          <w:b/>
        </w:rPr>
      </w:pPr>
      <w:r>
        <w:rPr>
          <w:b/>
        </w:rPr>
        <w:t>(Note to person coordinating responses - This section could be completed by the Information Champion, or executive within the agency responsible for information management.)</w:t>
      </w:r>
    </w:p>
    <w:p w14:paraId="57DAA9D5" w14:textId="77777777" w:rsidR="00CB007D" w:rsidRDefault="00CB007D" w:rsidP="00332642">
      <w:pPr>
        <w:spacing w:after="120"/>
        <w:rPr>
          <w:b/>
        </w:rPr>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98"/>
      </w:tblGrid>
      <w:tr w:rsidR="00CB007D" w:rsidRPr="00A81C02" w14:paraId="2731DD88" w14:textId="77777777" w:rsidTr="00431485">
        <w:trPr>
          <w:trHeight w:val="489"/>
        </w:trPr>
        <w:tc>
          <w:tcPr>
            <w:tcW w:w="1809" w:type="dxa"/>
            <w:shd w:val="clear" w:color="auto" w:fill="CCCCCC"/>
          </w:tcPr>
          <w:p w14:paraId="7AB22C8A" w14:textId="77777777" w:rsidR="00CB007D" w:rsidRPr="00A81C02" w:rsidRDefault="00CB007D" w:rsidP="00431485">
            <w:pPr>
              <w:spacing w:before="60" w:after="60"/>
              <w:rPr>
                <w:b/>
                <w:sz w:val="16"/>
                <w:szCs w:val="16"/>
              </w:rPr>
            </w:pPr>
            <w:r w:rsidRPr="00A81C02">
              <w:rPr>
                <w:b/>
                <w:sz w:val="16"/>
                <w:szCs w:val="16"/>
              </w:rPr>
              <w:t>Response options:</w:t>
            </w:r>
          </w:p>
        </w:tc>
        <w:tc>
          <w:tcPr>
            <w:tcW w:w="5998" w:type="dxa"/>
            <w:shd w:val="clear" w:color="auto" w:fill="CCCCCC"/>
          </w:tcPr>
          <w:p w14:paraId="20639402"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7D0C9526" w14:textId="77777777" w:rsidTr="00431485">
        <w:trPr>
          <w:trHeight w:val="230"/>
        </w:trPr>
        <w:tc>
          <w:tcPr>
            <w:tcW w:w="1809" w:type="dxa"/>
          </w:tcPr>
          <w:p w14:paraId="3F0C64DA" w14:textId="77777777" w:rsidR="00CB007D" w:rsidRPr="00A81C02" w:rsidRDefault="00CB007D" w:rsidP="00431485">
            <w:pPr>
              <w:spacing w:before="60" w:after="60"/>
              <w:rPr>
                <w:sz w:val="16"/>
                <w:szCs w:val="16"/>
              </w:rPr>
            </w:pPr>
            <w:r w:rsidRPr="00A81C02">
              <w:rPr>
                <w:sz w:val="16"/>
                <w:szCs w:val="16"/>
              </w:rPr>
              <w:t>Yes</w:t>
            </w:r>
          </w:p>
        </w:tc>
        <w:tc>
          <w:tcPr>
            <w:tcW w:w="5998" w:type="dxa"/>
          </w:tcPr>
          <w:p w14:paraId="5985CCBF"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4F860566" w14:textId="77777777" w:rsidTr="00431485">
        <w:trPr>
          <w:trHeight w:val="547"/>
        </w:trPr>
        <w:tc>
          <w:tcPr>
            <w:tcW w:w="1809" w:type="dxa"/>
          </w:tcPr>
          <w:p w14:paraId="66C2C3DF" w14:textId="77777777" w:rsidR="00CB007D" w:rsidRPr="00A81C02" w:rsidRDefault="00627C3B" w:rsidP="00431485">
            <w:pPr>
              <w:spacing w:before="60" w:after="60"/>
              <w:rPr>
                <w:sz w:val="16"/>
                <w:szCs w:val="16"/>
              </w:rPr>
            </w:pPr>
            <w:r>
              <w:rPr>
                <w:sz w:val="16"/>
                <w:szCs w:val="16"/>
              </w:rPr>
              <w:t>In progress (IP)</w:t>
            </w:r>
          </w:p>
        </w:tc>
        <w:tc>
          <w:tcPr>
            <w:tcW w:w="5998" w:type="dxa"/>
          </w:tcPr>
          <w:p w14:paraId="58E11F99"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65FAD21F" w14:textId="77777777" w:rsidTr="00431485">
        <w:trPr>
          <w:trHeight w:val="489"/>
        </w:trPr>
        <w:tc>
          <w:tcPr>
            <w:tcW w:w="1809" w:type="dxa"/>
          </w:tcPr>
          <w:p w14:paraId="638A0B92" w14:textId="77777777" w:rsidR="00CB007D" w:rsidRPr="00A81C02" w:rsidRDefault="00627C3B" w:rsidP="00431485">
            <w:pPr>
              <w:spacing w:before="60" w:after="60"/>
              <w:rPr>
                <w:sz w:val="16"/>
                <w:szCs w:val="16"/>
              </w:rPr>
            </w:pPr>
            <w:r>
              <w:rPr>
                <w:sz w:val="16"/>
                <w:szCs w:val="16"/>
              </w:rPr>
              <w:t>Identified (Id)</w:t>
            </w:r>
          </w:p>
        </w:tc>
        <w:tc>
          <w:tcPr>
            <w:tcW w:w="5998" w:type="dxa"/>
          </w:tcPr>
          <w:p w14:paraId="41EAC0FF"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1C0F8272" w14:textId="77777777" w:rsidTr="00431485">
        <w:trPr>
          <w:trHeight w:val="321"/>
        </w:trPr>
        <w:tc>
          <w:tcPr>
            <w:tcW w:w="1809" w:type="dxa"/>
          </w:tcPr>
          <w:p w14:paraId="625BE725" w14:textId="77777777" w:rsidR="00CB007D" w:rsidRPr="00A81C02" w:rsidRDefault="00CB007D" w:rsidP="00431485">
            <w:pPr>
              <w:spacing w:before="60" w:after="60"/>
              <w:rPr>
                <w:sz w:val="16"/>
                <w:szCs w:val="16"/>
              </w:rPr>
            </w:pPr>
            <w:r w:rsidRPr="00A81C02">
              <w:rPr>
                <w:sz w:val="16"/>
                <w:szCs w:val="16"/>
              </w:rPr>
              <w:t>No</w:t>
            </w:r>
          </w:p>
        </w:tc>
        <w:tc>
          <w:tcPr>
            <w:tcW w:w="5998" w:type="dxa"/>
          </w:tcPr>
          <w:p w14:paraId="7ABF6841"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1A0C1A92" w14:textId="77777777" w:rsidR="00CB007D" w:rsidRDefault="00CB007D" w:rsidP="00332642">
      <w:pPr>
        <w:spacing w:after="120"/>
        <w:rPr>
          <w:b/>
        </w:rPr>
      </w:pPr>
    </w:p>
    <w:p w14:paraId="5D640DA2" w14:textId="77777777" w:rsidR="00CB007D" w:rsidRDefault="00CB007D" w:rsidP="00332642">
      <w:pPr>
        <w:spacing w:after="120"/>
        <w:rPr>
          <w:b/>
        </w:rPr>
      </w:pPr>
    </w:p>
    <w:p w14:paraId="626BDB56" w14:textId="77777777" w:rsidR="00CB007D" w:rsidRDefault="00CB007D" w:rsidP="00332642">
      <w:pPr>
        <w:spacing w:after="120"/>
        <w:rPr>
          <w:b/>
        </w:rPr>
      </w:pPr>
    </w:p>
    <w:p w14:paraId="5ECA6A20" w14:textId="77777777" w:rsidR="00CB007D" w:rsidRDefault="00CB007D" w:rsidP="00332642">
      <w:pPr>
        <w:spacing w:after="120"/>
        <w:rPr>
          <w:b/>
        </w:rPr>
      </w:pPr>
    </w:p>
    <w:p w14:paraId="16563F72" w14:textId="77777777" w:rsidR="00CB007D" w:rsidRDefault="00CB007D" w:rsidP="00332642">
      <w:pPr>
        <w:spacing w:after="120"/>
        <w:rPr>
          <w:b/>
        </w:rPr>
      </w:pPr>
    </w:p>
    <w:p w14:paraId="05CCA886" w14:textId="77777777" w:rsidR="00CB007D" w:rsidRDefault="00CB007D" w:rsidP="00332642">
      <w:pPr>
        <w:spacing w:after="120"/>
        <w:rPr>
          <w:b/>
        </w:rPr>
      </w:pPr>
    </w:p>
    <w:p w14:paraId="1769C153" w14:textId="77777777" w:rsidR="00CB007D" w:rsidRDefault="00CB007D" w:rsidP="00332642">
      <w:pPr>
        <w:spacing w:after="120"/>
        <w:rPr>
          <w:b/>
        </w:rPr>
      </w:pPr>
    </w:p>
    <w:p w14:paraId="4F2A39CF" w14:textId="77777777" w:rsidR="00CB007D" w:rsidRDefault="00CB007D" w:rsidP="00332642">
      <w:pPr>
        <w:spacing w:after="120"/>
        <w:rPr>
          <w:b/>
        </w:rPr>
      </w:pPr>
    </w:p>
    <w:tbl>
      <w:tblPr>
        <w:tblW w:w="9001"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3814"/>
        <w:gridCol w:w="10"/>
        <w:gridCol w:w="699"/>
        <w:gridCol w:w="8"/>
        <w:gridCol w:w="723"/>
        <w:gridCol w:w="8"/>
        <w:gridCol w:w="691"/>
        <w:gridCol w:w="673"/>
        <w:gridCol w:w="1806"/>
      </w:tblGrid>
      <w:tr w:rsidR="00CB007D" w:rsidRPr="00A81C02" w14:paraId="45A8CC07" w14:textId="77777777" w:rsidTr="00431485">
        <w:trPr>
          <w:trHeight w:val="1145"/>
          <w:tblHeader/>
        </w:trPr>
        <w:tc>
          <w:tcPr>
            <w:tcW w:w="569" w:type="dxa"/>
            <w:shd w:val="clear" w:color="auto" w:fill="CCCCCC"/>
          </w:tcPr>
          <w:p w14:paraId="21F89DEE" w14:textId="77777777" w:rsidR="00CB007D" w:rsidRPr="00A81C02" w:rsidRDefault="00CB007D" w:rsidP="00431485">
            <w:pPr>
              <w:spacing w:before="60" w:after="60"/>
              <w:rPr>
                <w:rFonts w:cs="Arial"/>
                <w:b/>
                <w:sz w:val="16"/>
                <w:szCs w:val="16"/>
              </w:rPr>
            </w:pPr>
          </w:p>
        </w:tc>
        <w:tc>
          <w:tcPr>
            <w:tcW w:w="3824" w:type="dxa"/>
            <w:gridSpan w:val="2"/>
            <w:shd w:val="clear" w:color="auto" w:fill="CCCCCC"/>
          </w:tcPr>
          <w:p w14:paraId="59CF843B" w14:textId="77777777" w:rsidR="00CB007D" w:rsidRPr="00A81C02" w:rsidRDefault="00CB007D" w:rsidP="00431485">
            <w:pPr>
              <w:spacing w:before="60" w:after="60"/>
              <w:rPr>
                <w:rFonts w:cs="Arial"/>
                <w:b/>
                <w:sz w:val="16"/>
                <w:szCs w:val="16"/>
              </w:rPr>
            </w:pPr>
            <w:r w:rsidRPr="00A81C02">
              <w:rPr>
                <w:rFonts w:cs="Arial"/>
                <w:b/>
                <w:sz w:val="16"/>
                <w:szCs w:val="16"/>
              </w:rPr>
              <w:t>Criteria Question</w:t>
            </w:r>
          </w:p>
        </w:tc>
        <w:tc>
          <w:tcPr>
            <w:tcW w:w="707" w:type="dxa"/>
            <w:gridSpan w:val="2"/>
            <w:shd w:val="clear" w:color="auto" w:fill="CCCCCC"/>
          </w:tcPr>
          <w:p w14:paraId="0910C44C" w14:textId="77777777" w:rsidR="00CB007D" w:rsidRPr="00A81C02" w:rsidRDefault="00CB007D" w:rsidP="00431485">
            <w:pPr>
              <w:spacing w:before="60" w:after="60"/>
              <w:jc w:val="center"/>
              <w:rPr>
                <w:rFonts w:cs="Arial"/>
                <w:b/>
                <w:sz w:val="16"/>
                <w:szCs w:val="16"/>
              </w:rPr>
            </w:pPr>
            <w:r w:rsidRPr="00A81C02">
              <w:rPr>
                <w:rFonts w:cs="Arial"/>
                <w:b/>
                <w:sz w:val="16"/>
                <w:szCs w:val="16"/>
              </w:rPr>
              <w:t>Yes</w:t>
            </w:r>
          </w:p>
        </w:tc>
        <w:tc>
          <w:tcPr>
            <w:tcW w:w="731" w:type="dxa"/>
            <w:gridSpan w:val="2"/>
            <w:shd w:val="clear" w:color="auto" w:fill="CCCCCC"/>
          </w:tcPr>
          <w:p w14:paraId="63474A8F" w14:textId="77777777" w:rsidR="00CB007D" w:rsidRPr="00A81C02" w:rsidRDefault="00CB007D" w:rsidP="00431485">
            <w:pPr>
              <w:spacing w:before="60" w:after="60"/>
              <w:jc w:val="center"/>
              <w:rPr>
                <w:rFonts w:cs="Arial"/>
                <w:b/>
                <w:sz w:val="16"/>
                <w:szCs w:val="16"/>
              </w:rPr>
            </w:pPr>
            <w:r w:rsidRPr="00A81C02">
              <w:rPr>
                <w:rFonts w:cs="Arial"/>
                <w:b/>
                <w:sz w:val="16"/>
                <w:szCs w:val="16"/>
              </w:rPr>
              <w:t>IP</w:t>
            </w:r>
          </w:p>
        </w:tc>
        <w:tc>
          <w:tcPr>
            <w:tcW w:w="691" w:type="dxa"/>
            <w:shd w:val="clear" w:color="auto" w:fill="CCCCCC"/>
          </w:tcPr>
          <w:p w14:paraId="41043D92" w14:textId="77777777" w:rsidR="00CB007D" w:rsidRPr="00A81C02" w:rsidRDefault="00CB007D" w:rsidP="00431485">
            <w:pPr>
              <w:spacing w:before="60" w:after="60"/>
              <w:jc w:val="center"/>
              <w:rPr>
                <w:rFonts w:cs="Arial"/>
                <w:b/>
                <w:sz w:val="16"/>
                <w:szCs w:val="16"/>
              </w:rPr>
            </w:pPr>
            <w:r w:rsidRPr="00A81C02">
              <w:rPr>
                <w:rFonts w:cs="Arial"/>
                <w:b/>
                <w:sz w:val="16"/>
                <w:szCs w:val="16"/>
              </w:rPr>
              <w:t>Id</w:t>
            </w:r>
          </w:p>
        </w:tc>
        <w:tc>
          <w:tcPr>
            <w:tcW w:w="673" w:type="dxa"/>
            <w:shd w:val="clear" w:color="auto" w:fill="CCCCCC"/>
          </w:tcPr>
          <w:p w14:paraId="5ABAD9E9" w14:textId="77777777" w:rsidR="00CB007D" w:rsidRPr="00A81C02" w:rsidRDefault="00CB007D" w:rsidP="00431485">
            <w:pPr>
              <w:spacing w:before="60" w:after="60"/>
              <w:jc w:val="center"/>
              <w:rPr>
                <w:rFonts w:cs="Arial"/>
                <w:b/>
                <w:sz w:val="16"/>
                <w:szCs w:val="16"/>
              </w:rPr>
            </w:pPr>
            <w:r w:rsidRPr="00A81C02">
              <w:rPr>
                <w:rFonts w:cs="Arial"/>
                <w:b/>
                <w:sz w:val="16"/>
                <w:szCs w:val="16"/>
              </w:rPr>
              <w:t>No</w:t>
            </w:r>
          </w:p>
        </w:tc>
        <w:tc>
          <w:tcPr>
            <w:tcW w:w="1806" w:type="dxa"/>
            <w:shd w:val="clear" w:color="auto" w:fill="CCCCCC"/>
          </w:tcPr>
          <w:p w14:paraId="4D46B19C" w14:textId="77777777" w:rsidR="00F7029C" w:rsidRPr="00A81C02" w:rsidRDefault="002267AF" w:rsidP="00F7029C">
            <w:pPr>
              <w:spacing w:before="60" w:after="60"/>
              <w:jc w:val="center"/>
              <w:rPr>
                <w:rFonts w:cs="Arial"/>
                <w:b/>
                <w:sz w:val="16"/>
                <w:szCs w:val="16"/>
              </w:rPr>
            </w:pPr>
            <w:r>
              <w:rPr>
                <w:rFonts w:cs="Arial"/>
                <w:b/>
                <w:sz w:val="16"/>
                <w:szCs w:val="16"/>
              </w:rPr>
              <w:t>Optional c</w:t>
            </w:r>
            <w:r w:rsidR="00F7029C" w:rsidRPr="00A81C02">
              <w:rPr>
                <w:rFonts w:cs="Arial"/>
                <w:b/>
                <w:sz w:val="16"/>
                <w:szCs w:val="16"/>
              </w:rPr>
              <w:t>omments</w:t>
            </w:r>
          </w:p>
          <w:p w14:paraId="2C189214" w14:textId="77777777" w:rsidR="00CB007D" w:rsidRPr="00A81C02" w:rsidRDefault="00F7029C" w:rsidP="00F7029C">
            <w:pPr>
              <w:spacing w:before="60" w:after="60"/>
              <w:jc w:val="center"/>
              <w:rPr>
                <w:rFonts w:cs="Arial"/>
                <w:b/>
                <w:sz w:val="16"/>
                <w:szCs w:val="16"/>
              </w:rPr>
            </w:pPr>
            <w:r>
              <w:rPr>
                <w:rFonts w:cs="Arial"/>
                <w:b/>
                <w:sz w:val="16"/>
                <w:szCs w:val="16"/>
              </w:rPr>
              <w:t>(Max 250 characters)</w:t>
            </w:r>
          </w:p>
        </w:tc>
      </w:tr>
      <w:tr w:rsidR="00CB007D" w:rsidRPr="00A81C02" w14:paraId="3FF90B7B" w14:textId="77777777" w:rsidTr="00431485">
        <w:tc>
          <w:tcPr>
            <w:tcW w:w="569" w:type="dxa"/>
          </w:tcPr>
          <w:p w14:paraId="77A7FC4F" w14:textId="77777777" w:rsidR="00CB007D" w:rsidRPr="00A81C02" w:rsidRDefault="00CB007D" w:rsidP="00431485">
            <w:pPr>
              <w:spacing w:before="60" w:after="60"/>
              <w:rPr>
                <w:rFonts w:cs="Arial"/>
                <w:sz w:val="16"/>
                <w:szCs w:val="16"/>
              </w:rPr>
            </w:pPr>
            <w:r w:rsidRPr="00A81C02">
              <w:rPr>
                <w:rFonts w:cs="Arial"/>
                <w:sz w:val="16"/>
                <w:szCs w:val="16"/>
              </w:rPr>
              <w:t>1</w:t>
            </w:r>
          </w:p>
        </w:tc>
        <w:tc>
          <w:tcPr>
            <w:tcW w:w="3814" w:type="dxa"/>
          </w:tcPr>
          <w:p w14:paraId="028765C1" w14:textId="68D1E4D0" w:rsidR="00CB007D" w:rsidRPr="00A81C02" w:rsidRDefault="00CB007D" w:rsidP="000062BB">
            <w:pPr>
              <w:spacing w:before="60" w:after="60"/>
              <w:rPr>
                <w:rFonts w:cs="Arial"/>
                <w:sz w:val="16"/>
                <w:szCs w:val="16"/>
              </w:rPr>
            </w:pPr>
            <w:r w:rsidRPr="00A81C02">
              <w:rPr>
                <w:rFonts w:cs="Arial"/>
                <w:sz w:val="16"/>
                <w:szCs w:val="16"/>
              </w:rPr>
              <w:t>Complaint handling procedures capture opportunities for improvement in RTI</w:t>
            </w:r>
            <w:r w:rsidR="00BD387A">
              <w:rPr>
                <w:rFonts w:cs="Arial"/>
                <w:sz w:val="16"/>
                <w:szCs w:val="16"/>
              </w:rPr>
              <w:t xml:space="preserve"> and </w:t>
            </w:r>
            <w:r w:rsidRPr="00A81C02">
              <w:rPr>
                <w:rFonts w:cs="Arial"/>
                <w:sz w:val="16"/>
                <w:szCs w:val="16"/>
              </w:rPr>
              <w:t>IP</w:t>
            </w:r>
            <w:r w:rsidR="000062BB">
              <w:rPr>
                <w:rFonts w:cs="Arial"/>
                <w:sz w:val="16"/>
                <w:szCs w:val="16"/>
              </w:rPr>
              <w:t xml:space="preserve"> functions</w:t>
            </w:r>
            <w:r w:rsidRPr="00A81C02">
              <w:rPr>
                <w:rFonts w:cs="Arial"/>
                <w:sz w:val="16"/>
                <w:szCs w:val="16"/>
              </w:rPr>
              <w:t>.</w:t>
            </w:r>
          </w:p>
        </w:tc>
        <w:tc>
          <w:tcPr>
            <w:tcW w:w="709" w:type="dxa"/>
            <w:gridSpan w:val="2"/>
          </w:tcPr>
          <w:p w14:paraId="1F5744C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71F556F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6C160AB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4A5BEF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059BAAED" w14:textId="77777777" w:rsidR="00CB007D" w:rsidRPr="00A81C02" w:rsidRDefault="00CB007D" w:rsidP="00C1123F">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C1123F">
              <w:rPr>
                <w:rFonts w:cs="Arial"/>
                <w:b/>
                <w:sz w:val="16"/>
                <w:szCs w:val="16"/>
              </w:rPr>
              <w:t xml:space="preserve"> </w:t>
            </w:r>
            <w:r w:rsidR="00C1123F">
              <w:rPr>
                <w:rFonts w:cs="Arial"/>
                <w:sz w:val="16"/>
                <w:szCs w:val="16"/>
              </w:rPr>
              <w:t xml:space="preserve"> </w:t>
            </w:r>
          </w:p>
        </w:tc>
      </w:tr>
      <w:tr w:rsidR="00CB007D" w:rsidRPr="00A81C02" w14:paraId="7A529563" w14:textId="77777777" w:rsidTr="00431485">
        <w:tc>
          <w:tcPr>
            <w:tcW w:w="569" w:type="dxa"/>
          </w:tcPr>
          <w:p w14:paraId="503A4F2A" w14:textId="77777777" w:rsidR="00CB007D" w:rsidRPr="00A81C02" w:rsidRDefault="00CB007D" w:rsidP="00431485">
            <w:pPr>
              <w:spacing w:before="60" w:after="60"/>
              <w:rPr>
                <w:rFonts w:cs="Arial"/>
                <w:sz w:val="16"/>
                <w:szCs w:val="16"/>
              </w:rPr>
            </w:pPr>
            <w:r w:rsidRPr="00A81C02">
              <w:rPr>
                <w:rFonts w:cs="Arial"/>
                <w:sz w:val="16"/>
                <w:szCs w:val="16"/>
              </w:rPr>
              <w:t>2</w:t>
            </w:r>
          </w:p>
        </w:tc>
        <w:tc>
          <w:tcPr>
            <w:tcW w:w="3814" w:type="dxa"/>
          </w:tcPr>
          <w:p w14:paraId="67FBE428" w14:textId="66F15149" w:rsidR="00CB007D" w:rsidRPr="00A81C02" w:rsidRDefault="00CB007D" w:rsidP="000062BB">
            <w:pPr>
              <w:spacing w:before="60" w:after="60"/>
              <w:rPr>
                <w:rFonts w:cs="Arial"/>
                <w:sz w:val="16"/>
                <w:szCs w:val="16"/>
              </w:rPr>
            </w:pPr>
            <w:r w:rsidRPr="00A81C02">
              <w:rPr>
                <w:rFonts w:cs="Arial"/>
                <w:sz w:val="16"/>
                <w:szCs w:val="16"/>
              </w:rPr>
              <w:t>Opportunities for improvement in RTI</w:t>
            </w:r>
            <w:r w:rsidR="00BD387A">
              <w:rPr>
                <w:rFonts w:cs="Arial"/>
                <w:sz w:val="16"/>
                <w:szCs w:val="16"/>
              </w:rPr>
              <w:t xml:space="preserve"> and </w:t>
            </w:r>
            <w:r w:rsidRPr="00A81C02">
              <w:rPr>
                <w:rFonts w:cs="Arial"/>
                <w:sz w:val="16"/>
                <w:szCs w:val="16"/>
              </w:rPr>
              <w:t xml:space="preserve">IP </w:t>
            </w:r>
            <w:r w:rsidR="000062BB">
              <w:rPr>
                <w:rFonts w:cs="Arial"/>
                <w:sz w:val="16"/>
                <w:szCs w:val="16"/>
              </w:rPr>
              <w:t>functions</w:t>
            </w:r>
            <w:r w:rsidRPr="00A81C02">
              <w:rPr>
                <w:rFonts w:cs="Arial"/>
                <w:sz w:val="16"/>
                <w:szCs w:val="16"/>
              </w:rPr>
              <w:t xml:space="preserve"> are recorded and actions on them are tracked.</w:t>
            </w:r>
          </w:p>
        </w:tc>
        <w:tc>
          <w:tcPr>
            <w:tcW w:w="709" w:type="dxa"/>
            <w:gridSpan w:val="2"/>
          </w:tcPr>
          <w:p w14:paraId="456CD3E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7B0B45E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7A856CB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BA93C9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6865408"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FFF9C02" w14:textId="77777777" w:rsidTr="00431485">
        <w:tc>
          <w:tcPr>
            <w:tcW w:w="569" w:type="dxa"/>
          </w:tcPr>
          <w:p w14:paraId="4D39F90A" w14:textId="77777777" w:rsidR="00CB007D" w:rsidRPr="00A81C02" w:rsidRDefault="00CB007D" w:rsidP="00431485">
            <w:pPr>
              <w:spacing w:before="60" w:after="60"/>
              <w:rPr>
                <w:rFonts w:cs="Arial"/>
                <w:sz w:val="16"/>
                <w:szCs w:val="16"/>
              </w:rPr>
            </w:pPr>
            <w:r w:rsidRPr="00A81C02">
              <w:rPr>
                <w:rFonts w:cs="Arial"/>
                <w:sz w:val="16"/>
                <w:szCs w:val="16"/>
              </w:rPr>
              <w:t>3</w:t>
            </w:r>
          </w:p>
        </w:tc>
        <w:tc>
          <w:tcPr>
            <w:tcW w:w="3814" w:type="dxa"/>
          </w:tcPr>
          <w:p w14:paraId="4413DB0F" w14:textId="77777777" w:rsidR="00CB007D" w:rsidRPr="00A81C02" w:rsidRDefault="00CB007D" w:rsidP="00431485">
            <w:pPr>
              <w:spacing w:before="60" w:after="60"/>
              <w:rPr>
                <w:rFonts w:cs="Arial"/>
                <w:sz w:val="16"/>
                <w:szCs w:val="16"/>
              </w:rPr>
            </w:pPr>
            <w:r w:rsidRPr="00A81C02">
              <w:rPr>
                <w:rFonts w:cs="Arial"/>
                <w:sz w:val="16"/>
                <w:szCs w:val="16"/>
              </w:rPr>
              <w:t>Opportunities for improvement are actioned and result in improvements to systems for the release of information or information privacy.</w:t>
            </w:r>
          </w:p>
        </w:tc>
        <w:tc>
          <w:tcPr>
            <w:tcW w:w="709" w:type="dxa"/>
            <w:gridSpan w:val="2"/>
          </w:tcPr>
          <w:p w14:paraId="48C7B3E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304D7C8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27AE6E0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9BFE47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01ACDF4F"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70E36EC" w14:textId="77777777" w:rsidTr="00431485">
        <w:tc>
          <w:tcPr>
            <w:tcW w:w="569" w:type="dxa"/>
          </w:tcPr>
          <w:p w14:paraId="6C10EF6A" w14:textId="77777777" w:rsidR="00CB007D" w:rsidRPr="00A81C02" w:rsidRDefault="00CB007D" w:rsidP="00431485">
            <w:pPr>
              <w:spacing w:before="60" w:after="60"/>
              <w:rPr>
                <w:rFonts w:cs="Arial"/>
                <w:sz w:val="16"/>
                <w:szCs w:val="16"/>
              </w:rPr>
            </w:pPr>
            <w:r w:rsidRPr="00A81C02">
              <w:rPr>
                <w:rFonts w:cs="Arial"/>
                <w:sz w:val="16"/>
                <w:szCs w:val="16"/>
              </w:rPr>
              <w:t>4</w:t>
            </w:r>
          </w:p>
        </w:tc>
        <w:tc>
          <w:tcPr>
            <w:tcW w:w="3814" w:type="dxa"/>
          </w:tcPr>
          <w:p w14:paraId="60BD9B8F" w14:textId="77777777" w:rsidR="00CB007D" w:rsidRPr="00A81C02" w:rsidRDefault="00CB007D" w:rsidP="00431485">
            <w:pPr>
              <w:spacing w:before="60" w:after="60"/>
              <w:rPr>
                <w:rFonts w:cs="Arial"/>
                <w:sz w:val="16"/>
                <w:szCs w:val="16"/>
              </w:rPr>
            </w:pPr>
            <w:r w:rsidRPr="00A81C02">
              <w:rPr>
                <w:rFonts w:cs="Arial"/>
                <w:sz w:val="16"/>
                <w:szCs w:val="16"/>
              </w:rPr>
              <w:t xml:space="preserve">The agency has internal systems and procedures for reviewing the effectiveness of the </w:t>
            </w:r>
            <w:r w:rsidR="00475C65">
              <w:rPr>
                <w:rFonts w:cs="Arial"/>
                <w:sz w:val="16"/>
                <w:szCs w:val="16"/>
              </w:rPr>
              <w:t>RTI</w:t>
            </w:r>
            <w:r w:rsidRPr="00A81C02">
              <w:rPr>
                <w:rFonts w:cs="Arial"/>
                <w:sz w:val="16"/>
                <w:szCs w:val="16"/>
              </w:rPr>
              <w:t xml:space="preserve"> and </w:t>
            </w:r>
            <w:r w:rsidR="00475C65">
              <w:rPr>
                <w:rFonts w:cs="Arial"/>
                <w:sz w:val="16"/>
                <w:szCs w:val="16"/>
              </w:rPr>
              <w:t>IP</w:t>
            </w:r>
            <w:r w:rsidRPr="00A81C02">
              <w:rPr>
                <w:rFonts w:cs="Arial"/>
                <w:sz w:val="16"/>
                <w:szCs w:val="16"/>
              </w:rPr>
              <w:t xml:space="preserve"> functions.</w:t>
            </w:r>
          </w:p>
        </w:tc>
        <w:tc>
          <w:tcPr>
            <w:tcW w:w="709" w:type="dxa"/>
            <w:gridSpan w:val="2"/>
          </w:tcPr>
          <w:p w14:paraId="6505A61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24C0FAA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1A5D752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E64E6E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4FFB4EE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E641AB" w:rsidRPr="00A81C02" w14:paraId="0D550F1D" w14:textId="77777777" w:rsidTr="00B12B51">
        <w:tc>
          <w:tcPr>
            <w:tcW w:w="569" w:type="dxa"/>
          </w:tcPr>
          <w:p w14:paraId="775E017A" w14:textId="77777777" w:rsidR="00E641AB" w:rsidRPr="00A81C02" w:rsidRDefault="005315CD" w:rsidP="00B12B51">
            <w:pPr>
              <w:spacing w:before="60" w:after="60"/>
              <w:rPr>
                <w:rFonts w:cs="Arial"/>
                <w:sz w:val="16"/>
                <w:szCs w:val="16"/>
              </w:rPr>
            </w:pPr>
            <w:r>
              <w:rPr>
                <w:rFonts w:cs="Arial"/>
                <w:sz w:val="16"/>
                <w:szCs w:val="16"/>
              </w:rPr>
              <w:t>5</w:t>
            </w:r>
          </w:p>
        </w:tc>
        <w:tc>
          <w:tcPr>
            <w:tcW w:w="3814" w:type="dxa"/>
            <w:vAlign w:val="center"/>
          </w:tcPr>
          <w:p w14:paraId="6C6BAE5D" w14:textId="77777777" w:rsidR="00E641AB" w:rsidRPr="00655843" w:rsidRDefault="00B97981" w:rsidP="00B12B51">
            <w:pPr>
              <w:pStyle w:val="RTINormal"/>
              <w:spacing w:before="60" w:after="60"/>
              <w:ind w:left="0"/>
              <w:jc w:val="left"/>
              <w:rPr>
                <w:rFonts w:ascii="Arial" w:hAnsi="Arial" w:cs="Arial"/>
                <w:sz w:val="16"/>
                <w:szCs w:val="16"/>
                <w:lang w:val="en-AU"/>
              </w:rPr>
            </w:pPr>
            <w:r w:rsidRPr="001E59CE">
              <w:rPr>
                <w:rFonts w:ascii="Arial" w:hAnsi="Arial" w:cs="Arial"/>
                <w:sz w:val="16"/>
                <w:szCs w:val="16"/>
                <w:lang w:val="en-AU"/>
              </w:rPr>
              <w:t>Review and reporting mechanisms on the effectiveness of the RTI and IP functions are embedded at all levels of the organisation.</w:t>
            </w:r>
          </w:p>
        </w:tc>
        <w:tc>
          <w:tcPr>
            <w:tcW w:w="709" w:type="dxa"/>
            <w:gridSpan w:val="2"/>
          </w:tcPr>
          <w:p w14:paraId="7A0D082A" w14:textId="77777777" w:rsidR="00E641AB" w:rsidRPr="00A81C02" w:rsidRDefault="00E641AB"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60FF2020" w14:textId="77777777" w:rsidR="00E641AB" w:rsidRPr="00A81C02" w:rsidRDefault="00E641AB"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368068FB" w14:textId="77777777" w:rsidR="00E641AB" w:rsidRPr="00A81C02" w:rsidRDefault="00E641AB"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77483A99" w14:textId="77777777" w:rsidR="00E641AB" w:rsidRPr="00A81C02" w:rsidRDefault="00E641AB"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8FD027C" w14:textId="77777777" w:rsidR="00E641AB" w:rsidRPr="00A81C02" w:rsidRDefault="00E641AB" w:rsidP="00B12B51">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E641AB" w:rsidRPr="00A81C02" w14:paraId="08A04FFA" w14:textId="77777777" w:rsidTr="00431485">
        <w:tc>
          <w:tcPr>
            <w:tcW w:w="569" w:type="dxa"/>
          </w:tcPr>
          <w:p w14:paraId="13318AA1" w14:textId="77777777" w:rsidR="00E641AB" w:rsidRPr="00A81C02" w:rsidRDefault="005315CD" w:rsidP="00431485">
            <w:pPr>
              <w:spacing w:before="60" w:after="60"/>
              <w:rPr>
                <w:rFonts w:cs="Arial"/>
                <w:sz w:val="16"/>
                <w:szCs w:val="16"/>
              </w:rPr>
            </w:pPr>
            <w:r>
              <w:rPr>
                <w:rFonts w:cs="Arial"/>
                <w:sz w:val="16"/>
                <w:szCs w:val="16"/>
              </w:rPr>
              <w:t>6</w:t>
            </w:r>
          </w:p>
        </w:tc>
        <w:tc>
          <w:tcPr>
            <w:tcW w:w="3814" w:type="dxa"/>
          </w:tcPr>
          <w:p w14:paraId="6E9FF3B7" w14:textId="7B7FD4C5" w:rsidR="00E641AB" w:rsidRDefault="00E641AB" w:rsidP="00431485">
            <w:pPr>
              <w:spacing w:before="60" w:after="60"/>
              <w:rPr>
                <w:rFonts w:cs="Arial"/>
                <w:sz w:val="16"/>
                <w:szCs w:val="16"/>
              </w:rPr>
            </w:pPr>
            <w:r w:rsidRPr="00A81C02">
              <w:rPr>
                <w:rFonts w:cs="Arial"/>
                <w:sz w:val="16"/>
                <w:szCs w:val="16"/>
              </w:rPr>
              <w:t xml:space="preserve">Performance measurement for the RTI </w:t>
            </w:r>
            <w:r w:rsidR="000062BB">
              <w:rPr>
                <w:rFonts w:cs="Arial"/>
                <w:sz w:val="16"/>
                <w:szCs w:val="16"/>
              </w:rPr>
              <w:t>functions</w:t>
            </w:r>
            <w:r w:rsidRPr="00A81C02">
              <w:rPr>
                <w:rFonts w:cs="Arial"/>
                <w:sz w:val="16"/>
                <w:szCs w:val="16"/>
              </w:rPr>
              <w:t xml:space="preserve"> across the agency is in place.</w:t>
            </w:r>
          </w:p>
          <w:p w14:paraId="09559A49" w14:textId="77777777" w:rsidR="00E641AB" w:rsidRPr="00C64771" w:rsidRDefault="00E641AB" w:rsidP="005315CD">
            <w:pPr>
              <w:spacing w:before="60" w:after="60"/>
              <w:rPr>
                <w:rFonts w:cs="Arial"/>
                <w:i/>
                <w:sz w:val="16"/>
                <w:szCs w:val="16"/>
              </w:rPr>
            </w:pPr>
            <w:r w:rsidRPr="00C64771">
              <w:rPr>
                <w:rFonts w:cs="Arial"/>
                <w:i/>
                <w:sz w:val="16"/>
                <w:szCs w:val="16"/>
              </w:rPr>
              <w:t xml:space="preserve">(If ‘No’ </w:t>
            </w:r>
            <w:r w:rsidR="00475C65">
              <w:rPr>
                <w:rFonts w:cs="Arial"/>
                <w:i/>
                <w:sz w:val="16"/>
                <w:szCs w:val="16"/>
              </w:rPr>
              <w:t xml:space="preserve">or ‘Identified’ </w:t>
            </w:r>
            <w:r w:rsidRPr="00C64771">
              <w:rPr>
                <w:rFonts w:cs="Arial"/>
                <w:i/>
                <w:sz w:val="16"/>
                <w:szCs w:val="16"/>
              </w:rPr>
              <w:t>skip B</w:t>
            </w:r>
            <w:r w:rsidR="005315CD">
              <w:rPr>
                <w:rFonts w:cs="Arial"/>
                <w:i/>
                <w:sz w:val="16"/>
                <w:szCs w:val="16"/>
              </w:rPr>
              <w:t>8</w:t>
            </w:r>
            <w:r w:rsidRPr="00C64771">
              <w:rPr>
                <w:rFonts w:cs="Arial"/>
                <w:i/>
                <w:sz w:val="16"/>
                <w:szCs w:val="16"/>
              </w:rPr>
              <w:t xml:space="preserve"> and B</w:t>
            </w:r>
            <w:r w:rsidR="005315CD">
              <w:rPr>
                <w:rFonts w:cs="Arial"/>
                <w:i/>
                <w:sz w:val="16"/>
                <w:szCs w:val="16"/>
              </w:rPr>
              <w:t>9</w:t>
            </w:r>
            <w:r w:rsidRPr="00C64771">
              <w:rPr>
                <w:rFonts w:cs="Arial"/>
                <w:i/>
                <w:sz w:val="16"/>
                <w:szCs w:val="16"/>
              </w:rPr>
              <w:t>)</w:t>
            </w:r>
          </w:p>
        </w:tc>
        <w:tc>
          <w:tcPr>
            <w:tcW w:w="709" w:type="dxa"/>
            <w:gridSpan w:val="2"/>
          </w:tcPr>
          <w:p w14:paraId="340C9E17" w14:textId="77777777" w:rsidR="00E641AB" w:rsidRPr="00A81C02" w:rsidRDefault="00E641AB"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63199B57" w14:textId="77777777" w:rsidR="00E641AB" w:rsidRPr="00A81C02" w:rsidRDefault="00E641AB"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68694147" w14:textId="77777777" w:rsidR="00E641AB" w:rsidRPr="00A81C02" w:rsidRDefault="00E641AB"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8FA377B" w14:textId="77777777" w:rsidR="00E641AB" w:rsidRPr="00A81C02" w:rsidRDefault="00E641AB"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222F38BC" w14:textId="77777777" w:rsidR="00E641AB" w:rsidRPr="00A81C02" w:rsidRDefault="00E641AB"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3439B4">
              <w:rPr>
                <w:rFonts w:cs="Arial"/>
                <w:b/>
                <w:sz w:val="16"/>
                <w:szCs w:val="16"/>
              </w:rPr>
              <w:t xml:space="preserve"> </w:t>
            </w:r>
          </w:p>
        </w:tc>
      </w:tr>
      <w:tr w:rsidR="003E2FA6" w:rsidRPr="00A81C02" w14:paraId="06AE6433" w14:textId="77777777" w:rsidTr="00431485">
        <w:trPr>
          <w:trHeight w:val="465"/>
        </w:trPr>
        <w:tc>
          <w:tcPr>
            <w:tcW w:w="569" w:type="dxa"/>
          </w:tcPr>
          <w:p w14:paraId="0928EED5" w14:textId="77777777" w:rsidR="003E2FA6" w:rsidRPr="00A81C02" w:rsidRDefault="005315CD" w:rsidP="00B12B51">
            <w:pPr>
              <w:spacing w:before="60" w:after="60"/>
              <w:rPr>
                <w:rFonts w:cs="Arial"/>
                <w:sz w:val="16"/>
                <w:szCs w:val="16"/>
              </w:rPr>
            </w:pPr>
            <w:r>
              <w:rPr>
                <w:rFonts w:cs="Arial"/>
                <w:sz w:val="16"/>
                <w:szCs w:val="16"/>
              </w:rPr>
              <w:t>7</w:t>
            </w:r>
          </w:p>
        </w:tc>
        <w:tc>
          <w:tcPr>
            <w:tcW w:w="3814" w:type="dxa"/>
          </w:tcPr>
          <w:p w14:paraId="025F2006" w14:textId="6AD49E7B" w:rsidR="003E2FA6" w:rsidRDefault="003E2FA6" w:rsidP="00B12B51">
            <w:pPr>
              <w:spacing w:before="60" w:after="60"/>
              <w:rPr>
                <w:rFonts w:cs="Arial"/>
                <w:sz w:val="16"/>
                <w:szCs w:val="16"/>
              </w:rPr>
            </w:pPr>
            <w:r w:rsidRPr="00A81C02">
              <w:rPr>
                <w:rFonts w:cs="Arial"/>
                <w:sz w:val="16"/>
                <w:szCs w:val="16"/>
              </w:rPr>
              <w:t xml:space="preserve">Performance measurement for the IP </w:t>
            </w:r>
            <w:r w:rsidR="000062BB">
              <w:rPr>
                <w:rFonts w:cs="Arial"/>
                <w:sz w:val="16"/>
                <w:szCs w:val="16"/>
              </w:rPr>
              <w:t xml:space="preserve">functions </w:t>
            </w:r>
            <w:r w:rsidRPr="00A81C02">
              <w:rPr>
                <w:rFonts w:cs="Arial"/>
                <w:sz w:val="16"/>
                <w:szCs w:val="16"/>
              </w:rPr>
              <w:t>across the agency is in place</w:t>
            </w:r>
            <w:r w:rsidR="00D50A16">
              <w:rPr>
                <w:rFonts w:cs="Arial"/>
                <w:sz w:val="16"/>
                <w:szCs w:val="16"/>
              </w:rPr>
              <w:t>.</w:t>
            </w:r>
          </w:p>
          <w:p w14:paraId="165C33F7" w14:textId="77777777" w:rsidR="003E2FA6" w:rsidRPr="00A81C02" w:rsidRDefault="003E2FA6" w:rsidP="005315CD">
            <w:pPr>
              <w:spacing w:before="60"/>
              <w:rPr>
                <w:rFonts w:cs="Arial"/>
                <w:sz w:val="16"/>
                <w:szCs w:val="16"/>
              </w:rPr>
            </w:pPr>
            <w:r w:rsidRPr="00C64771">
              <w:rPr>
                <w:rFonts w:cs="Arial"/>
                <w:i/>
                <w:sz w:val="16"/>
                <w:szCs w:val="16"/>
              </w:rPr>
              <w:t xml:space="preserve">(If ‘No’ </w:t>
            </w:r>
            <w:r w:rsidR="00475C65">
              <w:rPr>
                <w:rFonts w:cs="Arial"/>
                <w:i/>
                <w:sz w:val="16"/>
                <w:szCs w:val="16"/>
              </w:rPr>
              <w:t xml:space="preserve">or ‘Identified’ </w:t>
            </w:r>
            <w:r w:rsidRPr="00C64771">
              <w:rPr>
                <w:rFonts w:cs="Arial"/>
                <w:i/>
                <w:sz w:val="16"/>
                <w:szCs w:val="16"/>
              </w:rPr>
              <w:t xml:space="preserve">skip </w:t>
            </w:r>
            <w:r>
              <w:rPr>
                <w:rFonts w:cs="Arial"/>
                <w:i/>
                <w:sz w:val="16"/>
                <w:szCs w:val="16"/>
              </w:rPr>
              <w:t>B</w:t>
            </w:r>
            <w:r w:rsidR="005315CD">
              <w:rPr>
                <w:rFonts w:cs="Arial"/>
                <w:i/>
                <w:sz w:val="16"/>
                <w:szCs w:val="16"/>
              </w:rPr>
              <w:t>10</w:t>
            </w:r>
            <w:r>
              <w:rPr>
                <w:rFonts w:cs="Arial"/>
                <w:i/>
                <w:sz w:val="16"/>
                <w:szCs w:val="16"/>
              </w:rPr>
              <w:t xml:space="preserve"> and B1</w:t>
            </w:r>
            <w:r w:rsidR="005315CD">
              <w:rPr>
                <w:rFonts w:cs="Arial"/>
                <w:i/>
                <w:sz w:val="16"/>
                <w:szCs w:val="16"/>
              </w:rPr>
              <w:t>1</w:t>
            </w:r>
            <w:r w:rsidRPr="00C64771">
              <w:rPr>
                <w:rFonts w:cs="Arial"/>
                <w:i/>
                <w:sz w:val="16"/>
                <w:szCs w:val="16"/>
              </w:rPr>
              <w:t>)</w:t>
            </w:r>
          </w:p>
        </w:tc>
        <w:tc>
          <w:tcPr>
            <w:tcW w:w="709" w:type="dxa"/>
            <w:gridSpan w:val="2"/>
          </w:tcPr>
          <w:p w14:paraId="6A423D88"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0A3F8119"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414844C5"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C83053F"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196D06E6" w14:textId="77777777" w:rsidR="003E2FA6" w:rsidRPr="00A81C02" w:rsidRDefault="003E2FA6" w:rsidP="00B12B51">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3439B4">
              <w:rPr>
                <w:rFonts w:cs="Arial"/>
                <w:b/>
                <w:sz w:val="16"/>
                <w:szCs w:val="16"/>
              </w:rPr>
              <w:t xml:space="preserve"> </w:t>
            </w:r>
          </w:p>
        </w:tc>
      </w:tr>
      <w:tr w:rsidR="003E2FA6" w:rsidRPr="00A81C02" w14:paraId="55BC3209" w14:textId="77777777" w:rsidTr="00431485">
        <w:trPr>
          <w:trHeight w:val="465"/>
        </w:trPr>
        <w:tc>
          <w:tcPr>
            <w:tcW w:w="569" w:type="dxa"/>
          </w:tcPr>
          <w:p w14:paraId="6B46A64E" w14:textId="77777777" w:rsidR="003E2FA6" w:rsidRPr="00A81C02" w:rsidRDefault="005315CD" w:rsidP="00431485">
            <w:pPr>
              <w:spacing w:before="60" w:after="60"/>
              <w:rPr>
                <w:rFonts w:cs="Arial"/>
                <w:sz w:val="16"/>
                <w:szCs w:val="16"/>
              </w:rPr>
            </w:pPr>
            <w:r>
              <w:rPr>
                <w:rFonts w:cs="Arial"/>
                <w:sz w:val="16"/>
                <w:szCs w:val="16"/>
              </w:rPr>
              <w:t>8</w:t>
            </w:r>
          </w:p>
        </w:tc>
        <w:tc>
          <w:tcPr>
            <w:tcW w:w="3814" w:type="dxa"/>
          </w:tcPr>
          <w:p w14:paraId="1066FDDE" w14:textId="79D0CD17" w:rsidR="003E2FA6" w:rsidRPr="00A81C02" w:rsidRDefault="003E2FA6" w:rsidP="000062BB">
            <w:pPr>
              <w:spacing w:before="60"/>
              <w:rPr>
                <w:rFonts w:cs="Arial"/>
                <w:sz w:val="16"/>
                <w:szCs w:val="16"/>
              </w:rPr>
            </w:pPr>
            <w:r w:rsidRPr="00A81C02">
              <w:rPr>
                <w:rFonts w:cs="Arial"/>
                <w:sz w:val="16"/>
                <w:szCs w:val="16"/>
              </w:rPr>
              <w:t xml:space="preserve">Performance measurement for the RTI </w:t>
            </w:r>
            <w:r w:rsidR="000062BB">
              <w:rPr>
                <w:rFonts w:cs="Arial"/>
                <w:sz w:val="16"/>
                <w:szCs w:val="16"/>
              </w:rPr>
              <w:t xml:space="preserve">functions </w:t>
            </w:r>
            <w:r w:rsidRPr="00A81C02">
              <w:rPr>
                <w:rFonts w:cs="Arial"/>
                <w:sz w:val="16"/>
                <w:szCs w:val="16"/>
              </w:rPr>
              <w:t>across the agency is used.</w:t>
            </w:r>
          </w:p>
        </w:tc>
        <w:tc>
          <w:tcPr>
            <w:tcW w:w="709" w:type="dxa"/>
            <w:gridSpan w:val="2"/>
          </w:tcPr>
          <w:p w14:paraId="5A25E71E"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7B204FF3"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21A80641"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604B185"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3D1B2737" w14:textId="77777777" w:rsidR="003E2FA6" w:rsidRPr="00A81C02" w:rsidRDefault="003E2FA6"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3E2FA6" w:rsidRPr="00A81C02" w14:paraId="098AE7C9" w14:textId="77777777" w:rsidTr="00431485">
        <w:trPr>
          <w:trHeight w:val="557"/>
        </w:trPr>
        <w:tc>
          <w:tcPr>
            <w:tcW w:w="569" w:type="dxa"/>
          </w:tcPr>
          <w:p w14:paraId="2FD860EE" w14:textId="77777777" w:rsidR="003E2FA6" w:rsidRPr="00A81C02" w:rsidRDefault="005315CD" w:rsidP="00431485">
            <w:pPr>
              <w:spacing w:before="60" w:after="60"/>
              <w:rPr>
                <w:rFonts w:cs="Arial"/>
                <w:sz w:val="16"/>
                <w:szCs w:val="16"/>
              </w:rPr>
            </w:pPr>
            <w:r>
              <w:rPr>
                <w:rFonts w:cs="Arial"/>
                <w:sz w:val="16"/>
                <w:szCs w:val="16"/>
              </w:rPr>
              <w:t>9</w:t>
            </w:r>
          </w:p>
        </w:tc>
        <w:tc>
          <w:tcPr>
            <w:tcW w:w="3814" w:type="dxa"/>
          </w:tcPr>
          <w:p w14:paraId="1B0B6640" w14:textId="5A58E7A9" w:rsidR="003E2FA6" w:rsidRPr="00A81C02" w:rsidRDefault="003E2FA6" w:rsidP="000062BB">
            <w:pPr>
              <w:spacing w:before="60"/>
              <w:rPr>
                <w:rFonts w:cs="Arial"/>
                <w:sz w:val="16"/>
                <w:szCs w:val="16"/>
              </w:rPr>
            </w:pPr>
            <w:r w:rsidRPr="00A81C02">
              <w:rPr>
                <w:rFonts w:cs="Arial"/>
                <w:sz w:val="16"/>
                <w:szCs w:val="16"/>
              </w:rPr>
              <w:t xml:space="preserve">Performance measurement for the RTI </w:t>
            </w:r>
            <w:r w:rsidR="000062BB">
              <w:rPr>
                <w:rFonts w:cs="Arial"/>
                <w:sz w:val="16"/>
                <w:szCs w:val="16"/>
              </w:rPr>
              <w:t xml:space="preserve">functions </w:t>
            </w:r>
            <w:r w:rsidRPr="00A81C02">
              <w:rPr>
                <w:rFonts w:cs="Arial"/>
                <w:sz w:val="16"/>
                <w:szCs w:val="16"/>
              </w:rPr>
              <w:t>across the agency is useful</w:t>
            </w:r>
            <w:r w:rsidR="00D50A16">
              <w:rPr>
                <w:rFonts w:cs="Arial"/>
                <w:sz w:val="16"/>
                <w:szCs w:val="16"/>
              </w:rPr>
              <w:t>.</w:t>
            </w:r>
          </w:p>
        </w:tc>
        <w:tc>
          <w:tcPr>
            <w:tcW w:w="709" w:type="dxa"/>
            <w:gridSpan w:val="2"/>
          </w:tcPr>
          <w:p w14:paraId="1F5E6C49"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046CE77E"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60F97E60"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E720C27"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584927DB" w14:textId="77777777" w:rsidR="003E2FA6" w:rsidRPr="00A81C02" w:rsidRDefault="003E2FA6"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3E2FA6" w:rsidRPr="00A81C02" w14:paraId="0E343BE0" w14:textId="77777777" w:rsidTr="00431485">
        <w:trPr>
          <w:trHeight w:val="415"/>
        </w:trPr>
        <w:tc>
          <w:tcPr>
            <w:tcW w:w="569" w:type="dxa"/>
          </w:tcPr>
          <w:p w14:paraId="30EABAB9" w14:textId="77777777" w:rsidR="003E2FA6" w:rsidRPr="00A81C02" w:rsidRDefault="005315CD" w:rsidP="00431485">
            <w:pPr>
              <w:spacing w:before="60" w:after="60"/>
              <w:rPr>
                <w:rFonts w:cs="Arial"/>
                <w:sz w:val="16"/>
                <w:szCs w:val="16"/>
              </w:rPr>
            </w:pPr>
            <w:r>
              <w:rPr>
                <w:rFonts w:cs="Arial"/>
                <w:sz w:val="16"/>
                <w:szCs w:val="16"/>
              </w:rPr>
              <w:t>10</w:t>
            </w:r>
          </w:p>
        </w:tc>
        <w:tc>
          <w:tcPr>
            <w:tcW w:w="3814" w:type="dxa"/>
          </w:tcPr>
          <w:p w14:paraId="380A2798" w14:textId="1FBC256C" w:rsidR="003E2FA6" w:rsidRPr="00A81C02" w:rsidRDefault="003E2FA6" w:rsidP="000062BB">
            <w:pPr>
              <w:spacing w:before="60"/>
              <w:rPr>
                <w:rFonts w:cs="Arial"/>
                <w:sz w:val="16"/>
                <w:szCs w:val="16"/>
              </w:rPr>
            </w:pPr>
            <w:r w:rsidRPr="00A81C02">
              <w:rPr>
                <w:rFonts w:cs="Arial"/>
                <w:sz w:val="16"/>
                <w:szCs w:val="16"/>
              </w:rPr>
              <w:t xml:space="preserve">Performance measurement for the IP </w:t>
            </w:r>
            <w:r w:rsidR="000062BB">
              <w:rPr>
                <w:rFonts w:cs="Arial"/>
                <w:sz w:val="16"/>
                <w:szCs w:val="16"/>
              </w:rPr>
              <w:t xml:space="preserve">functions </w:t>
            </w:r>
            <w:r w:rsidRPr="00A81C02">
              <w:rPr>
                <w:rFonts w:cs="Arial"/>
                <w:sz w:val="16"/>
                <w:szCs w:val="16"/>
              </w:rPr>
              <w:t>across the agency is used</w:t>
            </w:r>
            <w:r w:rsidR="00D50A16">
              <w:rPr>
                <w:rFonts w:cs="Arial"/>
                <w:sz w:val="16"/>
                <w:szCs w:val="16"/>
              </w:rPr>
              <w:t>.</w:t>
            </w:r>
          </w:p>
        </w:tc>
        <w:tc>
          <w:tcPr>
            <w:tcW w:w="709" w:type="dxa"/>
            <w:gridSpan w:val="2"/>
          </w:tcPr>
          <w:p w14:paraId="789DCAA2"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58738F94"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6457FBCD"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E63DBEA"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77F85DD2" w14:textId="77777777" w:rsidR="003E2FA6" w:rsidRPr="00A81C02" w:rsidRDefault="003E2FA6"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3E2FA6" w:rsidRPr="00A81C02" w14:paraId="57C0F1D4" w14:textId="77777777" w:rsidTr="00431485">
        <w:trPr>
          <w:trHeight w:val="407"/>
        </w:trPr>
        <w:tc>
          <w:tcPr>
            <w:tcW w:w="569" w:type="dxa"/>
          </w:tcPr>
          <w:p w14:paraId="04E9BA26" w14:textId="77777777" w:rsidR="003E2FA6" w:rsidRPr="00A81C02" w:rsidRDefault="005315CD" w:rsidP="00431485">
            <w:pPr>
              <w:spacing w:before="60" w:after="60"/>
              <w:rPr>
                <w:rFonts w:cs="Arial"/>
                <w:sz w:val="16"/>
                <w:szCs w:val="16"/>
              </w:rPr>
            </w:pPr>
            <w:r>
              <w:rPr>
                <w:rFonts w:cs="Arial"/>
                <w:sz w:val="16"/>
                <w:szCs w:val="16"/>
              </w:rPr>
              <w:t>11</w:t>
            </w:r>
          </w:p>
        </w:tc>
        <w:tc>
          <w:tcPr>
            <w:tcW w:w="3814" w:type="dxa"/>
          </w:tcPr>
          <w:p w14:paraId="1596F902" w14:textId="0FF470B6" w:rsidR="003E2FA6" w:rsidRPr="00A81C02" w:rsidRDefault="003E2FA6" w:rsidP="000062BB">
            <w:pPr>
              <w:spacing w:before="60"/>
              <w:rPr>
                <w:rFonts w:cs="Arial"/>
                <w:sz w:val="16"/>
                <w:szCs w:val="16"/>
              </w:rPr>
            </w:pPr>
            <w:r w:rsidRPr="00A81C02">
              <w:rPr>
                <w:rFonts w:cs="Arial"/>
                <w:sz w:val="16"/>
                <w:szCs w:val="16"/>
              </w:rPr>
              <w:t xml:space="preserve">Performance measurement for the IP </w:t>
            </w:r>
            <w:r w:rsidR="000062BB">
              <w:rPr>
                <w:rFonts w:cs="Arial"/>
                <w:sz w:val="16"/>
                <w:szCs w:val="16"/>
              </w:rPr>
              <w:t xml:space="preserve">functions </w:t>
            </w:r>
            <w:r w:rsidRPr="00A81C02">
              <w:rPr>
                <w:rFonts w:cs="Arial"/>
                <w:sz w:val="16"/>
                <w:szCs w:val="16"/>
              </w:rPr>
              <w:t>across the agency is useful</w:t>
            </w:r>
            <w:r w:rsidR="00D50A16">
              <w:rPr>
                <w:rFonts w:cs="Arial"/>
                <w:sz w:val="16"/>
                <w:szCs w:val="16"/>
              </w:rPr>
              <w:t>.</w:t>
            </w:r>
          </w:p>
        </w:tc>
        <w:tc>
          <w:tcPr>
            <w:tcW w:w="709" w:type="dxa"/>
            <w:gridSpan w:val="2"/>
          </w:tcPr>
          <w:p w14:paraId="5BDB73DA"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31" w:type="dxa"/>
            <w:gridSpan w:val="2"/>
          </w:tcPr>
          <w:p w14:paraId="0CF85FE5"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99" w:type="dxa"/>
            <w:gridSpan w:val="2"/>
          </w:tcPr>
          <w:p w14:paraId="2F8384AC"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38581F7" w14:textId="77777777" w:rsidR="003E2FA6" w:rsidRPr="00A81C02" w:rsidRDefault="003E2FA6"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1806" w:type="dxa"/>
          </w:tcPr>
          <w:p w14:paraId="13D7C583" w14:textId="77777777" w:rsidR="003E2FA6" w:rsidRPr="00A81C02" w:rsidRDefault="003E2FA6"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200A378C" w14:textId="5D6D753A" w:rsidR="00EB7195" w:rsidRDefault="00EB7195" w:rsidP="00332642">
      <w:pPr>
        <w:spacing w:after="120"/>
      </w:pPr>
    </w:p>
    <w:p w14:paraId="4B372C6E" w14:textId="77777777" w:rsidR="00EB7195" w:rsidRDefault="00EB7195">
      <w:pPr>
        <w:jc w:val="left"/>
      </w:pPr>
      <w:r>
        <w:br w:type="page"/>
      </w:r>
    </w:p>
    <w:p w14:paraId="4301AE0E" w14:textId="77777777" w:rsidR="00CB007D" w:rsidRDefault="00CB007D" w:rsidP="00332642">
      <w:pPr>
        <w:spacing w:after="120"/>
        <w:rPr>
          <w:b/>
        </w:rPr>
      </w:pPr>
      <w:r>
        <w:rPr>
          <w:b/>
        </w:rPr>
        <w:lastRenderedPageBreak/>
        <w:t>Section C - Maximum Disclosure</w:t>
      </w:r>
    </w:p>
    <w:p w14:paraId="327F31C5" w14:textId="77777777" w:rsidR="00CB007D" w:rsidRDefault="00CB007D" w:rsidP="00332642">
      <w:pPr>
        <w:spacing w:after="120"/>
      </w:pPr>
      <w:r>
        <w:rPr>
          <w:b/>
        </w:rPr>
        <w:t>(Note to person coordinating responses - This section could be completed by the person within the agency responsible for handling Right to Information / Information Privacy matters.)</w:t>
      </w:r>
    </w:p>
    <w:p w14:paraId="54A50E82" w14:textId="77777777" w:rsidR="00CB007D" w:rsidRDefault="00CB007D" w:rsidP="00332642">
      <w:pPr>
        <w:spacing w:after="120"/>
        <w:rPr>
          <w:b/>
        </w:rPr>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699"/>
      </w:tblGrid>
      <w:tr w:rsidR="00CB007D" w:rsidRPr="00A81C02" w14:paraId="5DDF58BA" w14:textId="77777777" w:rsidTr="00A41176">
        <w:trPr>
          <w:trHeight w:val="278"/>
        </w:trPr>
        <w:tc>
          <w:tcPr>
            <w:tcW w:w="1809" w:type="dxa"/>
            <w:shd w:val="clear" w:color="auto" w:fill="CCCCCC"/>
          </w:tcPr>
          <w:p w14:paraId="5B2A770E" w14:textId="77777777" w:rsidR="00CB007D" w:rsidRPr="00A81C02" w:rsidRDefault="00CB007D" w:rsidP="00431485">
            <w:pPr>
              <w:spacing w:before="60" w:after="60"/>
              <w:rPr>
                <w:b/>
                <w:sz w:val="16"/>
                <w:szCs w:val="16"/>
              </w:rPr>
            </w:pPr>
            <w:r w:rsidRPr="00A81C02">
              <w:rPr>
                <w:b/>
                <w:sz w:val="16"/>
                <w:szCs w:val="16"/>
              </w:rPr>
              <w:t>Response options:</w:t>
            </w:r>
          </w:p>
        </w:tc>
        <w:tc>
          <w:tcPr>
            <w:tcW w:w="5699" w:type="dxa"/>
            <w:shd w:val="clear" w:color="auto" w:fill="CCCCCC"/>
          </w:tcPr>
          <w:p w14:paraId="07262829"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40B960C6" w14:textId="77777777" w:rsidTr="00A41176">
        <w:trPr>
          <w:trHeight w:val="230"/>
        </w:trPr>
        <w:tc>
          <w:tcPr>
            <w:tcW w:w="1809" w:type="dxa"/>
          </w:tcPr>
          <w:p w14:paraId="5C5BBB60" w14:textId="77777777" w:rsidR="00CB007D" w:rsidRPr="00A81C02" w:rsidRDefault="00CB007D" w:rsidP="00431485">
            <w:pPr>
              <w:spacing w:before="60" w:after="60"/>
              <w:rPr>
                <w:sz w:val="16"/>
                <w:szCs w:val="16"/>
              </w:rPr>
            </w:pPr>
            <w:r w:rsidRPr="00A81C02">
              <w:rPr>
                <w:sz w:val="16"/>
                <w:szCs w:val="16"/>
              </w:rPr>
              <w:t>Yes</w:t>
            </w:r>
          </w:p>
        </w:tc>
        <w:tc>
          <w:tcPr>
            <w:tcW w:w="5699" w:type="dxa"/>
          </w:tcPr>
          <w:p w14:paraId="4630299E"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100711C6" w14:textId="77777777" w:rsidTr="00A41176">
        <w:trPr>
          <w:trHeight w:val="499"/>
        </w:trPr>
        <w:tc>
          <w:tcPr>
            <w:tcW w:w="1809" w:type="dxa"/>
          </w:tcPr>
          <w:p w14:paraId="22C2659F" w14:textId="77777777" w:rsidR="00CB007D" w:rsidRPr="00A81C02" w:rsidRDefault="00627C3B" w:rsidP="00431485">
            <w:pPr>
              <w:spacing w:before="60" w:after="60"/>
              <w:rPr>
                <w:sz w:val="16"/>
                <w:szCs w:val="16"/>
              </w:rPr>
            </w:pPr>
            <w:r>
              <w:rPr>
                <w:sz w:val="16"/>
                <w:szCs w:val="16"/>
              </w:rPr>
              <w:t>In progress (IP)</w:t>
            </w:r>
          </w:p>
        </w:tc>
        <w:tc>
          <w:tcPr>
            <w:tcW w:w="5699" w:type="dxa"/>
          </w:tcPr>
          <w:p w14:paraId="16C14880"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6E2A52A5" w14:textId="77777777" w:rsidTr="00A41176">
        <w:trPr>
          <w:trHeight w:val="489"/>
        </w:trPr>
        <w:tc>
          <w:tcPr>
            <w:tcW w:w="1809" w:type="dxa"/>
          </w:tcPr>
          <w:p w14:paraId="7A41800A" w14:textId="77777777" w:rsidR="00CB007D" w:rsidRPr="00A81C02" w:rsidRDefault="00627C3B" w:rsidP="00431485">
            <w:pPr>
              <w:spacing w:before="60" w:after="60"/>
              <w:rPr>
                <w:sz w:val="16"/>
                <w:szCs w:val="16"/>
              </w:rPr>
            </w:pPr>
            <w:r>
              <w:rPr>
                <w:sz w:val="16"/>
                <w:szCs w:val="16"/>
              </w:rPr>
              <w:t>Identified (Id)</w:t>
            </w:r>
          </w:p>
        </w:tc>
        <w:tc>
          <w:tcPr>
            <w:tcW w:w="5699" w:type="dxa"/>
          </w:tcPr>
          <w:p w14:paraId="3DD9F8CB"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5F3A81ED" w14:textId="77777777" w:rsidTr="00A41176">
        <w:trPr>
          <w:trHeight w:val="321"/>
        </w:trPr>
        <w:tc>
          <w:tcPr>
            <w:tcW w:w="1809" w:type="dxa"/>
          </w:tcPr>
          <w:p w14:paraId="68B1680B" w14:textId="77777777" w:rsidR="00CB007D" w:rsidRPr="00A81C02" w:rsidRDefault="00CB007D" w:rsidP="00431485">
            <w:pPr>
              <w:spacing w:before="60" w:after="60"/>
              <w:rPr>
                <w:sz w:val="16"/>
                <w:szCs w:val="16"/>
              </w:rPr>
            </w:pPr>
            <w:r w:rsidRPr="00A81C02">
              <w:rPr>
                <w:sz w:val="16"/>
                <w:szCs w:val="16"/>
              </w:rPr>
              <w:t>No</w:t>
            </w:r>
          </w:p>
        </w:tc>
        <w:tc>
          <w:tcPr>
            <w:tcW w:w="5699" w:type="dxa"/>
          </w:tcPr>
          <w:p w14:paraId="78F1619B"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62973C6F" w14:textId="77777777" w:rsidR="00CB007D" w:rsidRDefault="00CB007D" w:rsidP="00332642">
      <w:pPr>
        <w:spacing w:after="120"/>
        <w:rPr>
          <w:b/>
        </w:rPr>
      </w:pPr>
    </w:p>
    <w:p w14:paraId="5EF65845" w14:textId="77777777" w:rsidR="00CB007D" w:rsidRDefault="00CB007D" w:rsidP="00332642">
      <w:pPr>
        <w:spacing w:after="120"/>
        <w:rPr>
          <w:b/>
        </w:rPr>
      </w:pPr>
    </w:p>
    <w:p w14:paraId="2BA54920" w14:textId="77777777" w:rsidR="00CB007D" w:rsidRDefault="00CB007D" w:rsidP="00332642">
      <w:pPr>
        <w:spacing w:after="120"/>
        <w:rPr>
          <w:b/>
        </w:rPr>
      </w:pPr>
    </w:p>
    <w:p w14:paraId="7EF32657" w14:textId="77777777" w:rsidR="00CB007D" w:rsidRDefault="00CB007D" w:rsidP="00332642">
      <w:pPr>
        <w:spacing w:after="120"/>
        <w:rPr>
          <w:b/>
        </w:rPr>
      </w:pPr>
    </w:p>
    <w:p w14:paraId="5112D004" w14:textId="77777777" w:rsidR="00CB007D" w:rsidRDefault="00CB007D" w:rsidP="00332642">
      <w:pPr>
        <w:spacing w:after="120"/>
        <w:rPr>
          <w:b/>
        </w:rPr>
      </w:pPr>
    </w:p>
    <w:p w14:paraId="59C2FF65" w14:textId="77777777" w:rsidR="00CB007D" w:rsidRDefault="00CB007D" w:rsidP="00332642">
      <w:pPr>
        <w:spacing w:after="120"/>
        <w:rPr>
          <w:b/>
        </w:rPr>
      </w:pPr>
    </w:p>
    <w:p w14:paraId="28CCACA5" w14:textId="77777777" w:rsidR="00CB007D" w:rsidRDefault="00CB007D" w:rsidP="00332642">
      <w:pPr>
        <w:spacing w:after="120"/>
        <w:rPr>
          <w:b/>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673"/>
        <w:gridCol w:w="673"/>
        <w:gridCol w:w="673"/>
        <w:gridCol w:w="674"/>
        <w:gridCol w:w="2014"/>
      </w:tblGrid>
      <w:tr w:rsidR="00CB007D" w:rsidRPr="00A81C02" w14:paraId="40857E4E" w14:textId="77777777" w:rsidTr="00A41176">
        <w:trPr>
          <w:trHeight w:val="350"/>
          <w:tblHeader/>
        </w:trPr>
        <w:tc>
          <w:tcPr>
            <w:tcW w:w="4252" w:type="dxa"/>
            <w:shd w:val="clear" w:color="auto" w:fill="B3B3B3"/>
            <w:vAlign w:val="center"/>
          </w:tcPr>
          <w:p w14:paraId="4F07FF72"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00DF9986"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014" w:type="dxa"/>
            <w:shd w:val="clear" w:color="auto" w:fill="B3B3B3"/>
            <w:vAlign w:val="center"/>
          </w:tcPr>
          <w:p w14:paraId="1D116CBE" w14:textId="77777777" w:rsidR="00CB007D" w:rsidRPr="00655843" w:rsidRDefault="002267AF" w:rsidP="00431485">
            <w:pPr>
              <w:pStyle w:val="RTINormal"/>
              <w:spacing w:before="60" w:after="60"/>
              <w:ind w:left="0"/>
              <w:jc w:val="center"/>
              <w:rPr>
                <w:rFonts w:ascii="Arial" w:hAnsi="Arial" w:cs="Arial"/>
                <w:lang w:val="en-AU"/>
              </w:rPr>
            </w:pPr>
            <w:r>
              <w:rPr>
                <w:rFonts w:ascii="Arial" w:hAnsi="Arial" w:cs="Arial"/>
                <w:lang w:val="en-AU"/>
              </w:rPr>
              <w:t>Optional c</w:t>
            </w:r>
            <w:r w:rsidR="00CB007D" w:rsidRPr="00655843">
              <w:rPr>
                <w:rFonts w:ascii="Arial" w:hAnsi="Arial" w:cs="Arial"/>
                <w:lang w:val="en-AU"/>
              </w:rPr>
              <w:t>omments</w:t>
            </w:r>
          </w:p>
        </w:tc>
      </w:tr>
      <w:tr w:rsidR="00CB007D" w:rsidRPr="00A81C02" w14:paraId="541729B1" w14:textId="77777777" w:rsidTr="00A41176">
        <w:trPr>
          <w:tblHeader/>
        </w:trPr>
        <w:tc>
          <w:tcPr>
            <w:tcW w:w="4252" w:type="dxa"/>
            <w:shd w:val="clear" w:color="auto" w:fill="CCCCCC"/>
            <w:vAlign w:val="center"/>
          </w:tcPr>
          <w:p w14:paraId="5C4B4E0A"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4FFDB3BE" w14:textId="77777777" w:rsidR="00CB007D" w:rsidRPr="00781F05" w:rsidRDefault="00CB007D" w:rsidP="00431485">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Y</w:t>
            </w:r>
            <w:r w:rsidR="00781F05" w:rsidRPr="00781F05">
              <w:rPr>
                <w:rFonts w:ascii="Arial" w:hAnsi="Arial" w:cs="Arial"/>
                <w:b/>
                <w:sz w:val="16"/>
                <w:szCs w:val="16"/>
                <w:lang w:val="en-AU"/>
              </w:rPr>
              <w:t>es</w:t>
            </w:r>
          </w:p>
        </w:tc>
        <w:tc>
          <w:tcPr>
            <w:tcW w:w="673" w:type="dxa"/>
            <w:shd w:val="clear" w:color="auto" w:fill="CCCCCC"/>
            <w:vAlign w:val="center"/>
          </w:tcPr>
          <w:p w14:paraId="52E55F42" w14:textId="77777777" w:rsidR="00CB007D" w:rsidRPr="00781F05" w:rsidRDefault="00CB007D" w:rsidP="00431485">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IP</w:t>
            </w:r>
          </w:p>
        </w:tc>
        <w:tc>
          <w:tcPr>
            <w:tcW w:w="673" w:type="dxa"/>
            <w:shd w:val="clear" w:color="auto" w:fill="CCCCCC"/>
            <w:vAlign w:val="center"/>
          </w:tcPr>
          <w:p w14:paraId="44843BA5" w14:textId="77777777" w:rsidR="00CB007D" w:rsidRPr="00781F05" w:rsidRDefault="00CB007D" w:rsidP="00431485">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Id</w:t>
            </w:r>
          </w:p>
        </w:tc>
        <w:tc>
          <w:tcPr>
            <w:tcW w:w="674" w:type="dxa"/>
            <w:shd w:val="clear" w:color="auto" w:fill="CCCCCC"/>
            <w:vAlign w:val="center"/>
          </w:tcPr>
          <w:p w14:paraId="1FF10C86" w14:textId="77777777" w:rsidR="00CB007D" w:rsidRPr="00781F05" w:rsidRDefault="00CB007D" w:rsidP="00431485">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N</w:t>
            </w:r>
            <w:r w:rsidR="00781F05" w:rsidRPr="00781F05">
              <w:rPr>
                <w:rFonts w:ascii="Arial" w:hAnsi="Arial" w:cs="Arial"/>
                <w:b/>
                <w:sz w:val="16"/>
                <w:szCs w:val="16"/>
                <w:lang w:val="en-AU"/>
              </w:rPr>
              <w:t>o</w:t>
            </w:r>
          </w:p>
        </w:tc>
        <w:tc>
          <w:tcPr>
            <w:tcW w:w="2014" w:type="dxa"/>
            <w:shd w:val="clear" w:color="auto" w:fill="CCCCCC"/>
            <w:vAlign w:val="center"/>
          </w:tcPr>
          <w:p w14:paraId="7D7A3383" w14:textId="77777777" w:rsidR="00CB007D" w:rsidRPr="00F7029C" w:rsidRDefault="00F7029C" w:rsidP="00F7029C">
            <w:pPr>
              <w:pStyle w:val="RTINormal"/>
              <w:spacing w:before="60" w:after="60"/>
              <w:ind w:left="0" w:right="408"/>
              <w:jc w:val="center"/>
              <w:rPr>
                <w:rFonts w:ascii="Arial" w:hAnsi="Arial" w:cs="Arial"/>
                <w:sz w:val="16"/>
                <w:szCs w:val="16"/>
                <w:lang w:val="en-AU"/>
              </w:rPr>
            </w:pPr>
            <w:r w:rsidRPr="00F7029C">
              <w:rPr>
                <w:rFonts w:ascii="Arial" w:hAnsi="Arial" w:cs="Arial"/>
                <w:sz w:val="16"/>
                <w:szCs w:val="16"/>
              </w:rPr>
              <w:t>(Max 250 characters)</w:t>
            </w:r>
          </w:p>
        </w:tc>
      </w:tr>
      <w:tr w:rsidR="00CB007D" w:rsidRPr="00A81C02" w14:paraId="4DC0E629" w14:textId="77777777" w:rsidTr="00A41176">
        <w:trPr>
          <w:trHeight w:val="244"/>
        </w:trPr>
        <w:tc>
          <w:tcPr>
            <w:tcW w:w="4252" w:type="dxa"/>
            <w:vAlign w:val="center"/>
          </w:tcPr>
          <w:p w14:paraId="17A743F2" w14:textId="77777777" w:rsidR="00CB007D" w:rsidRPr="00042A19" w:rsidRDefault="00E52A50" w:rsidP="008B0609">
            <w:pPr>
              <w:pStyle w:val="RTINormal"/>
              <w:spacing w:before="60" w:after="60"/>
              <w:ind w:left="0"/>
              <w:rPr>
                <w:rFonts w:ascii="Arial" w:hAnsi="Arial" w:cs="Arial"/>
                <w:sz w:val="16"/>
                <w:szCs w:val="16"/>
                <w:lang w:val="en-AU"/>
              </w:rPr>
            </w:pPr>
            <w:r w:rsidRPr="00042A19">
              <w:rPr>
                <w:rFonts w:ascii="Arial" w:hAnsi="Arial" w:cs="Arial"/>
                <w:sz w:val="16"/>
                <w:szCs w:val="16"/>
                <w:lang w:val="en-AU"/>
              </w:rPr>
              <w:t>1</w:t>
            </w:r>
            <w:r w:rsidR="00C6670D" w:rsidRPr="00042A19">
              <w:rPr>
                <w:rFonts w:ascii="Arial" w:hAnsi="Arial" w:cs="Arial"/>
                <w:sz w:val="16"/>
                <w:szCs w:val="16"/>
                <w:lang w:val="en-AU"/>
              </w:rPr>
              <w:t>.</w:t>
            </w:r>
            <w:r w:rsidR="00CB007D" w:rsidRPr="00042A19">
              <w:rPr>
                <w:rFonts w:ascii="Arial" w:hAnsi="Arial" w:cs="Arial"/>
                <w:sz w:val="16"/>
                <w:szCs w:val="16"/>
                <w:lang w:val="en-AU"/>
              </w:rPr>
              <w:t xml:space="preserve"> </w:t>
            </w:r>
            <w:r w:rsidR="00FD46A6" w:rsidRPr="00042A19">
              <w:rPr>
                <w:rFonts w:ascii="Arial" w:hAnsi="Arial" w:cs="Arial"/>
                <w:sz w:val="16"/>
                <w:szCs w:val="16"/>
              </w:rPr>
              <w:t>More information has been placed in the public domain over the last two years (e.g. additional data sets are now available to the public).</w:t>
            </w:r>
          </w:p>
        </w:tc>
        <w:tc>
          <w:tcPr>
            <w:tcW w:w="673" w:type="dxa"/>
          </w:tcPr>
          <w:p w14:paraId="06E649D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BAACBE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725CB20E"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927C72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361138E8" w14:textId="77777777" w:rsidR="00CB007D" w:rsidRPr="00A81C02" w:rsidRDefault="009437D2" w:rsidP="006B23F7">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p>
        </w:tc>
      </w:tr>
      <w:tr w:rsidR="00CB007D" w:rsidRPr="00A81C02" w14:paraId="592FEE46" w14:textId="77777777" w:rsidTr="00A41176">
        <w:trPr>
          <w:trHeight w:val="244"/>
        </w:trPr>
        <w:tc>
          <w:tcPr>
            <w:tcW w:w="4252" w:type="dxa"/>
            <w:vAlign w:val="center"/>
          </w:tcPr>
          <w:p w14:paraId="7C4A907A" w14:textId="2F94ACBE" w:rsidR="00CB007D" w:rsidRPr="00655843" w:rsidRDefault="00CB007D" w:rsidP="008B0609">
            <w:pPr>
              <w:pStyle w:val="RTINormal"/>
              <w:spacing w:before="60" w:after="60"/>
              <w:ind w:left="0"/>
              <w:rPr>
                <w:rFonts w:ascii="Arial" w:hAnsi="Arial" w:cs="Arial"/>
                <w:sz w:val="16"/>
                <w:szCs w:val="16"/>
                <w:lang w:val="en-AU"/>
              </w:rPr>
            </w:pPr>
            <w:r w:rsidRPr="00655843">
              <w:rPr>
                <w:rFonts w:ascii="Arial" w:hAnsi="Arial" w:cs="Arial"/>
                <w:sz w:val="16"/>
                <w:szCs w:val="16"/>
                <w:lang w:val="en-AU"/>
              </w:rPr>
              <w:t>2</w:t>
            </w:r>
            <w:r w:rsidR="00C6670D">
              <w:rPr>
                <w:rFonts w:ascii="Arial" w:hAnsi="Arial" w:cs="Arial"/>
                <w:sz w:val="16"/>
                <w:szCs w:val="16"/>
                <w:lang w:val="en-AU"/>
              </w:rPr>
              <w:t>.</w:t>
            </w:r>
            <w:r w:rsidRPr="00655843">
              <w:rPr>
                <w:rFonts w:ascii="Arial" w:hAnsi="Arial" w:cs="Arial"/>
                <w:sz w:val="16"/>
                <w:szCs w:val="16"/>
                <w:lang w:val="en-AU"/>
              </w:rPr>
              <w:t xml:space="preserve"> More information is </w:t>
            </w:r>
            <w:r w:rsidR="00D37CE1">
              <w:rPr>
                <w:rFonts w:ascii="Arial" w:hAnsi="Arial" w:cs="Arial"/>
                <w:sz w:val="16"/>
                <w:szCs w:val="16"/>
                <w:lang w:val="en-AU"/>
              </w:rPr>
              <w:t xml:space="preserve">continuously </w:t>
            </w:r>
            <w:r w:rsidR="002A72AF">
              <w:rPr>
                <w:rFonts w:ascii="Arial" w:hAnsi="Arial" w:cs="Arial"/>
                <w:sz w:val="16"/>
                <w:szCs w:val="16"/>
                <w:lang w:val="en-AU"/>
              </w:rPr>
              <w:t xml:space="preserve">being made </w:t>
            </w:r>
            <w:r w:rsidRPr="00655843">
              <w:rPr>
                <w:rFonts w:ascii="Arial" w:hAnsi="Arial" w:cs="Arial"/>
                <w:sz w:val="16"/>
                <w:szCs w:val="16"/>
                <w:lang w:val="en-AU"/>
              </w:rPr>
              <w:t>available via the publication scheme.</w:t>
            </w:r>
          </w:p>
        </w:tc>
        <w:tc>
          <w:tcPr>
            <w:tcW w:w="673" w:type="dxa"/>
          </w:tcPr>
          <w:p w14:paraId="5395938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C48870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7570856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78BAE8A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357B607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ACB3620" w14:textId="77777777" w:rsidTr="00A41176">
        <w:trPr>
          <w:trHeight w:val="244"/>
        </w:trPr>
        <w:tc>
          <w:tcPr>
            <w:tcW w:w="4252" w:type="dxa"/>
            <w:vAlign w:val="center"/>
          </w:tcPr>
          <w:p w14:paraId="1ED4CCBF" w14:textId="77777777" w:rsidR="00CB007D" w:rsidRPr="00655843" w:rsidRDefault="00E5576F" w:rsidP="008B0609">
            <w:pPr>
              <w:pStyle w:val="RTINormal"/>
              <w:spacing w:before="60" w:after="60"/>
              <w:ind w:left="0"/>
              <w:rPr>
                <w:rFonts w:ascii="Arial" w:hAnsi="Arial" w:cs="Arial"/>
                <w:b/>
                <w:sz w:val="16"/>
                <w:szCs w:val="16"/>
                <w:lang w:val="en-AU"/>
              </w:rPr>
            </w:pPr>
            <w:r>
              <w:rPr>
                <w:rFonts w:ascii="Arial" w:hAnsi="Arial" w:cs="Arial"/>
                <w:b/>
                <w:sz w:val="16"/>
                <w:szCs w:val="16"/>
                <w:lang w:val="en-AU"/>
              </w:rPr>
              <w:t>Department only question.</w:t>
            </w:r>
          </w:p>
          <w:p w14:paraId="64BF82A4" w14:textId="77777777" w:rsidR="00CB007D" w:rsidRPr="00655843" w:rsidRDefault="00CB007D" w:rsidP="008B0609">
            <w:pPr>
              <w:pStyle w:val="RTINormal"/>
              <w:spacing w:before="60" w:after="60"/>
              <w:ind w:left="0"/>
              <w:rPr>
                <w:rFonts w:ascii="Arial" w:hAnsi="Arial" w:cs="Arial"/>
                <w:sz w:val="16"/>
                <w:szCs w:val="16"/>
                <w:lang w:val="en-AU"/>
              </w:rPr>
            </w:pPr>
            <w:r w:rsidRPr="00655843">
              <w:rPr>
                <w:rFonts w:ascii="Arial" w:hAnsi="Arial" w:cs="Arial"/>
                <w:sz w:val="16"/>
                <w:szCs w:val="16"/>
                <w:lang w:val="en-AU"/>
              </w:rPr>
              <w:t>3</w:t>
            </w:r>
            <w:r w:rsidR="00C6670D">
              <w:rPr>
                <w:rFonts w:ascii="Arial" w:hAnsi="Arial" w:cs="Arial"/>
                <w:sz w:val="16"/>
                <w:szCs w:val="16"/>
                <w:lang w:val="en-AU"/>
              </w:rPr>
              <w:t>.</w:t>
            </w:r>
            <w:r w:rsidRPr="00655843">
              <w:rPr>
                <w:rFonts w:ascii="Arial" w:hAnsi="Arial" w:cs="Arial"/>
                <w:sz w:val="16"/>
                <w:szCs w:val="16"/>
                <w:lang w:val="en-AU"/>
              </w:rPr>
              <w:t xml:space="preserve"> Using the Information Asset Register as a guide, the agency has achieved maximum disclosure of publishable information assets. </w:t>
            </w:r>
          </w:p>
          <w:p w14:paraId="2203C3D1" w14:textId="77777777" w:rsidR="00CB007D" w:rsidRPr="00655843" w:rsidRDefault="00CB007D" w:rsidP="008B0609">
            <w:pPr>
              <w:pStyle w:val="RTINormal"/>
              <w:spacing w:before="60" w:after="60"/>
              <w:ind w:left="0"/>
              <w:rPr>
                <w:rFonts w:ascii="Arial" w:hAnsi="Arial" w:cs="Arial"/>
                <w:sz w:val="16"/>
                <w:szCs w:val="16"/>
                <w:lang w:val="en-AU"/>
              </w:rPr>
            </w:pPr>
            <w:r w:rsidRPr="00655843">
              <w:rPr>
                <w:rFonts w:ascii="Arial" w:hAnsi="Arial" w:cs="Arial"/>
                <w:sz w:val="16"/>
                <w:szCs w:val="16"/>
                <w:lang w:val="en-AU"/>
              </w:rPr>
              <w:t>(</w:t>
            </w:r>
            <w:r w:rsidRPr="00655843">
              <w:rPr>
                <w:rFonts w:ascii="Arial" w:hAnsi="Arial" w:cs="Arial"/>
                <w:i/>
                <w:sz w:val="16"/>
                <w:szCs w:val="16"/>
                <w:lang w:val="en-AU"/>
              </w:rPr>
              <w:t>This is a requirement for departments.  It is not a requirement for GOCs, local governments or other agencies, and they are not required to respond to this question</w:t>
            </w:r>
            <w:r w:rsidRPr="00655843">
              <w:rPr>
                <w:rFonts w:ascii="Arial" w:hAnsi="Arial" w:cs="Arial"/>
                <w:sz w:val="16"/>
                <w:szCs w:val="16"/>
                <w:lang w:val="en-AU"/>
              </w:rPr>
              <w:t>.)</w:t>
            </w:r>
          </w:p>
        </w:tc>
        <w:tc>
          <w:tcPr>
            <w:tcW w:w="673" w:type="dxa"/>
          </w:tcPr>
          <w:p w14:paraId="057BF48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7F60C37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E36D58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58AAE2F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2ED2747A"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40E8403E" w14:textId="77777777" w:rsidR="00CB007D" w:rsidRPr="00D03D36" w:rsidRDefault="00CB007D" w:rsidP="00332642">
      <w:pPr>
        <w:spacing w:before="120" w:after="120"/>
        <w:rPr>
          <w:b/>
        </w:rPr>
      </w:pPr>
      <w:r>
        <w:br w:type="page"/>
      </w:r>
      <w:r>
        <w:rPr>
          <w:b/>
        </w:rPr>
        <w:lastRenderedPageBreak/>
        <w:t>Section</w:t>
      </w:r>
      <w:r w:rsidR="00060332">
        <w:rPr>
          <w:b/>
        </w:rPr>
        <w:t xml:space="preserve"> </w:t>
      </w:r>
      <w:r>
        <w:rPr>
          <w:b/>
        </w:rPr>
        <w:t>D - Compliance</w:t>
      </w:r>
    </w:p>
    <w:p w14:paraId="28F56377" w14:textId="77777777" w:rsidR="00CB007D" w:rsidRDefault="00CB007D" w:rsidP="00332642">
      <w:pPr>
        <w:spacing w:after="120"/>
      </w:pPr>
      <w:r>
        <w:rPr>
          <w:b/>
        </w:rPr>
        <w:t xml:space="preserve">D.1 </w:t>
      </w:r>
      <w:r w:rsidRPr="00D03D36">
        <w:rPr>
          <w:b/>
        </w:rPr>
        <w:t>Detailed questions about active management of agency responsibilities</w:t>
      </w:r>
      <w:r>
        <w:rPr>
          <w:rStyle w:val="FootnoteReference"/>
        </w:rPr>
        <w:footnoteReference w:id="2"/>
      </w:r>
    </w:p>
    <w:p w14:paraId="68F59702" w14:textId="77777777" w:rsidR="00CB007D" w:rsidRDefault="00CB007D" w:rsidP="00332642">
      <w:pPr>
        <w:spacing w:after="120"/>
      </w:pPr>
      <w:r>
        <w:rPr>
          <w:b/>
        </w:rPr>
        <w:t>(Note to person coordinating responses - This section could be completed by the person within the agency responsible for handling Right to Information /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124"/>
      </w:tblGrid>
      <w:tr w:rsidR="00CB007D" w:rsidRPr="00A81C02" w14:paraId="6EA29131" w14:textId="77777777" w:rsidTr="00FA22B1">
        <w:trPr>
          <w:trHeight w:val="487"/>
        </w:trPr>
        <w:tc>
          <w:tcPr>
            <w:tcW w:w="1668" w:type="dxa"/>
            <w:shd w:val="clear" w:color="auto" w:fill="CCCCCC"/>
          </w:tcPr>
          <w:p w14:paraId="30AF0C35" w14:textId="77777777" w:rsidR="00CB007D" w:rsidRPr="00A81C02" w:rsidRDefault="00CB007D" w:rsidP="00431485">
            <w:pPr>
              <w:spacing w:before="60" w:after="60"/>
              <w:rPr>
                <w:b/>
                <w:sz w:val="16"/>
                <w:szCs w:val="16"/>
              </w:rPr>
            </w:pPr>
            <w:r w:rsidRPr="00A81C02">
              <w:rPr>
                <w:b/>
                <w:sz w:val="16"/>
                <w:szCs w:val="16"/>
              </w:rPr>
              <w:t>Response options:</w:t>
            </w:r>
          </w:p>
        </w:tc>
        <w:tc>
          <w:tcPr>
            <w:tcW w:w="6124" w:type="dxa"/>
            <w:shd w:val="clear" w:color="auto" w:fill="CCCCCC"/>
          </w:tcPr>
          <w:p w14:paraId="467416FC"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7ED3C0C5" w14:textId="77777777" w:rsidTr="00FA22B1">
        <w:trPr>
          <w:trHeight w:val="229"/>
        </w:trPr>
        <w:tc>
          <w:tcPr>
            <w:tcW w:w="1668" w:type="dxa"/>
          </w:tcPr>
          <w:p w14:paraId="6DA90839" w14:textId="77777777" w:rsidR="00CB007D" w:rsidRPr="00A81C02" w:rsidRDefault="00CB007D" w:rsidP="00431485">
            <w:pPr>
              <w:spacing w:before="60" w:after="60"/>
              <w:rPr>
                <w:sz w:val="16"/>
                <w:szCs w:val="16"/>
              </w:rPr>
            </w:pPr>
            <w:r w:rsidRPr="00A81C02">
              <w:rPr>
                <w:sz w:val="16"/>
                <w:szCs w:val="16"/>
              </w:rPr>
              <w:t>Yes</w:t>
            </w:r>
          </w:p>
        </w:tc>
        <w:tc>
          <w:tcPr>
            <w:tcW w:w="6124" w:type="dxa"/>
          </w:tcPr>
          <w:p w14:paraId="08AD63A1"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63F14E96" w14:textId="77777777" w:rsidTr="00FA22B1">
        <w:trPr>
          <w:trHeight w:val="565"/>
        </w:trPr>
        <w:tc>
          <w:tcPr>
            <w:tcW w:w="1668" w:type="dxa"/>
          </w:tcPr>
          <w:p w14:paraId="1C9748FE" w14:textId="77777777" w:rsidR="00CB007D" w:rsidRPr="00A81C02" w:rsidRDefault="00627C3B" w:rsidP="00431485">
            <w:pPr>
              <w:spacing w:before="60" w:after="60"/>
              <w:rPr>
                <w:sz w:val="16"/>
                <w:szCs w:val="16"/>
              </w:rPr>
            </w:pPr>
            <w:r>
              <w:rPr>
                <w:sz w:val="16"/>
                <w:szCs w:val="16"/>
              </w:rPr>
              <w:t>In progress (IP)</w:t>
            </w:r>
          </w:p>
        </w:tc>
        <w:tc>
          <w:tcPr>
            <w:tcW w:w="6124" w:type="dxa"/>
          </w:tcPr>
          <w:p w14:paraId="72D802D3"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7085F7E1" w14:textId="77777777" w:rsidTr="00FA22B1">
        <w:trPr>
          <w:trHeight w:val="487"/>
        </w:trPr>
        <w:tc>
          <w:tcPr>
            <w:tcW w:w="1668" w:type="dxa"/>
          </w:tcPr>
          <w:p w14:paraId="3B60CD19" w14:textId="77777777" w:rsidR="00CB007D" w:rsidRPr="00A81C02" w:rsidRDefault="00627C3B" w:rsidP="00431485">
            <w:pPr>
              <w:spacing w:before="60" w:after="60"/>
              <w:rPr>
                <w:sz w:val="16"/>
                <w:szCs w:val="16"/>
              </w:rPr>
            </w:pPr>
            <w:r>
              <w:rPr>
                <w:sz w:val="16"/>
                <w:szCs w:val="16"/>
              </w:rPr>
              <w:t>Identified (Id)</w:t>
            </w:r>
          </w:p>
        </w:tc>
        <w:tc>
          <w:tcPr>
            <w:tcW w:w="6124" w:type="dxa"/>
          </w:tcPr>
          <w:p w14:paraId="0BA9148C"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670F5648" w14:textId="77777777" w:rsidTr="00FA22B1">
        <w:trPr>
          <w:trHeight w:val="319"/>
        </w:trPr>
        <w:tc>
          <w:tcPr>
            <w:tcW w:w="1668" w:type="dxa"/>
          </w:tcPr>
          <w:p w14:paraId="5E835558" w14:textId="77777777" w:rsidR="00CB007D" w:rsidRPr="00A81C02" w:rsidRDefault="00CB007D" w:rsidP="00431485">
            <w:pPr>
              <w:spacing w:before="60" w:after="60"/>
              <w:rPr>
                <w:sz w:val="16"/>
                <w:szCs w:val="16"/>
              </w:rPr>
            </w:pPr>
            <w:r w:rsidRPr="00A81C02">
              <w:rPr>
                <w:sz w:val="16"/>
                <w:szCs w:val="16"/>
              </w:rPr>
              <w:t>No</w:t>
            </w:r>
          </w:p>
        </w:tc>
        <w:tc>
          <w:tcPr>
            <w:tcW w:w="6124" w:type="dxa"/>
          </w:tcPr>
          <w:p w14:paraId="6F6DEC4E"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526E025D" w14:textId="77777777" w:rsidR="00CB007D" w:rsidRDefault="00CB007D" w:rsidP="00332642">
      <w:pPr>
        <w:spacing w:after="120"/>
      </w:pPr>
    </w:p>
    <w:p w14:paraId="615D8D70" w14:textId="77777777" w:rsidR="00CB007D" w:rsidRDefault="00CB007D" w:rsidP="00332642">
      <w:pPr>
        <w:spacing w:after="120"/>
      </w:pPr>
    </w:p>
    <w:p w14:paraId="5D07F1DB" w14:textId="77777777" w:rsidR="00CB007D" w:rsidRDefault="00CB007D" w:rsidP="00332642">
      <w:pPr>
        <w:spacing w:after="120"/>
      </w:pPr>
    </w:p>
    <w:p w14:paraId="14D6352E" w14:textId="77777777" w:rsidR="00CB007D" w:rsidRDefault="00CB007D" w:rsidP="00332642">
      <w:pPr>
        <w:spacing w:after="120"/>
      </w:pPr>
    </w:p>
    <w:p w14:paraId="78C2D849" w14:textId="77777777" w:rsidR="00CB007D" w:rsidRDefault="00CB007D" w:rsidP="00332642">
      <w:pPr>
        <w:spacing w:after="120"/>
      </w:pPr>
    </w:p>
    <w:p w14:paraId="65F059A9" w14:textId="77777777" w:rsidR="00CB007D" w:rsidRDefault="00CB007D" w:rsidP="00332642">
      <w:pPr>
        <w:spacing w:after="120"/>
      </w:pPr>
    </w:p>
    <w:p w14:paraId="50AC8D06" w14:textId="77777777" w:rsidR="00CB007D" w:rsidRDefault="00CB007D" w:rsidP="00332642"/>
    <w:p w14:paraId="073F36AC" w14:textId="77777777" w:rsidR="00FA22B1" w:rsidRDefault="00FA22B1" w:rsidP="00332642"/>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142"/>
        <w:gridCol w:w="356"/>
        <w:gridCol w:w="494"/>
        <w:gridCol w:w="131"/>
        <w:gridCol w:w="626"/>
        <w:gridCol w:w="2220"/>
      </w:tblGrid>
      <w:tr w:rsidR="00CB007D" w:rsidRPr="00A81C02" w14:paraId="2589EAD2" w14:textId="77777777" w:rsidTr="007A74F2">
        <w:trPr>
          <w:trHeight w:val="350"/>
          <w:tblHeader/>
        </w:trPr>
        <w:tc>
          <w:tcPr>
            <w:tcW w:w="4678" w:type="dxa"/>
            <w:shd w:val="clear" w:color="auto" w:fill="B3B3B3"/>
            <w:vAlign w:val="center"/>
          </w:tcPr>
          <w:p w14:paraId="06AAF6DA"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316" w:type="dxa"/>
            <w:gridSpan w:val="6"/>
            <w:shd w:val="clear" w:color="auto" w:fill="B3B3B3"/>
            <w:vAlign w:val="center"/>
          </w:tcPr>
          <w:p w14:paraId="67CCAA3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220" w:type="dxa"/>
            <w:shd w:val="clear" w:color="auto" w:fill="B3B3B3"/>
            <w:vAlign w:val="center"/>
          </w:tcPr>
          <w:p w14:paraId="31ABC3F9" w14:textId="77777777" w:rsidR="00CB007D" w:rsidRPr="00655843" w:rsidRDefault="00A10F56" w:rsidP="00431485">
            <w:pPr>
              <w:pStyle w:val="RTINormal"/>
              <w:spacing w:before="60" w:after="60"/>
              <w:ind w:left="0"/>
              <w:jc w:val="center"/>
              <w:rPr>
                <w:rFonts w:ascii="Arial" w:hAnsi="Arial" w:cs="Arial"/>
                <w:lang w:val="en-AU"/>
              </w:rPr>
            </w:pPr>
            <w:r>
              <w:rPr>
                <w:rFonts w:ascii="Arial" w:hAnsi="Arial" w:cs="Arial"/>
                <w:lang w:val="en-AU"/>
              </w:rPr>
              <w:t>Optional c</w:t>
            </w:r>
            <w:r w:rsidR="00CB007D" w:rsidRPr="00655843">
              <w:rPr>
                <w:rFonts w:ascii="Arial" w:hAnsi="Arial" w:cs="Arial"/>
                <w:lang w:val="en-AU"/>
              </w:rPr>
              <w:t>omments</w:t>
            </w:r>
          </w:p>
        </w:tc>
      </w:tr>
      <w:tr w:rsidR="00CB007D" w:rsidRPr="00A81C02" w14:paraId="77888F0B" w14:textId="77777777" w:rsidTr="007A74F2">
        <w:trPr>
          <w:tblHeader/>
        </w:trPr>
        <w:tc>
          <w:tcPr>
            <w:tcW w:w="4678" w:type="dxa"/>
            <w:shd w:val="clear" w:color="auto" w:fill="CCCCCC"/>
            <w:vAlign w:val="center"/>
          </w:tcPr>
          <w:p w14:paraId="37023914"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2316" w:type="dxa"/>
            <w:gridSpan w:val="6"/>
            <w:shd w:val="clear" w:color="auto" w:fill="CCCCCC"/>
            <w:vAlign w:val="center"/>
          </w:tcPr>
          <w:p w14:paraId="6B549658"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2220" w:type="dxa"/>
            <w:shd w:val="clear" w:color="auto" w:fill="CCCCCC"/>
            <w:vAlign w:val="center"/>
          </w:tcPr>
          <w:p w14:paraId="2718A542" w14:textId="77777777" w:rsidR="00CB007D" w:rsidRPr="00655843" w:rsidRDefault="00CB007D" w:rsidP="00F7029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F7029C">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7785BA7A" w14:textId="77777777" w:rsidTr="00CC6378">
        <w:tc>
          <w:tcPr>
            <w:tcW w:w="9214" w:type="dxa"/>
            <w:gridSpan w:val="8"/>
            <w:shd w:val="clear" w:color="auto" w:fill="CCCCCC"/>
            <w:vAlign w:val="center"/>
          </w:tcPr>
          <w:p w14:paraId="4CE4906E" w14:textId="77777777" w:rsidR="00CB007D" w:rsidRPr="00655843" w:rsidRDefault="00CB007D" w:rsidP="00D12BE8">
            <w:pPr>
              <w:pStyle w:val="RTINormal"/>
              <w:numPr>
                <w:ilvl w:val="0"/>
                <w:numId w:val="22"/>
              </w:numPr>
              <w:spacing w:before="60" w:after="60"/>
              <w:jc w:val="left"/>
              <w:rPr>
                <w:rFonts w:ascii="Arial" w:hAnsi="Arial" w:cs="Arial"/>
                <w:b/>
                <w:sz w:val="16"/>
                <w:szCs w:val="16"/>
                <w:lang w:val="en-AU"/>
              </w:rPr>
            </w:pPr>
            <w:r w:rsidRPr="00655843">
              <w:rPr>
                <w:rFonts w:ascii="Arial" w:hAnsi="Arial" w:cs="Arial"/>
                <w:b/>
                <w:sz w:val="16"/>
                <w:szCs w:val="16"/>
                <w:lang w:val="en-AU"/>
              </w:rPr>
              <w:t>Active management of responsibilities – managing the process</w:t>
            </w:r>
          </w:p>
        </w:tc>
      </w:tr>
      <w:tr w:rsidR="00CB007D" w:rsidRPr="00A81C02" w14:paraId="72093DCD" w14:textId="77777777" w:rsidTr="00CC6378">
        <w:trPr>
          <w:trHeight w:val="244"/>
        </w:trPr>
        <w:tc>
          <w:tcPr>
            <w:tcW w:w="9214" w:type="dxa"/>
            <w:gridSpan w:val="8"/>
            <w:vAlign w:val="center"/>
          </w:tcPr>
          <w:p w14:paraId="604FD773"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t>1.1 Searches</w:t>
            </w:r>
          </w:p>
        </w:tc>
      </w:tr>
      <w:tr w:rsidR="00CA422E" w:rsidRPr="00A81C02" w14:paraId="0642DA88" w14:textId="77777777" w:rsidTr="007A74F2">
        <w:trPr>
          <w:trHeight w:val="244"/>
        </w:trPr>
        <w:tc>
          <w:tcPr>
            <w:tcW w:w="4678" w:type="dxa"/>
            <w:vAlign w:val="center"/>
          </w:tcPr>
          <w:p w14:paraId="6794D84F" w14:textId="478E58E2" w:rsidR="00FD46A6" w:rsidRPr="00D67DA8" w:rsidRDefault="00E52A50" w:rsidP="008B0609">
            <w:pPr>
              <w:pStyle w:val="RTINormal"/>
              <w:spacing w:before="60" w:after="60"/>
              <w:ind w:left="0"/>
              <w:rPr>
                <w:rFonts w:ascii="Arial" w:hAnsi="Arial" w:cs="Arial"/>
                <w:sz w:val="16"/>
                <w:szCs w:val="16"/>
                <w:lang w:val="en-AU"/>
              </w:rPr>
            </w:pPr>
            <w:r w:rsidRPr="00D67DA8">
              <w:rPr>
                <w:rFonts w:ascii="Arial" w:hAnsi="Arial" w:cs="Arial"/>
                <w:sz w:val="16"/>
                <w:szCs w:val="16"/>
              </w:rPr>
              <w:t>1</w:t>
            </w:r>
            <w:r w:rsidR="00C6670D" w:rsidRPr="00D67DA8">
              <w:rPr>
                <w:rFonts w:ascii="Arial" w:hAnsi="Arial" w:cs="Arial"/>
                <w:sz w:val="16"/>
                <w:szCs w:val="16"/>
              </w:rPr>
              <w:t>.</w:t>
            </w:r>
            <w:r w:rsidRPr="00D67DA8">
              <w:rPr>
                <w:rFonts w:ascii="Arial" w:hAnsi="Arial" w:cs="Arial"/>
                <w:sz w:val="16"/>
                <w:szCs w:val="16"/>
              </w:rPr>
              <w:t xml:space="preserve"> </w:t>
            </w:r>
            <w:r w:rsidR="00274F96">
              <w:rPr>
                <w:rFonts w:ascii="Arial" w:hAnsi="Arial" w:cs="Arial"/>
                <w:sz w:val="16"/>
                <w:szCs w:val="16"/>
              </w:rPr>
              <w:t>How often is o</w:t>
            </w:r>
            <w:r w:rsidR="00FD46A6" w:rsidRPr="00D67DA8">
              <w:rPr>
                <w:rFonts w:ascii="Arial" w:hAnsi="Arial" w:cs="Arial"/>
                <w:sz w:val="16"/>
                <w:szCs w:val="16"/>
              </w:rPr>
              <w:t xml:space="preserve">verall sufficiency of search </w:t>
            </w:r>
            <w:r w:rsidR="00455B94">
              <w:rPr>
                <w:rFonts w:ascii="Arial" w:hAnsi="Arial" w:cs="Arial"/>
                <w:sz w:val="16"/>
                <w:szCs w:val="16"/>
              </w:rPr>
              <w:t xml:space="preserve">raised </w:t>
            </w:r>
            <w:r w:rsidR="00274F96">
              <w:rPr>
                <w:rFonts w:ascii="Arial" w:hAnsi="Arial" w:cs="Arial"/>
                <w:sz w:val="16"/>
                <w:szCs w:val="16"/>
              </w:rPr>
              <w:t xml:space="preserve">as an issue </w:t>
            </w:r>
            <w:r w:rsidR="00455B94">
              <w:rPr>
                <w:rFonts w:ascii="Arial" w:hAnsi="Arial" w:cs="Arial"/>
                <w:sz w:val="16"/>
                <w:szCs w:val="16"/>
              </w:rPr>
              <w:t>by applicants</w:t>
            </w:r>
            <w:r w:rsidR="00FD46A6" w:rsidRPr="00D67DA8">
              <w:rPr>
                <w:rFonts w:ascii="Arial" w:hAnsi="Arial" w:cs="Arial"/>
                <w:sz w:val="16"/>
                <w:szCs w:val="16"/>
              </w:rPr>
              <w:t>.</w:t>
            </w:r>
          </w:p>
          <w:p w14:paraId="543B2BD6" w14:textId="77777777" w:rsidR="00CA422E" w:rsidRDefault="00FD46A6" w:rsidP="008B0609">
            <w:pPr>
              <w:pStyle w:val="RTINormal"/>
              <w:spacing w:before="60" w:after="60"/>
              <w:ind w:left="0"/>
              <w:rPr>
                <w:rStyle w:val="text-block"/>
                <w:rFonts w:ascii="Arial" w:hAnsi="Arial" w:cs="Arial"/>
                <w:color w:val="000000"/>
                <w:sz w:val="16"/>
                <w:szCs w:val="16"/>
              </w:rPr>
            </w:pPr>
            <w:r>
              <w:rPr>
                <w:rStyle w:val="text-block"/>
                <w:rFonts w:ascii="Arial" w:hAnsi="Arial" w:cs="Arial"/>
                <w:color w:val="000000"/>
                <w:sz w:val="16"/>
                <w:szCs w:val="16"/>
              </w:rPr>
              <w:t>(Note: Sufficiency of search is whether or not the agency has taken all reasonable steps to locate all documents that fall within the terms of the access application.)</w:t>
            </w:r>
          </w:p>
          <w:p w14:paraId="7D0D821C" w14:textId="36229403" w:rsidR="002A72AF" w:rsidRPr="002A72AF" w:rsidRDefault="002A72AF" w:rsidP="008B0609">
            <w:r w:rsidRPr="009319B2">
              <w:rPr>
                <w:rStyle w:val="question-text"/>
                <w:rFonts w:cs="Arial"/>
                <w:sz w:val="16"/>
                <w:szCs w:val="16"/>
                <w:lang w:val="en-US"/>
              </w:rPr>
              <w:t>(If your agency has not received any RTI or IP</w:t>
            </w:r>
            <w:r>
              <w:rPr>
                <w:rStyle w:val="question-text"/>
                <w:rFonts w:cs="Arial"/>
                <w:sz w:val="16"/>
                <w:szCs w:val="16"/>
                <w:lang w:val="en-US"/>
              </w:rPr>
              <w:t xml:space="preserve"> internal or external review</w:t>
            </w:r>
            <w:r w:rsidRPr="009319B2">
              <w:rPr>
                <w:rStyle w:val="question-text"/>
                <w:rFonts w:cs="Arial"/>
                <w:sz w:val="16"/>
                <w:szCs w:val="16"/>
                <w:lang w:val="en-US"/>
              </w:rPr>
              <w:t xml:space="preserve"> applications</w:t>
            </w:r>
            <w:r w:rsidR="007903D6">
              <w:rPr>
                <w:rStyle w:val="question-text"/>
                <w:rFonts w:cs="Arial"/>
                <w:sz w:val="16"/>
                <w:szCs w:val="16"/>
                <w:lang w:val="en-US"/>
              </w:rPr>
              <w:t xml:space="preserve"> since 1 July 2013</w:t>
            </w:r>
            <w:r w:rsidRPr="009319B2">
              <w:rPr>
                <w:rStyle w:val="question-text"/>
                <w:rFonts w:cs="Arial"/>
                <w:sz w:val="16"/>
                <w:szCs w:val="16"/>
                <w:lang w:val="en-US"/>
              </w:rPr>
              <w:t xml:space="preserve"> please select "</w:t>
            </w:r>
            <w:r w:rsidR="00C571F0">
              <w:rPr>
                <w:rStyle w:val="question-text"/>
                <w:rFonts w:cs="Arial"/>
                <w:sz w:val="16"/>
                <w:szCs w:val="16"/>
                <w:lang w:val="en-US"/>
              </w:rPr>
              <w:t>Rarely</w:t>
            </w:r>
            <w:r w:rsidRPr="009319B2">
              <w:rPr>
                <w:rStyle w:val="question-text"/>
                <w:rFonts w:cs="Arial"/>
                <w:sz w:val="16"/>
                <w:szCs w:val="16"/>
                <w:lang w:val="en-US"/>
              </w:rPr>
              <w:t>" here.)</w:t>
            </w:r>
          </w:p>
        </w:tc>
        <w:tc>
          <w:tcPr>
            <w:tcW w:w="709" w:type="dxa"/>
            <w:gridSpan w:val="2"/>
            <w:vAlign w:val="center"/>
          </w:tcPr>
          <w:p w14:paraId="0A45766B" w14:textId="77777777" w:rsidR="00CA422E" w:rsidRPr="00655843" w:rsidRDefault="00CA422E" w:rsidP="00B12B5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Often</w:t>
            </w:r>
          </w:p>
          <w:p w14:paraId="25DC9F4B" w14:textId="77777777" w:rsidR="00CA422E" w:rsidRPr="00655843" w:rsidRDefault="00CA422E" w:rsidP="00B12B51">
            <w:pPr>
              <w:pStyle w:val="RTINormal"/>
              <w:spacing w:before="60" w:after="60"/>
              <w:ind w:left="0"/>
              <w:jc w:val="center"/>
              <w:rPr>
                <w:rFonts w:ascii="Arial" w:hAnsi="Arial" w:cs="Arial"/>
                <w:sz w:val="16"/>
                <w:szCs w:val="16"/>
                <w:lang w:val="en-AU"/>
              </w:rPr>
            </w:pPr>
            <w:r w:rsidRPr="00655843">
              <w:rPr>
                <w:rFonts w:ascii="Arial" w:hAnsi="Arial" w:cs="Arial"/>
                <w:lang w:val="en-AU"/>
              </w:rPr>
              <w:fldChar w:fldCharType="begin">
                <w:ffData>
                  <w:name w:val="Check8"/>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850" w:type="dxa"/>
            <w:gridSpan w:val="2"/>
            <w:vAlign w:val="center"/>
          </w:tcPr>
          <w:p w14:paraId="1BD7D179" w14:textId="77777777" w:rsidR="00CA422E" w:rsidRPr="00655843" w:rsidRDefault="00CA422E" w:rsidP="00B12B5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Some-times</w:t>
            </w:r>
          </w:p>
          <w:p w14:paraId="418BBE89" w14:textId="77777777" w:rsidR="00CA422E" w:rsidRPr="00655843" w:rsidRDefault="00CA422E" w:rsidP="00B12B51">
            <w:pPr>
              <w:pStyle w:val="RTINormal"/>
              <w:spacing w:before="60" w:after="60"/>
              <w:ind w:left="0"/>
              <w:jc w:val="center"/>
              <w:rPr>
                <w:rFonts w:ascii="Arial" w:hAnsi="Arial" w:cs="Arial"/>
                <w:sz w:val="16"/>
                <w:szCs w:val="16"/>
                <w:lang w:val="en-AU"/>
              </w:rPr>
            </w:pPr>
            <w:r w:rsidRPr="00655843">
              <w:rPr>
                <w:rFonts w:ascii="Arial" w:hAnsi="Arial" w:cs="Arial"/>
                <w:lang w:val="en-AU"/>
              </w:rPr>
              <w:fldChar w:fldCharType="begin">
                <w:ffData>
                  <w:name w:val="Check9"/>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757" w:type="dxa"/>
            <w:gridSpan w:val="2"/>
            <w:vAlign w:val="center"/>
          </w:tcPr>
          <w:p w14:paraId="291974B9" w14:textId="77777777" w:rsidR="00CA422E" w:rsidRPr="00655843" w:rsidRDefault="00CA422E" w:rsidP="00B12B5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Rarely</w:t>
            </w:r>
          </w:p>
          <w:p w14:paraId="509FA6B6" w14:textId="77777777" w:rsidR="00CA422E" w:rsidRPr="00655843" w:rsidRDefault="00CA422E" w:rsidP="00B12B51">
            <w:pPr>
              <w:pStyle w:val="RTINormal"/>
              <w:spacing w:before="60" w:after="60"/>
              <w:ind w:left="0"/>
              <w:jc w:val="center"/>
              <w:rPr>
                <w:rFonts w:ascii="Arial" w:hAnsi="Arial" w:cs="Arial"/>
                <w:sz w:val="16"/>
                <w:szCs w:val="16"/>
                <w:lang w:val="en-AU"/>
              </w:rPr>
            </w:pPr>
            <w:r w:rsidRPr="00655843">
              <w:rPr>
                <w:rFonts w:ascii="Arial" w:hAnsi="Arial" w:cs="Arial"/>
                <w:lang w:val="en-AU"/>
              </w:rPr>
              <w:fldChar w:fldCharType="begin">
                <w:ffData>
                  <w:name w:val="Check10"/>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20" w:type="dxa"/>
            <w:vAlign w:val="center"/>
          </w:tcPr>
          <w:p w14:paraId="17CB753A" w14:textId="77777777" w:rsidR="00A87EAE" w:rsidRDefault="00A87EAE" w:rsidP="00B12B51">
            <w:pPr>
              <w:pStyle w:val="RTINormal"/>
              <w:spacing w:before="60" w:after="60"/>
              <w:ind w:left="0"/>
              <w:jc w:val="left"/>
              <w:rPr>
                <w:rFonts w:ascii="Arial" w:hAnsi="Arial" w:cs="Arial"/>
                <w:sz w:val="16"/>
                <w:szCs w:val="16"/>
                <w:lang w:val="en-AU"/>
              </w:rPr>
            </w:pPr>
          </w:p>
          <w:p w14:paraId="735CF521" w14:textId="77777777" w:rsidR="00A87EAE" w:rsidRDefault="00CA422E" w:rsidP="00B12B51">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8"/>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r w:rsidR="00231F14">
              <w:rPr>
                <w:rFonts w:ascii="Arial" w:hAnsi="Arial" w:cs="Arial"/>
                <w:sz w:val="16"/>
                <w:szCs w:val="16"/>
                <w:lang w:val="en-AU"/>
              </w:rPr>
              <w:t xml:space="preserve"> </w:t>
            </w:r>
          </w:p>
          <w:p w14:paraId="5034E2A1" w14:textId="77777777" w:rsidR="00A87EAE" w:rsidRDefault="00A87EAE" w:rsidP="00B12B51">
            <w:pPr>
              <w:pStyle w:val="RTINormal"/>
              <w:spacing w:before="60" w:after="60"/>
              <w:ind w:left="0"/>
              <w:jc w:val="left"/>
              <w:rPr>
                <w:rFonts w:ascii="Arial" w:hAnsi="Arial" w:cs="Arial"/>
                <w:sz w:val="16"/>
                <w:szCs w:val="16"/>
                <w:lang w:val="en-AU"/>
              </w:rPr>
            </w:pPr>
          </w:p>
          <w:p w14:paraId="17E72D35" w14:textId="77777777" w:rsidR="00A87EAE" w:rsidRDefault="00A87EAE" w:rsidP="00B12B51">
            <w:pPr>
              <w:pStyle w:val="RTINormal"/>
              <w:spacing w:before="60" w:after="60"/>
              <w:ind w:left="0"/>
              <w:jc w:val="left"/>
              <w:rPr>
                <w:rFonts w:ascii="Arial" w:hAnsi="Arial" w:cs="Arial"/>
                <w:sz w:val="16"/>
                <w:szCs w:val="16"/>
                <w:lang w:val="en-AU"/>
              </w:rPr>
            </w:pPr>
          </w:p>
          <w:p w14:paraId="1ABE0141" w14:textId="77777777" w:rsidR="00CA422E" w:rsidRPr="00655843" w:rsidRDefault="00CA422E" w:rsidP="00B12B51">
            <w:pPr>
              <w:pStyle w:val="RTINormal"/>
              <w:spacing w:before="60" w:after="60"/>
              <w:ind w:left="0"/>
              <w:jc w:val="left"/>
              <w:rPr>
                <w:rFonts w:ascii="Arial" w:hAnsi="Arial" w:cs="Arial"/>
                <w:sz w:val="16"/>
                <w:szCs w:val="16"/>
                <w:lang w:val="en-AU"/>
              </w:rPr>
            </w:pPr>
          </w:p>
        </w:tc>
      </w:tr>
      <w:tr w:rsidR="00592F9B" w:rsidRPr="00A81C02" w14:paraId="5D371C57" w14:textId="77777777" w:rsidTr="007A74F2">
        <w:trPr>
          <w:trHeight w:val="244"/>
        </w:trPr>
        <w:tc>
          <w:tcPr>
            <w:tcW w:w="4678" w:type="dxa"/>
            <w:vAlign w:val="center"/>
          </w:tcPr>
          <w:p w14:paraId="4DC6448F" w14:textId="3EC6106F" w:rsidR="00592F9B" w:rsidRDefault="00E52A50" w:rsidP="008B0609">
            <w:pPr>
              <w:pStyle w:val="RTINormal"/>
              <w:spacing w:before="60" w:after="60"/>
              <w:ind w:left="0"/>
              <w:rPr>
                <w:rFonts w:ascii="Arial" w:hAnsi="Arial" w:cs="Arial"/>
                <w:sz w:val="16"/>
                <w:szCs w:val="16"/>
                <w:lang w:val="en-AU"/>
              </w:rPr>
            </w:pPr>
            <w:r>
              <w:rPr>
                <w:rFonts w:ascii="Arial" w:hAnsi="Arial" w:cs="Arial"/>
                <w:sz w:val="16"/>
                <w:szCs w:val="16"/>
                <w:lang w:val="en-AU"/>
              </w:rPr>
              <w:t>2</w:t>
            </w:r>
            <w:r w:rsidR="00C6670D">
              <w:rPr>
                <w:rFonts w:ascii="Arial" w:hAnsi="Arial" w:cs="Arial"/>
                <w:sz w:val="16"/>
                <w:szCs w:val="16"/>
                <w:lang w:val="en-AU"/>
              </w:rPr>
              <w:t>.</w:t>
            </w:r>
            <w:r>
              <w:rPr>
                <w:rFonts w:ascii="Arial" w:hAnsi="Arial" w:cs="Arial"/>
                <w:sz w:val="16"/>
                <w:szCs w:val="16"/>
                <w:lang w:val="en-AU"/>
              </w:rPr>
              <w:t xml:space="preserve"> </w:t>
            </w:r>
            <w:r w:rsidR="00274F96">
              <w:rPr>
                <w:rFonts w:ascii="Arial" w:hAnsi="Arial" w:cs="Arial"/>
                <w:sz w:val="16"/>
                <w:szCs w:val="16"/>
                <w:lang w:val="en-AU"/>
              </w:rPr>
              <w:t>How often are a</w:t>
            </w:r>
            <w:r w:rsidR="00592F9B" w:rsidRPr="00655843">
              <w:rPr>
                <w:rFonts w:ascii="Arial" w:hAnsi="Arial" w:cs="Arial"/>
                <w:sz w:val="16"/>
                <w:szCs w:val="16"/>
                <w:lang w:val="en-AU"/>
              </w:rPr>
              <w:t>dditional documents</w:t>
            </w:r>
            <w:r w:rsidR="007A74F2">
              <w:rPr>
                <w:rFonts w:ascii="Arial" w:hAnsi="Arial" w:cs="Arial"/>
                <w:sz w:val="16"/>
                <w:szCs w:val="16"/>
                <w:lang w:val="en-AU"/>
              </w:rPr>
              <w:t xml:space="preserve"> located during external review.</w:t>
            </w:r>
          </w:p>
          <w:p w14:paraId="4A4101C8" w14:textId="5E103C9D" w:rsidR="002A72AF" w:rsidRPr="002A72AF" w:rsidRDefault="002A72AF" w:rsidP="008B0609">
            <w:r w:rsidRPr="009319B2">
              <w:rPr>
                <w:rStyle w:val="question-text"/>
                <w:rFonts w:cs="Arial"/>
                <w:sz w:val="16"/>
                <w:szCs w:val="16"/>
                <w:lang w:val="en-US"/>
              </w:rPr>
              <w:t xml:space="preserve">(If your agency has not received any RTI or IP </w:t>
            </w:r>
            <w:r>
              <w:rPr>
                <w:rStyle w:val="question-text"/>
                <w:rFonts w:cs="Arial"/>
                <w:sz w:val="16"/>
                <w:szCs w:val="16"/>
                <w:lang w:val="en-US"/>
              </w:rPr>
              <w:t xml:space="preserve">external review </w:t>
            </w:r>
            <w:r w:rsidRPr="009319B2">
              <w:rPr>
                <w:rStyle w:val="question-text"/>
                <w:rFonts w:cs="Arial"/>
                <w:sz w:val="16"/>
                <w:szCs w:val="16"/>
                <w:lang w:val="en-US"/>
              </w:rPr>
              <w:t>applications</w:t>
            </w:r>
            <w:r w:rsidR="007903D6">
              <w:rPr>
                <w:rStyle w:val="question-text"/>
                <w:rFonts w:cs="Arial"/>
                <w:sz w:val="16"/>
                <w:szCs w:val="16"/>
                <w:lang w:val="en-US"/>
              </w:rPr>
              <w:t xml:space="preserve"> since 1 July 2013</w:t>
            </w:r>
            <w:r w:rsidRPr="009319B2">
              <w:rPr>
                <w:rStyle w:val="question-text"/>
                <w:rFonts w:cs="Arial"/>
                <w:sz w:val="16"/>
                <w:szCs w:val="16"/>
                <w:lang w:val="en-US"/>
              </w:rPr>
              <w:t xml:space="preserve"> </w:t>
            </w:r>
            <w:r>
              <w:rPr>
                <w:rStyle w:val="question-text"/>
                <w:rFonts w:cs="Arial"/>
                <w:sz w:val="16"/>
                <w:szCs w:val="16"/>
                <w:lang w:val="en-US"/>
              </w:rPr>
              <w:t>please select “</w:t>
            </w:r>
            <w:r w:rsidR="00C571F0">
              <w:rPr>
                <w:rStyle w:val="question-text"/>
                <w:rFonts w:cs="Arial"/>
                <w:sz w:val="16"/>
                <w:szCs w:val="16"/>
                <w:lang w:val="en-US"/>
              </w:rPr>
              <w:t>Rarely</w:t>
            </w:r>
            <w:r>
              <w:rPr>
                <w:rStyle w:val="question-text"/>
                <w:rFonts w:cs="Arial"/>
                <w:sz w:val="16"/>
                <w:szCs w:val="16"/>
                <w:lang w:val="en-US"/>
              </w:rPr>
              <w:t>”</w:t>
            </w:r>
            <w:r w:rsidRPr="009319B2">
              <w:rPr>
                <w:rStyle w:val="question-text"/>
                <w:rFonts w:cs="Arial"/>
                <w:sz w:val="16"/>
                <w:szCs w:val="16"/>
                <w:lang w:val="en-US"/>
              </w:rPr>
              <w:t xml:space="preserve"> here.)</w:t>
            </w:r>
          </w:p>
        </w:tc>
        <w:tc>
          <w:tcPr>
            <w:tcW w:w="709" w:type="dxa"/>
            <w:gridSpan w:val="2"/>
            <w:vAlign w:val="center"/>
          </w:tcPr>
          <w:p w14:paraId="3AEE3BB6" w14:textId="77777777" w:rsidR="00592F9B" w:rsidRPr="00655843" w:rsidRDefault="00592F9B" w:rsidP="00592F9B">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Often</w:t>
            </w:r>
          </w:p>
          <w:p w14:paraId="607577BA" w14:textId="77777777" w:rsidR="00592F9B" w:rsidRPr="00655843" w:rsidRDefault="00592F9B" w:rsidP="00592F9B">
            <w:pPr>
              <w:pStyle w:val="RTINormal"/>
              <w:spacing w:before="60" w:after="60"/>
              <w:ind w:left="0"/>
              <w:jc w:val="center"/>
              <w:rPr>
                <w:rFonts w:ascii="Arial" w:hAnsi="Arial" w:cs="Arial"/>
                <w:sz w:val="16"/>
                <w:szCs w:val="16"/>
                <w:lang w:val="en-AU"/>
              </w:rPr>
            </w:pPr>
            <w:r w:rsidRPr="00655843">
              <w:rPr>
                <w:rFonts w:ascii="Arial" w:hAnsi="Arial" w:cs="Arial"/>
                <w:lang w:val="en-AU"/>
              </w:rPr>
              <w:fldChar w:fldCharType="begin">
                <w:ffData>
                  <w:name w:val="Check8"/>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850" w:type="dxa"/>
            <w:gridSpan w:val="2"/>
            <w:vAlign w:val="center"/>
          </w:tcPr>
          <w:p w14:paraId="157F06C5" w14:textId="77777777" w:rsidR="00592F9B" w:rsidRPr="00655843" w:rsidRDefault="00592F9B" w:rsidP="00592F9B">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Some-times</w:t>
            </w:r>
          </w:p>
          <w:p w14:paraId="45337222" w14:textId="77777777" w:rsidR="00592F9B" w:rsidRPr="00655843" w:rsidRDefault="00592F9B" w:rsidP="00592F9B">
            <w:pPr>
              <w:pStyle w:val="RTINormal"/>
              <w:spacing w:before="60" w:after="60"/>
              <w:ind w:left="0"/>
              <w:jc w:val="center"/>
              <w:rPr>
                <w:rFonts w:ascii="Arial" w:hAnsi="Arial" w:cs="Arial"/>
                <w:sz w:val="16"/>
                <w:szCs w:val="16"/>
                <w:lang w:val="en-AU"/>
              </w:rPr>
            </w:pPr>
            <w:r w:rsidRPr="00655843">
              <w:rPr>
                <w:rFonts w:ascii="Arial" w:hAnsi="Arial" w:cs="Arial"/>
                <w:lang w:val="en-AU"/>
              </w:rPr>
              <w:fldChar w:fldCharType="begin">
                <w:ffData>
                  <w:name w:val="Check9"/>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757" w:type="dxa"/>
            <w:gridSpan w:val="2"/>
            <w:vAlign w:val="center"/>
          </w:tcPr>
          <w:p w14:paraId="61AE4F87" w14:textId="77777777" w:rsidR="00592F9B" w:rsidRPr="00655843" w:rsidRDefault="00592F9B" w:rsidP="00592F9B">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Rarely</w:t>
            </w:r>
          </w:p>
          <w:p w14:paraId="772DCB53" w14:textId="77777777" w:rsidR="00592F9B" w:rsidRPr="00655843" w:rsidRDefault="00592F9B" w:rsidP="00592F9B">
            <w:pPr>
              <w:pStyle w:val="RTINormal"/>
              <w:spacing w:before="60" w:after="60"/>
              <w:ind w:left="0"/>
              <w:jc w:val="center"/>
              <w:rPr>
                <w:rFonts w:ascii="Arial" w:hAnsi="Arial" w:cs="Arial"/>
                <w:sz w:val="16"/>
                <w:szCs w:val="16"/>
                <w:lang w:val="en-AU"/>
              </w:rPr>
            </w:pPr>
            <w:r w:rsidRPr="00655843">
              <w:rPr>
                <w:rFonts w:ascii="Arial" w:hAnsi="Arial" w:cs="Arial"/>
                <w:lang w:val="en-AU"/>
              </w:rPr>
              <w:fldChar w:fldCharType="begin">
                <w:ffData>
                  <w:name w:val="Check10"/>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20" w:type="dxa"/>
            <w:vAlign w:val="center"/>
          </w:tcPr>
          <w:p w14:paraId="32DE34D3" w14:textId="77777777" w:rsidR="00A87EAE" w:rsidRDefault="00592F9B"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8"/>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r w:rsidR="00231F14">
              <w:rPr>
                <w:rFonts w:ascii="Arial" w:hAnsi="Arial" w:cs="Arial"/>
                <w:sz w:val="16"/>
                <w:szCs w:val="16"/>
                <w:lang w:val="en-AU"/>
              </w:rPr>
              <w:t xml:space="preserve"> </w:t>
            </w:r>
          </w:p>
          <w:p w14:paraId="119D5E4B" w14:textId="77777777" w:rsidR="00592F9B" w:rsidRPr="00655843" w:rsidRDefault="00592F9B" w:rsidP="00431485">
            <w:pPr>
              <w:pStyle w:val="RTINormal"/>
              <w:spacing w:before="60" w:after="60"/>
              <w:ind w:left="0"/>
              <w:jc w:val="left"/>
              <w:rPr>
                <w:rFonts w:ascii="Arial" w:hAnsi="Arial" w:cs="Arial"/>
                <w:sz w:val="16"/>
                <w:szCs w:val="16"/>
                <w:lang w:val="en-AU"/>
              </w:rPr>
            </w:pPr>
          </w:p>
        </w:tc>
      </w:tr>
      <w:tr w:rsidR="00CB007D" w:rsidRPr="00A81C02" w14:paraId="31D08D8A" w14:textId="77777777" w:rsidTr="007A74F2">
        <w:trPr>
          <w:trHeight w:val="244"/>
        </w:trPr>
        <w:tc>
          <w:tcPr>
            <w:tcW w:w="4678" w:type="dxa"/>
            <w:vAlign w:val="center"/>
          </w:tcPr>
          <w:p w14:paraId="26471F2E" w14:textId="1CAB3504" w:rsidR="00CB007D" w:rsidRPr="00520424" w:rsidRDefault="00E52A50" w:rsidP="008B0609">
            <w:pPr>
              <w:pStyle w:val="RTINormal"/>
              <w:spacing w:before="60" w:after="60"/>
              <w:ind w:left="0"/>
              <w:rPr>
                <w:rFonts w:ascii="Arial" w:hAnsi="Arial" w:cs="Arial"/>
                <w:sz w:val="16"/>
                <w:szCs w:val="16"/>
                <w:lang w:val="en-AU"/>
              </w:rPr>
            </w:pPr>
            <w:r>
              <w:rPr>
                <w:rFonts w:ascii="Arial" w:hAnsi="Arial" w:cs="Arial"/>
                <w:sz w:val="16"/>
                <w:szCs w:val="16"/>
                <w:lang w:val="en-AU"/>
              </w:rPr>
              <w:t>3</w:t>
            </w:r>
            <w:r w:rsidR="00C6670D">
              <w:rPr>
                <w:rFonts w:ascii="Arial" w:hAnsi="Arial" w:cs="Arial"/>
                <w:sz w:val="16"/>
                <w:szCs w:val="16"/>
                <w:lang w:val="en-AU"/>
              </w:rPr>
              <w:t>.</w:t>
            </w:r>
            <w:r>
              <w:rPr>
                <w:rFonts w:ascii="Arial" w:hAnsi="Arial" w:cs="Arial"/>
                <w:sz w:val="16"/>
                <w:szCs w:val="16"/>
                <w:lang w:val="en-AU"/>
              </w:rPr>
              <w:t xml:space="preserve"> </w:t>
            </w:r>
            <w:r w:rsidR="00274F96">
              <w:rPr>
                <w:rFonts w:ascii="Arial" w:hAnsi="Arial" w:cs="Arial"/>
                <w:sz w:val="16"/>
                <w:szCs w:val="16"/>
                <w:lang w:val="en-AU"/>
              </w:rPr>
              <w:t>What is the l</w:t>
            </w:r>
            <w:r w:rsidR="00CB007D" w:rsidRPr="00520424">
              <w:rPr>
                <w:rFonts w:ascii="Arial" w:hAnsi="Arial" w:cs="Arial"/>
                <w:sz w:val="16"/>
                <w:szCs w:val="16"/>
                <w:lang w:val="en-AU"/>
              </w:rPr>
              <w:t xml:space="preserve">evel of satisfaction by </w:t>
            </w:r>
            <w:r w:rsidR="00274F96">
              <w:rPr>
                <w:rFonts w:ascii="Arial" w:hAnsi="Arial" w:cs="Arial"/>
                <w:sz w:val="16"/>
                <w:szCs w:val="16"/>
                <w:lang w:val="en-AU"/>
              </w:rPr>
              <w:t xml:space="preserve">the </w:t>
            </w:r>
            <w:r w:rsidR="00CB007D" w:rsidRPr="00520424">
              <w:rPr>
                <w:rFonts w:ascii="Arial" w:hAnsi="Arial" w:cs="Arial"/>
                <w:sz w:val="16"/>
                <w:szCs w:val="16"/>
                <w:lang w:val="en-AU"/>
              </w:rPr>
              <w:t>RTI Unit or decision maker with documentation received from other staff.</w:t>
            </w:r>
          </w:p>
          <w:p w14:paraId="1183FEEE" w14:textId="79401894" w:rsidR="00C571F0" w:rsidRPr="00655843" w:rsidRDefault="00C571F0" w:rsidP="008B0609">
            <w:pPr>
              <w:pStyle w:val="RTINormal"/>
              <w:spacing w:before="60" w:after="60"/>
              <w:ind w:left="0"/>
              <w:rPr>
                <w:rFonts w:ascii="Arial" w:hAnsi="Arial" w:cs="Arial"/>
                <w:sz w:val="16"/>
                <w:szCs w:val="16"/>
                <w:lang w:val="en-AU"/>
              </w:rPr>
            </w:pPr>
            <w:r w:rsidRPr="00520424">
              <w:rPr>
                <w:rStyle w:val="question-text"/>
                <w:rFonts w:ascii="Arial" w:hAnsi="Arial" w:cs="Arial"/>
                <w:sz w:val="16"/>
                <w:szCs w:val="16"/>
              </w:rPr>
              <w:t>(If your agency has not received any RTI or IP applications</w:t>
            </w:r>
            <w:r w:rsidR="007903D6">
              <w:rPr>
                <w:rStyle w:val="question-text"/>
                <w:rFonts w:cs="Arial"/>
                <w:sz w:val="16"/>
                <w:szCs w:val="16"/>
              </w:rPr>
              <w:t xml:space="preserve"> since 1 July 2013</w:t>
            </w:r>
            <w:r w:rsidRPr="00520424">
              <w:rPr>
                <w:rStyle w:val="question-text"/>
                <w:rFonts w:ascii="Arial" w:hAnsi="Arial" w:cs="Arial"/>
                <w:sz w:val="16"/>
                <w:szCs w:val="16"/>
              </w:rPr>
              <w:t xml:space="preserve"> please select "High" here.)</w:t>
            </w:r>
          </w:p>
        </w:tc>
        <w:tc>
          <w:tcPr>
            <w:tcW w:w="709" w:type="dxa"/>
            <w:gridSpan w:val="2"/>
            <w:vAlign w:val="center"/>
          </w:tcPr>
          <w:p w14:paraId="0FD7B46D"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Low</w:t>
            </w:r>
          </w:p>
          <w:p w14:paraId="61316368"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fldChar w:fldCharType="begin">
                <w:ffData>
                  <w:name w:val="Check5"/>
                  <w:enabled/>
                  <w:calcOnExit w:val="0"/>
                  <w:checkBox>
                    <w:sizeAuto/>
                    <w:default w:val="0"/>
                  </w:checkBox>
                </w:ffData>
              </w:fldChar>
            </w:r>
            <w:r w:rsidRPr="00655843">
              <w:rPr>
                <w:rFonts w:ascii="Arial" w:hAnsi="Arial" w:cs="Arial"/>
                <w:sz w:val="16"/>
                <w:szCs w:val="16"/>
                <w:lang w:val="en-AU"/>
              </w:rPr>
              <w:instrText xml:space="preserve"> FORMCHECKBOX </w:instrText>
            </w:r>
            <w:r w:rsidR="00C3045C">
              <w:rPr>
                <w:rFonts w:ascii="Arial" w:hAnsi="Arial" w:cs="Arial"/>
                <w:sz w:val="16"/>
                <w:szCs w:val="16"/>
                <w:lang w:val="en-AU"/>
              </w:rPr>
            </w:r>
            <w:r w:rsidR="00C3045C">
              <w:rPr>
                <w:rFonts w:ascii="Arial" w:hAnsi="Arial" w:cs="Arial"/>
                <w:sz w:val="16"/>
                <w:szCs w:val="16"/>
                <w:lang w:val="en-AU"/>
              </w:rPr>
              <w:fldChar w:fldCharType="separate"/>
            </w:r>
            <w:r w:rsidRPr="00655843">
              <w:rPr>
                <w:rFonts w:ascii="Arial" w:hAnsi="Arial" w:cs="Arial"/>
                <w:sz w:val="16"/>
                <w:szCs w:val="16"/>
                <w:lang w:val="en-AU"/>
              </w:rPr>
              <w:fldChar w:fldCharType="end"/>
            </w:r>
          </w:p>
        </w:tc>
        <w:tc>
          <w:tcPr>
            <w:tcW w:w="850" w:type="dxa"/>
            <w:gridSpan w:val="2"/>
            <w:vAlign w:val="center"/>
          </w:tcPr>
          <w:p w14:paraId="3EBF7442"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Medium</w:t>
            </w:r>
          </w:p>
          <w:p w14:paraId="51DBDBE5"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fldChar w:fldCharType="begin">
                <w:ffData>
                  <w:name w:val="Check6"/>
                  <w:enabled/>
                  <w:calcOnExit w:val="0"/>
                  <w:checkBox>
                    <w:sizeAuto/>
                    <w:default w:val="0"/>
                  </w:checkBox>
                </w:ffData>
              </w:fldChar>
            </w:r>
            <w:r w:rsidRPr="00655843">
              <w:rPr>
                <w:rFonts w:ascii="Arial" w:hAnsi="Arial" w:cs="Arial"/>
                <w:sz w:val="16"/>
                <w:szCs w:val="16"/>
                <w:lang w:val="en-AU"/>
              </w:rPr>
              <w:instrText xml:space="preserve"> FORMCHECKBOX </w:instrText>
            </w:r>
            <w:r w:rsidR="00C3045C">
              <w:rPr>
                <w:rFonts w:ascii="Arial" w:hAnsi="Arial" w:cs="Arial"/>
                <w:sz w:val="16"/>
                <w:szCs w:val="16"/>
                <w:lang w:val="en-AU"/>
              </w:rPr>
            </w:r>
            <w:r w:rsidR="00C3045C">
              <w:rPr>
                <w:rFonts w:ascii="Arial" w:hAnsi="Arial" w:cs="Arial"/>
                <w:sz w:val="16"/>
                <w:szCs w:val="16"/>
                <w:lang w:val="en-AU"/>
              </w:rPr>
              <w:fldChar w:fldCharType="separate"/>
            </w:r>
            <w:r w:rsidRPr="00655843">
              <w:rPr>
                <w:rFonts w:ascii="Arial" w:hAnsi="Arial" w:cs="Arial"/>
                <w:sz w:val="16"/>
                <w:szCs w:val="16"/>
                <w:lang w:val="en-AU"/>
              </w:rPr>
              <w:fldChar w:fldCharType="end"/>
            </w:r>
          </w:p>
        </w:tc>
        <w:tc>
          <w:tcPr>
            <w:tcW w:w="757" w:type="dxa"/>
            <w:gridSpan w:val="2"/>
            <w:vAlign w:val="center"/>
          </w:tcPr>
          <w:p w14:paraId="7A8FCAD0"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High</w:t>
            </w:r>
          </w:p>
          <w:p w14:paraId="7964799B"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fldChar w:fldCharType="begin">
                <w:ffData>
                  <w:name w:val="Check7"/>
                  <w:enabled/>
                  <w:calcOnExit w:val="0"/>
                  <w:checkBox>
                    <w:sizeAuto/>
                    <w:default w:val="0"/>
                  </w:checkBox>
                </w:ffData>
              </w:fldChar>
            </w:r>
            <w:r w:rsidRPr="00655843">
              <w:rPr>
                <w:rFonts w:ascii="Arial" w:hAnsi="Arial" w:cs="Arial"/>
                <w:sz w:val="16"/>
                <w:szCs w:val="16"/>
                <w:lang w:val="en-AU"/>
              </w:rPr>
              <w:instrText xml:space="preserve"> FORMCHECKBOX </w:instrText>
            </w:r>
            <w:r w:rsidR="00C3045C">
              <w:rPr>
                <w:rFonts w:ascii="Arial" w:hAnsi="Arial" w:cs="Arial"/>
                <w:sz w:val="16"/>
                <w:szCs w:val="16"/>
                <w:lang w:val="en-AU"/>
              </w:rPr>
            </w:r>
            <w:r w:rsidR="00C3045C">
              <w:rPr>
                <w:rFonts w:ascii="Arial" w:hAnsi="Arial" w:cs="Arial"/>
                <w:sz w:val="16"/>
                <w:szCs w:val="16"/>
                <w:lang w:val="en-AU"/>
              </w:rPr>
              <w:fldChar w:fldCharType="separate"/>
            </w:r>
            <w:r w:rsidRPr="00655843">
              <w:rPr>
                <w:rFonts w:ascii="Arial" w:hAnsi="Arial" w:cs="Arial"/>
                <w:sz w:val="16"/>
                <w:szCs w:val="16"/>
                <w:lang w:val="en-AU"/>
              </w:rPr>
              <w:fldChar w:fldCharType="end"/>
            </w:r>
          </w:p>
        </w:tc>
        <w:bookmarkStart w:id="1" w:name="Text9"/>
        <w:tc>
          <w:tcPr>
            <w:tcW w:w="2220" w:type="dxa"/>
            <w:vAlign w:val="center"/>
          </w:tcPr>
          <w:p w14:paraId="1E9A2CD1" w14:textId="77777777" w:rsidR="00A87EAE" w:rsidRDefault="00CB007D"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9"/>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bookmarkEnd w:id="1"/>
            <w:r w:rsidR="00231F14">
              <w:rPr>
                <w:rFonts w:ascii="Arial" w:hAnsi="Arial" w:cs="Arial"/>
                <w:sz w:val="16"/>
                <w:szCs w:val="16"/>
                <w:lang w:val="en-AU"/>
              </w:rPr>
              <w:t xml:space="preserve"> </w:t>
            </w:r>
          </w:p>
          <w:p w14:paraId="1BB60AFF" w14:textId="77777777" w:rsidR="00CB007D" w:rsidRPr="00655843" w:rsidRDefault="00CB007D" w:rsidP="00431485">
            <w:pPr>
              <w:pStyle w:val="RTINormal"/>
              <w:spacing w:before="60" w:after="60"/>
              <w:ind w:left="0"/>
              <w:jc w:val="left"/>
              <w:rPr>
                <w:rFonts w:ascii="Arial" w:hAnsi="Arial" w:cs="Arial"/>
                <w:sz w:val="16"/>
                <w:szCs w:val="16"/>
                <w:lang w:val="en-AU"/>
              </w:rPr>
            </w:pPr>
          </w:p>
        </w:tc>
      </w:tr>
      <w:tr w:rsidR="00CB007D" w:rsidRPr="00A81C02" w14:paraId="33E0D491" w14:textId="77777777" w:rsidTr="00CC6378">
        <w:trPr>
          <w:trHeight w:val="244"/>
        </w:trPr>
        <w:tc>
          <w:tcPr>
            <w:tcW w:w="9214" w:type="dxa"/>
            <w:gridSpan w:val="8"/>
            <w:vAlign w:val="center"/>
          </w:tcPr>
          <w:p w14:paraId="28D2A3C0"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t>1.2 Transfer of information</w:t>
            </w:r>
          </w:p>
        </w:tc>
      </w:tr>
      <w:tr w:rsidR="00CB007D" w:rsidRPr="00A81C02" w14:paraId="57D44130" w14:textId="77777777" w:rsidTr="007A74F2">
        <w:trPr>
          <w:trHeight w:val="856"/>
        </w:trPr>
        <w:tc>
          <w:tcPr>
            <w:tcW w:w="4678" w:type="dxa"/>
          </w:tcPr>
          <w:p w14:paraId="53479405" w14:textId="52AAB75A" w:rsidR="00CB007D" w:rsidRDefault="00E52A50" w:rsidP="008B0609">
            <w:pPr>
              <w:pStyle w:val="RTINormal"/>
              <w:spacing w:before="60" w:after="60"/>
              <w:ind w:left="0"/>
              <w:rPr>
                <w:rFonts w:ascii="Arial" w:hAnsi="Arial" w:cs="Arial"/>
                <w:sz w:val="16"/>
                <w:szCs w:val="16"/>
                <w:lang w:val="en-AU"/>
              </w:rPr>
            </w:pPr>
            <w:r>
              <w:rPr>
                <w:rFonts w:ascii="Arial" w:hAnsi="Arial" w:cs="Arial"/>
                <w:sz w:val="16"/>
                <w:szCs w:val="16"/>
                <w:lang w:val="en-AU"/>
              </w:rPr>
              <w:t>1</w:t>
            </w:r>
            <w:r w:rsidR="00C6670D">
              <w:rPr>
                <w:rFonts w:ascii="Arial" w:hAnsi="Arial" w:cs="Arial"/>
                <w:sz w:val="16"/>
                <w:szCs w:val="16"/>
                <w:lang w:val="en-AU"/>
              </w:rPr>
              <w:t>.</w:t>
            </w:r>
            <w:r>
              <w:rPr>
                <w:rFonts w:ascii="Arial" w:hAnsi="Arial" w:cs="Arial"/>
                <w:sz w:val="16"/>
                <w:szCs w:val="16"/>
                <w:lang w:val="en-AU"/>
              </w:rPr>
              <w:t xml:space="preserve"> </w:t>
            </w:r>
            <w:r w:rsidR="00CA422E">
              <w:rPr>
                <w:rFonts w:ascii="Arial" w:hAnsi="Arial" w:cs="Arial"/>
                <w:sz w:val="16"/>
                <w:szCs w:val="16"/>
                <w:lang w:val="en-AU"/>
              </w:rPr>
              <w:t>T</w:t>
            </w:r>
            <w:r w:rsidR="00CB007D" w:rsidRPr="00655843">
              <w:rPr>
                <w:rFonts w:ascii="Arial" w:hAnsi="Arial" w:cs="Arial"/>
                <w:sz w:val="16"/>
                <w:szCs w:val="16"/>
                <w:lang w:val="en-AU"/>
              </w:rPr>
              <w:t xml:space="preserve">he agency has procedures in place for transfer of personal information outside Australia only in accordance with s33 of </w:t>
            </w:r>
            <w:r w:rsidR="00C215AE">
              <w:rPr>
                <w:rFonts w:ascii="Arial" w:hAnsi="Arial" w:cs="Arial"/>
                <w:sz w:val="16"/>
                <w:szCs w:val="16"/>
                <w:lang w:val="en-AU"/>
              </w:rPr>
              <w:t>the IP Act</w:t>
            </w:r>
            <w:r w:rsidR="00455B94">
              <w:rPr>
                <w:rFonts w:ascii="Arial" w:hAnsi="Arial" w:cs="Arial"/>
                <w:sz w:val="16"/>
                <w:szCs w:val="16"/>
                <w:lang w:val="en-AU"/>
              </w:rPr>
              <w:t xml:space="preserve">, for example, </w:t>
            </w:r>
            <w:r w:rsidR="00FF601B">
              <w:rPr>
                <w:rFonts w:ascii="Arial" w:hAnsi="Arial" w:cs="Arial"/>
                <w:sz w:val="16"/>
                <w:szCs w:val="16"/>
                <w:lang w:val="en-AU"/>
              </w:rPr>
              <w:t xml:space="preserve">if personal information is </w:t>
            </w:r>
            <w:r w:rsidR="00455B94">
              <w:rPr>
                <w:rFonts w:ascii="Arial" w:hAnsi="Arial" w:cs="Arial"/>
                <w:sz w:val="16"/>
                <w:szCs w:val="16"/>
                <w:lang w:val="en-AU"/>
              </w:rPr>
              <w:t>posted on the agency’s website</w:t>
            </w:r>
            <w:r w:rsidR="00C215AE">
              <w:rPr>
                <w:rFonts w:ascii="Arial" w:hAnsi="Arial" w:cs="Arial"/>
                <w:sz w:val="16"/>
                <w:szCs w:val="16"/>
                <w:lang w:val="en-AU"/>
              </w:rPr>
              <w:t>.</w:t>
            </w:r>
          </w:p>
          <w:p w14:paraId="7C065962" w14:textId="77777777" w:rsidR="002A72AF" w:rsidRPr="002A72AF" w:rsidRDefault="002A72AF" w:rsidP="00C571F0">
            <w:r w:rsidRPr="009319B2">
              <w:rPr>
                <w:rStyle w:val="question-text"/>
                <w:rFonts w:cs="Arial"/>
                <w:sz w:val="16"/>
                <w:szCs w:val="16"/>
                <w:lang w:val="en-US"/>
              </w:rPr>
              <w:t xml:space="preserve">(If your agency </w:t>
            </w:r>
            <w:r>
              <w:rPr>
                <w:rStyle w:val="question-text"/>
                <w:rFonts w:cs="Arial"/>
                <w:sz w:val="16"/>
                <w:szCs w:val="16"/>
                <w:lang w:val="en-US"/>
              </w:rPr>
              <w:t>does not transfer personal information outside Australia</w:t>
            </w:r>
            <w:r w:rsidRPr="009319B2">
              <w:rPr>
                <w:rStyle w:val="question-text"/>
                <w:rFonts w:cs="Arial"/>
                <w:sz w:val="16"/>
                <w:szCs w:val="16"/>
                <w:lang w:val="en-US"/>
              </w:rPr>
              <w:t xml:space="preserve"> please select "</w:t>
            </w:r>
            <w:r w:rsidR="00C571F0">
              <w:rPr>
                <w:rStyle w:val="question-text"/>
                <w:rFonts w:cs="Arial"/>
                <w:sz w:val="16"/>
                <w:szCs w:val="16"/>
                <w:lang w:val="en-US"/>
              </w:rPr>
              <w:t>Y</w:t>
            </w:r>
            <w:r>
              <w:rPr>
                <w:rStyle w:val="question-text"/>
                <w:rFonts w:cs="Arial"/>
                <w:sz w:val="16"/>
                <w:szCs w:val="16"/>
                <w:lang w:val="en-US"/>
              </w:rPr>
              <w:t>es</w:t>
            </w:r>
            <w:r w:rsidRPr="009319B2">
              <w:rPr>
                <w:rStyle w:val="question-text"/>
                <w:rFonts w:cs="Arial"/>
                <w:sz w:val="16"/>
                <w:szCs w:val="16"/>
                <w:lang w:val="en-US"/>
              </w:rPr>
              <w:t>" here.)</w:t>
            </w:r>
          </w:p>
        </w:tc>
        <w:tc>
          <w:tcPr>
            <w:tcW w:w="567" w:type="dxa"/>
            <w:vAlign w:val="center"/>
          </w:tcPr>
          <w:p w14:paraId="1A9FEF14"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bookmarkStart w:id="2" w:name="Check11"/>
          <w:p w14:paraId="04A38A17"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1"/>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bookmarkEnd w:id="2"/>
          </w:p>
        </w:tc>
        <w:tc>
          <w:tcPr>
            <w:tcW w:w="498" w:type="dxa"/>
            <w:gridSpan w:val="2"/>
            <w:vAlign w:val="center"/>
          </w:tcPr>
          <w:p w14:paraId="10F55433"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bookmarkStart w:id="3" w:name="Check12"/>
          <w:p w14:paraId="2EABD2B7"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2"/>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bookmarkEnd w:id="3"/>
          </w:p>
        </w:tc>
        <w:tc>
          <w:tcPr>
            <w:tcW w:w="625" w:type="dxa"/>
            <w:gridSpan w:val="2"/>
            <w:vAlign w:val="center"/>
          </w:tcPr>
          <w:p w14:paraId="10BF7413"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bookmarkStart w:id="4" w:name="Check13"/>
          <w:p w14:paraId="1BD4BC38"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3"/>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bookmarkEnd w:id="4"/>
          </w:p>
        </w:tc>
        <w:tc>
          <w:tcPr>
            <w:tcW w:w="626" w:type="dxa"/>
            <w:vAlign w:val="center"/>
          </w:tcPr>
          <w:p w14:paraId="4B45767A"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bookmarkStart w:id="5" w:name="Check14"/>
          <w:p w14:paraId="42DF00C2"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4"/>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bookmarkEnd w:id="5"/>
          </w:p>
        </w:tc>
        <w:bookmarkStart w:id="6" w:name="Text16"/>
        <w:tc>
          <w:tcPr>
            <w:tcW w:w="2220" w:type="dxa"/>
            <w:vAlign w:val="center"/>
          </w:tcPr>
          <w:p w14:paraId="002CF589" w14:textId="77777777" w:rsidR="00CB007D" w:rsidRPr="00655843" w:rsidRDefault="00CB007D"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6"/>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bookmarkEnd w:id="6"/>
          </w:p>
        </w:tc>
      </w:tr>
      <w:tr w:rsidR="00CB007D" w:rsidRPr="00A81C02" w14:paraId="181AB883" w14:textId="77777777" w:rsidTr="00CC6378">
        <w:trPr>
          <w:trHeight w:val="244"/>
        </w:trPr>
        <w:tc>
          <w:tcPr>
            <w:tcW w:w="9214" w:type="dxa"/>
            <w:gridSpan w:val="8"/>
            <w:vAlign w:val="center"/>
          </w:tcPr>
          <w:p w14:paraId="04D5C607"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t>1.3 Record Keeping</w:t>
            </w:r>
          </w:p>
        </w:tc>
      </w:tr>
      <w:tr w:rsidR="00CB007D" w:rsidRPr="00A81C02" w14:paraId="7B91E7B0" w14:textId="77777777" w:rsidTr="007A74F2">
        <w:trPr>
          <w:trHeight w:val="446"/>
        </w:trPr>
        <w:tc>
          <w:tcPr>
            <w:tcW w:w="4678" w:type="dxa"/>
          </w:tcPr>
          <w:p w14:paraId="54253562" w14:textId="6F1DA36E" w:rsidR="00CB007D" w:rsidRDefault="00E52A50" w:rsidP="008B0609">
            <w:pPr>
              <w:pStyle w:val="RTINormal"/>
              <w:spacing w:before="60" w:after="60"/>
              <w:ind w:left="0"/>
              <w:rPr>
                <w:rFonts w:ascii="Arial" w:hAnsi="Arial" w:cs="Arial"/>
                <w:sz w:val="16"/>
                <w:szCs w:val="16"/>
                <w:lang w:val="en-AU"/>
              </w:rPr>
            </w:pPr>
            <w:r>
              <w:rPr>
                <w:rFonts w:ascii="Arial" w:hAnsi="Arial" w:cs="Arial"/>
                <w:sz w:val="16"/>
                <w:szCs w:val="16"/>
                <w:lang w:val="en-AU"/>
              </w:rPr>
              <w:t>1</w:t>
            </w:r>
            <w:r w:rsidR="00C6670D">
              <w:rPr>
                <w:rFonts w:ascii="Arial" w:hAnsi="Arial" w:cs="Arial"/>
                <w:sz w:val="16"/>
                <w:szCs w:val="16"/>
                <w:lang w:val="en-AU"/>
              </w:rPr>
              <w:t>.</w:t>
            </w:r>
            <w:r>
              <w:rPr>
                <w:rFonts w:ascii="Arial" w:hAnsi="Arial" w:cs="Arial"/>
                <w:sz w:val="16"/>
                <w:szCs w:val="16"/>
                <w:lang w:val="en-AU"/>
              </w:rPr>
              <w:t xml:space="preserve"> </w:t>
            </w:r>
            <w:r w:rsidR="00CB007D" w:rsidRPr="00655843">
              <w:rPr>
                <w:rFonts w:ascii="Arial" w:hAnsi="Arial" w:cs="Arial"/>
                <w:sz w:val="16"/>
                <w:szCs w:val="16"/>
                <w:lang w:val="en-AU"/>
              </w:rPr>
              <w:t>Record keeping systems allow efficient location of records relevant to RTI and IP requests</w:t>
            </w:r>
            <w:r w:rsidR="00ED3F46">
              <w:rPr>
                <w:rFonts w:ascii="Arial" w:hAnsi="Arial" w:cs="Arial"/>
                <w:sz w:val="16"/>
                <w:szCs w:val="16"/>
                <w:lang w:val="en-AU"/>
              </w:rPr>
              <w:t xml:space="preserve"> or would allow</w:t>
            </w:r>
            <w:r w:rsidR="00ED3F46" w:rsidRPr="00655843">
              <w:rPr>
                <w:rFonts w:ascii="Arial" w:hAnsi="Arial" w:cs="Arial"/>
                <w:sz w:val="16"/>
                <w:szCs w:val="16"/>
                <w:lang w:val="en-AU"/>
              </w:rPr>
              <w:t xml:space="preserve"> efficient location of records relevant to RTI and IP requests</w:t>
            </w:r>
            <w:r w:rsidR="00ED3F46">
              <w:rPr>
                <w:rFonts w:ascii="Arial" w:hAnsi="Arial" w:cs="Arial"/>
                <w:sz w:val="16"/>
                <w:szCs w:val="16"/>
                <w:lang w:val="en-AU"/>
              </w:rPr>
              <w:t xml:space="preserve"> if any were received</w:t>
            </w:r>
            <w:r w:rsidR="00D50A16">
              <w:rPr>
                <w:rFonts w:ascii="Arial" w:hAnsi="Arial" w:cs="Arial"/>
                <w:sz w:val="16"/>
                <w:szCs w:val="16"/>
                <w:lang w:val="en-AU"/>
              </w:rPr>
              <w:t>.</w:t>
            </w:r>
          </w:p>
          <w:p w14:paraId="327DC87E" w14:textId="1A7EC631" w:rsidR="00524B3E" w:rsidRPr="00524B3E" w:rsidRDefault="00524B3E" w:rsidP="00455B94">
            <w:r w:rsidRPr="009319B2">
              <w:rPr>
                <w:rStyle w:val="question-text"/>
                <w:rFonts w:cs="Arial"/>
                <w:sz w:val="16"/>
                <w:szCs w:val="16"/>
                <w:lang w:val="en-US"/>
              </w:rPr>
              <w:t>(If your agency has not received any RTI or IP applications</w:t>
            </w:r>
            <w:r w:rsidR="007903D6">
              <w:rPr>
                <w:rStyle w:val="question-text"/>
                <w:rFonts w:cs="Arial"/>
                <w:sz w:val="16"/>
                <w:szCs w:val="16"/>
                <w:lang w:val="en-US"/>
              </w:rPr>
              <w:t xml:space="preserve"> since 1 July 2013</w:t>
            </w:r>
            <w:r w:rsidRPr="009319B2">
              <w:rPr>
                <w:rStyle w:val="question-text"/>
                <w:rFonts w:cs="Arial"/>
                <w:sz w:val="16"/>
                <w:szCs w:val="16"/>
                <w:lang w:val="en-US"/>
              </w:rPr>
              <w:t xml:space="preserve"> please select "</w:t>
            </w:r>
            <w:r w:rsidR="00455B94">
              <w:rPr>
                <w:rStyle w:val="question-text"/>
                <w:rFonts w:cs="Arial"/>
                <w:sz w:val="16"/>
                <w:szCs w:val="16"/>
                <w:lang w:val="en-US"/>
              </w:rPr>
              <w:t>Yes</w:t>
            </w:r>
            <w:r w:rsidRPr="009319B2">
              <w:rPr>
                <w:rStyle w:val="question-text"/>
                <w:rFonts w:cs="Arial"/>
                <w:sz w:val="16"/>
                <w:szCs w:val="16"/>
                <w:lang w:val="en-US"/>
              </w:rPr>
              <w:t>" here.)</w:t>
            </w:r>
          </w:p>
        </w:tc>
        <w:tc>
          <w:tcPr>
            <w:tcW w:w="567" w:type="dxa"/>
            <w:vAlign w:val="center"/>
          </w:tcPr>
          <w:p w14:paraId="1E816616"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p w14:paraId="65362B70"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1"/>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498" w:type="dxa"/>
            <w:gridSpan w:val="2"/>
            <w:vAlign w:val="center"/>
          </w:tcPr>
          <w:p w14:paraId="6A2D5288"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p w14:paraId="67C42C5B"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2"/>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25" w:type="dxa"/>
            <w:gridSpan w:val="2"/>
            <w:vAlign w:val="center"/>
          </w:tcPr>
          <w:p w14:paraId="6BE6900C"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p w14:paraId="07311945"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3"/>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26" w:type="dxa"/>
            <w:vAlign w:val="center"/>
          </w:tcPr>
          <w:p w14:paraId="01A317C1"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p w14:paraId="68D2F69E"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4"/>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bookmarkStart w:id="7" w:name="Text17"/>
        <w:tc>
          <w:tcPr>
            <w:tcW w:w="2220" w:type="dxa"/>
          </w:tcPr>
          <w:p w14:paraId="004BEB63" w14:textId="77777777" w:rsidR="00CB007D" w:rsidRPr="00655843" w:rsidRDefault="00CB007D"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7"/>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bookmarkEnd w:id="7"/>
          </w:p>
        </w:tc>
      </w:tr>
      <w:tr w:rsidR="00CB007D" w:rsidRPr="00A81C02" w14:paraId="618005E5" w14:textId="77777777" w:rsidTr="007A74F2">
        <w:trPr>
          <w:trHeight w:val="447"/>
        </w:trPr>
        <w:tc>
          <w:tcPr>
            <w:tcW w:w="4678" w:type="dxa"/>
          </w:tcPr>
          <w:p w14:paraId="27724A05" w14:textId="48AD893E" w:rsidR="00CB007D" w:rsidRDefault="00E52A50" w:rsidP="00431485">
            <w:pPr>
              <w:pStyle w:val="RTINormal"/>
              <w:spacing w:before="60" w:after="60"/>
              <w:ind w:left="0"/>
              <w:jc w:val="left"/>
              <w:rPr>
                <w:rFonts w:ascii="Arial" w:hAnsi="Arial" w:cs="Arial"/>
                <w:sz w:val="16"/>
                <w:szCs w:val="16"/>
                <w:lang w:val="en-AU"/>
              </w:rPr>
            </w:pPr>
            <w:r>
              <w:rPr>
                <w:rFonts w:ascii="Arial" w:hAnsi="Arial" w:cs="Arial"/>
                <w:sz w:val="16"/>
                <w:szCs w:val="16"/>
                <w:lang w:val="en-AU"/>
              </w:rPr>
              <w:t>2</w:t>
            </w:r>
            <w:r w:rsidR="00C6670D">
              <w:rPr>
                <w:rFonts w:ascii="Arial" w:hAnsi="Arial" w:cs="Arial"/>
                <w:sz w:val="16"/>
                <w:szCs w:val="16"/>
                <w:lang w:val="en-AU"/>
              </w:rPr>
              <w:t>.</w:t>
            </w:r>
            <w:r>
              <w:rPr>
                <w:rFonts w:ascii="Arial" w:hAnsi="Arial" w:cs="Arial"/>
                <w:sz w:val="16"/>
                <w:szCs w:val="16"/>
                <w:lang w:val="en-AU"/>
              </w:rPr>
              <w:t xml:space="preserve"> </w:t>
            </w:r>
            <w:r w:rsidR="00CB007D" w:rsidRPr="00655843">
              <w:rPr>
                <w:rFonts w:ascii="Arial" w:hAnsi="Arial" w:cs="Arial"/>
                <w:sz w:val="16"/>
                <w:szCs w:val="16"/>
                <w:lang w:val="en-AU"/>
              </w:rPr>
              <w:t xml:space="preserve">Accurate records exist to document the processing of </w:t>
            </w:r>
            <w:r w:rsidR="007552A8">
              <w:rPr>
                <w:rFonts w:ascii="Arial" w:hAnsi="Arial" w:cs="Arial"/>
                <w:sz w:val="16"/>
                <w:szCs w:val="16"/>
                <w:lang w:val="en-AU"/>
              </w:rPr>
              <w:t xml:space="preserve">any </w:t>
            </w:r>
            <w:r w:rsidR="00CB007D" w:rsidRPr="00655843">
              <w:rPr>
                <w:rFonts w:ascii="Arial" w:hAnsi="Arial" w:cs="Arial"/>
                <w:sz w:val="16"/>
                <w:szCs w:val="16"/>
                <w:lang w:val="en-AU"/>
              </w:rPr>
              <w:t>requests</w:t>
            </w:r>
            <w:r w:rsidR="007552A8">
              <w:rPr>
                <w:rFonts w:ascii="Arial" w:hAnsi="Arial" w:cs="Arial"/>
                <w:sz w:val="16"/>
                <w:szCs w:val="16"/>
                <w:lang w:val="en-AU"/>
              </w:rPr>
              <w:t xml:space="preserve"> received</w:t>
            </w:r>
            <w:r w:rsidR="00CB007D" w:rsidRPr="00655843">
              <w:rPr>
                <w:rFonts w:ascii="Arial" w:hAnsi="Arial" w:cs="Arial"/>
                <w:sz w:val="16"/>
                <w:szCs w:val="16"/>
                <w:lang w:val="en-AU"/>
              </w:rPr>
              <w:t>.</w:t>
            </w:r>
          </w:p>
          <w:p w14:paraId="668E6613" w14:textId="69A180A8" w:rsidR="00524B3E" w:rsidRPr="00524B3E" w:rsidRDefault="00524B3E" w:rsidP="003B786D">
            <w:r w:rsidRPr="009319B2">
              <w:rPr>
                <w:rStyle w:val="question-text"/>
                <w:rFonts w:cs="Arial"/>
                <w:sz w:val="16"/>
                <w:szCs w:val="16"/>
                <w:lang w:val="en-US"/>
              </w:rPr>
              <w:t xml:space="preserve">(If your agency has not received any RTI or IP applications </w:t>
            </w:r>
            <w:r w:rsidR="007903D6">
              <w:rPr>
                <w:rStyle w:val="question-text"/>
                <w:rFonts w:cs="Arial"/>
                <w:sz w:val="16"/>
                <w:szCs w:val="16"/>
                <w:lang w:val="en-US"/>
              </w:rPr>
              <w:t xml:space="preserve">since 1 July 2013 </w:t>
            </w:r>
            <w:r w:rsidRPr="009319B2">
              <w:rPr>
                <w:rStyle w:val="question-text"/>
                <w:rFonts w:cs="Arial"/>
                <w:sz w:val="16"/>
                <w:szCs w:val="16"/>
                <w:lang w:val="en-US"/>
              </w:rPr>
              <w:t>please select "</w:t>
            </w:r>
            <w:r w:rsidR="00455B94">
              <w:rPr>
                <w:rStyle w:val="question-text"/>
                <w:rFonts w:cs="Arial"/>
                <w:sz w:val="16"/>
                <w:szCs w:val="16"/>
                <w:lang w:val="en-US"/>
              </w:rPr>
              <w:t>Yes</w:t>
            </w:r>
            <w:r w:rsidRPr="009319B2">
              <w:rPr>
                <w:rStyle w:val="question-text"/>
                <w:rFonts w:cs="Arial"/>
                <w:sz w:val="16"/>
                <w:szCs w:val="16"/>
                <w:lang w:val="en-US"/>
              </w:rPr>
              <w:t>" here.)</w:t>
            </w:r>
          </w:p>
        </w:tc>
        <w:tc>
          <w:tcPr>
            <w:tcW w:w="567" w:type="dxa"/>
            <w:vAlign w:val="center"/>
          </w:tcPr>
          <w:p w14:paraId="7FEED2F2"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p w14:paraId="081F8B46"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1"/>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498" w:type="dxa"/>
            <w:gridSpan w:val="2"/>
            <w:vAlign w:val="center"/>
          </w:tcPr>
          <w:p w14:paraId="3D2EAB8F"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p w14:paraId="42787074"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2"/>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25" w:type="dxa"/>
            <w:gridSpan w:val="2"/>
            <w:vAlign w:val="center"/>
          </w:tcPr>
          <w:p w14:paraId="217EF460"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p w14:paraId="1E71BF60"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3"/>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26" w:type="dxa"/>
            <w:vAlign w:val="center"/>
          </w:tcPr>
          <w:p w14:paraId="0CC777B5"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p w14:paraId="5B480636"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4"/>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bookmarkStart w:id="8" w:name="Text18"/>
        <w:tc>
          <w:tcPr>
            <w:tcW w:w="2220" w:type="dxa"/>
          </w:tcPr>
          <w:p w14:paraId="75232CF1" w14:textId="77777777" w:rsidR="00CB007D" w:rsidRPr="00655843" w:rsidRDefault="00CB007D"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8"/>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bookmarkEnd w:id="8"/>
          </w:p>
        </w:tc>
      </w:tr>
    </w:tbl>
    <w:p w14:paraId="5171F536" w14:textId="77777777" w:rsidR="00CB007D" w:rsidRPr="00D03D36" w:rsidRDefault="00CB007D" w:rsidP="00332642">
      <w:pPr>
        <w:rPr>
          <w:b/>
        </w:rPr>
      </w:pPr>
      <w:r>
        <w:br w:type="page"/>
      </w:r>
      <w:r>
        <w:rPr>
          <w:b/>
        </w:rPr>
        <w:lastRenderedPageBreak/>
        <w:t>Section</w:t>
      </w:r>
      <w:r w:rsidR="00592F9B">
        <w:rPr>
          <w:b/>
        </w:rPr>
        <w:t xml:space="preserve"> </w:t>
      </w:r>
      <w:r>
        <w:rPr>
          <w:b/>
        </w:rPr>
        <w:t>D - Compliance</w:t>
      </w:r>
    </w:p>
    <w:p w14:paraId="1BD8F8FA" w14:textId="77777777" w:rsidR="00CB007D" w:rsidRDefault="00CB007D" w:rsidP="00332642">
      <w:pPr>
        <w:spacing w:after="120"/>
      </w:pPr>
      <w:r>
        <w:rPr>
          <w:b/>
        </w:rPr>
        <w:t xml:space="preserve">D.1 </w:t>
      </w:r>
      <w:r w:rsidRPr="00D03D36">
        <w:rPr>
          <w:b/>
        </w:rPr>
        <w:t>Detailed questions about active management of agency responsibilities</w:t>
      </w:r>
      <w:r>
        <w:rPr>
          <w:rStyle w:val="FootnoteReference"/>
        </w:rPr>
        <w:footnoteReference w:id="3"/>
      </w:r>
    </w:p>
    <w:p w14:paraId="6DD458EC" w14:textId="77777777" w:rsidR="00CB007D" w:rsidRDefault="00CB007D" w:rsidP="00332642">
      <w:pPr>
        <w:spacing w:after="120"/>
      </w:pPr>
      <w:r>
        <w:rPr>
          <w:b/>
        </w:rPr>
        <w:t>(Note to person coordinating responses - This section could be completed by the person within the agency responsible for handling Right to Information /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5960"/>
      </w:tblGrid>
      <w:tr w:rsidR="00CB007D" w:rsidRPr="00A81C02" w14:paraId="67C88451" w14:textId="77777777" w:rsidTr="00FA22B1">
        <w:trPr>
          <w:trHeight w:val="471"/>
        </w:trPr>
        <w:tc>
          <w:tcPr>
            <w:tcW w:w="1832" w:type="dxa"/>
            <w:shd w:val="clear" w:color="auto" w:fill="CCCCCC"/>
          </w:tcPr>
          <w:p w14:paraId="0664483B" w14:textId="77777777" w:rsidR="00CB007D" w:rsidRPr="00A81C02" w:rsidRDefault="00CB007D" w:rsidP="00431485">
            <w:pPr>
              <w:spacing w:before="60" w:after="60"/>
              <w:rPr>
                <w:b/>
                <w:sz w:val="16"/>
                <w:szCs w:val="16"/>
              </w:rPr>
            </w:pPr>
            <w:r w:rsidRPr="00A81C02">
              <w:rPr>
                <w:b/>
                <w:sz w:val="16"/>
                <w:szCs w:val="16"/>
              </w:rPr>
              <w:t>Response options:</w:t>
            </w:r>
          </w:p>
        </w:tc>
        <w:tc>
          <w:tcPr>
            <w:tcW w:w="5960" w:type="dxa"/>
            <w:shd w:val="clear" w:color="auto" w:fill="CCCCCC"/>
          </w:tcPr>
          <w:p w14:paraId="5033A186"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0F61F051" w14:textId="77777777" w:rsidTr="00FA22B1">
        <w:trPr>
          <w:trHeight w:val="221"/>
        </w:trPr>
        <w:tc>
          <w:tcPr>
            <w:tcW w:w="1832" w:type="dxa"/>
          </w:tcPr>
          <w:p w14:paraId="1289142F" w14:textId="77777777" w:rsidR="00CB007D" w:rsidRPr="00A81C02" w:rsidRDefault="00CB007D" w:rsidP="00431485">
            <w:pPr>
              <w:spacing w:before="60" w:after="60"/>
              <w:rPr>
                <w:sz w:val="16"/>
                <w:szCs w:val="16"/>
              </w:rPr>
            </w:pPr>
            <w:r w:rsidRPr="00A81C02">
              <w:rPr>
                <w:sz w:val="16"/>
                <w:szCs w:val="16"/>
              </w:rPr>
              <w:t>Yes</w:t>
            </w:r>
          </w:p>
        </w:tc>
        <w:tc>
          <w:tcPr>
            <w:tcW w:w="5960" w:type="dxa"/>
          </w:tcPr>
          <w:p w14:paraId="2FD8131C"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21AF0B5C" w14:textId="77777777" w:rsidTr="00FA22B1">
        <w:trPr>
          <w:trHeight w:val="469"/>
        </w:trPr>
        <w:tc>
          <w:tcPr>
            <w:tcW w:w="1832" w:type="dxa"/>
          </w:tcPr>
          <w:p w14:paraId="3B4D106B" w14:textId="77777777" w:rsidR="00CB007D" w:rsidRPr="00A81C02" w:rsidRDefault="00627C3B" w:rsidP="00431485">
            <w:pPr>
              <w:spacing w:before="60" w:after="60"/>
              <w:rPr>
                <w:sz w:val="16"/>
                <w:szCs w:val="16"/>
              </w:rPr>
            </w:pPr>
            <w:r>
              <w:rPr>
                <w:sz w:val="16"/>
                <w:szCs w:val="16"/>
              </w:rPr>
              <w:t>In progress (IP)</w:t>
            </w:r>
          </w:p>
        </w:tc>
        <w:tc>
          <w:tcPr>
            <w:tcW w:w="5960" w:type="dxa"/>
          </w:tcPr>
          <w:p w14:paraId="167BAD2B"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177A2DFB" w14:textId="77777777" w:rsidTr="00FA22B1">
        <w:trPr>
          <w:trHeight w:val="471"/>
        </w:trPr>
        <w:tc>
          <w:tcPr>
            <w:tcW w:w="1832" w:type="dxa"/>
          </w:tcPr>
          <w:p w14:paraId="53539FDD" w14:textId="77777777" w:rsidR="00CB007D" w:rsidRPr="00A81C02" w:rsidRDefault="00627C3B" w:rsidP="00431485">
            <w:pPr>
              <w:spacing w:before="60" w:after="60"/>
              <w:rPr>
                <w:sz w:val="16"/>
                <w:szCs w:val="16"/>
              </w:rPr>
            </w:pPr>
            <w:r>
              <w:rPr>
                <w:sz w:val="16"/>
                <w:szCs w:val="16"/>
              </w:rPr>
              <w:t>Identified (Id)</w:t>
            </w:r>
          </w:p>
        </w:tc>
        <w:tc>
          <w:tcPr>
            <w:tcW w:w="5960" w:type="dxa"/>
          </w:tcPr>
          <w:p w14:paraId="4A28BA26"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2CB40407" w14:textId="77777777" w:rsidTr="00FA22B1">
        <w:trPr>
          <w:trHeight w:val="310"/>
        </w:trPr>
        <w:tc>
          <w:tcPr>
            <w:tcW w:w="1832" w:type="dxa"/>
          </w:tcPr>
          <w:p w14:paraId="4542B86C" w14:textId="77777777" w:rsidR="00CB007D" w:rsidRPr="00A81C02" w:rsidRDefault="00CB007D" w:rsidP="00431485">
            <w:pPr>
              <w:spacing w:before="60" w:after="60"/>
              <w:rPr>
                <w:sz w:val="16"/>
                <w:szCs w:val="16"/>
              </w:rPr>
            </w:pPr>
            <w:r w:rsidRPr="00A81C02">
              <w:rPr>
                <w:sz w:val="16"/>
                <w:szCs w:val="16"/>
              </w:rPr>
              <w:t>No</w:t>
            </w:r>
          </w:p>
        </w:tc>
        <w:tc>
          <w:tcPr>
            <w:tcW w:w="5960" w:type="dxa"/>
          </w:tcPr>
          <w:p w14:paraId="2BA9D097"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110B4BD9" w14:textId="77777777" w:rsidR="00CB007D" w:rsidRDefault="00CB007D" w:rsidP="00332642"/>
    <w:p w14:paraId="79698C5C" w14:textId="77777777" w:rsidR="00CB007D" w:rsidRDefault="00CB007D" w:rsidP="00332642"/>
    <w:p w14:paraId="613A9F07" w14:textId="77777777" w:rsidR="00CB007D" w:rsidRDefault="00CB007D" w:rsidP="00332642"/>
    <w:p w14:paraId="20F3C841" w14:textId="77777777" w:rsidR="00CB007D" w:rsidRDefault="00CB007D" w:rsidP="00332642"/>
    <w:p w14:paraId="435630FE" w14:textId="77777777" w:rsidR="00CB007D" w:rsidRDefault="00CB007D" w:rsidP="00332642"/>
    <w:p w14:paraId="5CA24FC5" w14:textId="77777777" w:rsidR="00CB007D" w:rsidRDefault="00CB007D" w:rsidP="00332642"/>
    <w:p w14:paraId="59DB2E0D" w14:textId="77777777" w:rsidR="00CB007D" w:rsidRDefault="00CB007D" w:rsidP="00332642"/>
    <w:p w14:paraId="4882A1BB" w14:textId="77777777" w:rsidR="00CB007D" w:rsidRDefault="00CB007D" w:rsidP="00332642"/>
    <w:p w14:paraId="56836A2F" w14:textId="77777777" w:rsidR="00CB007D" w:rsidRDefault="00CB007D" w:rsidP="00332642"/>
    <w:p w14:paraId="0A8D7275" w14:textId="77777777" w:rsidR="00CB007D" w:rsidRDefault="00CB007D" w:rsidP="00332642"/>
    <w:tbl>
      <w:tblPr>
        <w:tblW w:w="871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8"/>
        <w:gridCol w:w="32"/>
        <w:gridCol w:w="517"/>
        <w:gridCol w:w="89"/>
        <w:gridCol w:w="134"/>
        <w:gridCol w:w="223"/>
        <w:gridCol w:w="223"/>
        <w:gridCol w:w="59"/>
        <w:gridCol w:w="386"/>
        <w:gridCol w:w="183"/>
        <w:gridCol w:w="40"/>
        <w:gridCol w:w="30"/>
        <w:gridCol w:w="639"/>
        <w:gridCol w:w="2297"/>
      </w:tblGrid>
      <w:tr w:rsidR="00CB007D" w:rsidRPr="00A81C02" w14:paraId="6131E86E" w14:textId="77777777" w:rsidTr="00FA22B1">
        <w:trPr>
          <w:trHeight w:val="350"/>
          <w:tblHeader/>
        </w:trPr>
        <w:tc>
          <w:tcPr>
            <w:tcW w:w="3858" w:type="dxa"/>
            <w:shd w:val="clear" w:color="auto" w:fill="B3B3B3"/>
            <w:vAlign w:val="center"/>
          </w:tcPr>
          <w:p w14:paraId="6F6C9CC3"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55" w:type="dxa"/>
            <w:gridSpan w:val="12"/>
            <w:shd w:val="clear" w:color="auto" w:fill="B3B3B3"/>
            <w:vAlign w:val="center"/>
          </w:tcPr>
          <w:p w14:paraId="34C6CFC3"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297" w:type="dxa"/>
            <w:shd w:val="clear" w:color="auto" w:fill="B3B3B3"/>
            <w:vAlign w:val="center"/>
          </w:tcPr>
          <w:p w14:paraId="4A1D4D79"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6D706D5C" w14:textId="77777777" w:rsidTr="00FA22B1">
        <w:trPr>
          <w:tblHeader/>
        </w:trPr>
        <w:tc>
          <w:tcPr>
            <w:tcW w:w="3858" w:type="dxa"/>
            <w:shd w:val="clear" w:color="auto" w:fill="CCCCCC"/>
            <w:vAlign w:val="center"/>
          </w:tcPr>
          <w:p w14:paraId="52AEBD1F"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2555" w:type="dxa"/>
            <w:gridSpan w:val="12"/>
            <w:shd w:val="clear" w:color="auto" w:fill="CCCCCC"/>
            <w:vAlign w:val="center"/>
          </w:tcPr>
          <w:p w14:paraId="149A1D17"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2297" w:type="dxa"/>
            <w:shd w:val="clear" w:color="auto" w:fill="CCCCCC"/>
            <w:vAlign w:val="center"/>
          </w:tcPr>
          <w:p w14:paraId="775AB220" w14:textId="77777777" w:rsidR="00CB007D" w:rsidRPr="00655843" w:rsidRDefault="00CB007D" w:rsidP="00F7029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F7029C">
              <w:rPr>
                <w:rFonts w:ascii="Arial" w:hAnsi="Arial" w:cs="Arial"/>
                <w:sz w:val="16"/>
                <w:szCs w:val="16"/>
                <w:lang w:val="en-AU"/>
              </w:rPr>
              <w:t>Max 250 characters</w:t>
            </w:r>
            <w:r w:rsidRPr="00655843">
              <w:rPr>
                <w:rFonts w:ascii="Arial" w:hAnsi="Arial" w:cs="Arial"/>
                <w:sz w:val="16"/>
                <w:szCs w:val="16"/>
                <w:lang w:val="en-AU"/>
              </w:rPr>
              <w:t>)</w:t>
            </w:r>
          </w:p>
        </w:tc>
      </w:tr>
      <w:tr w:rsidR="0053572A" w:rsidRPr="00A81C02" w14:paraId="2A3B9680" w14:textId="77777777" w:rsidTr="00FA22B1">
        <w:tc>
          <w:tcPr>
            <w:tcW w:w="8710" w:type="dxa"/>
            <w:gridSpan w:val="14"/>
            <w:shd w:val="clear" w:color="auto" w:fill="CCCCCC"/>
            <w:vAlign w:val="center"/>
          </w:tcPr>
          <w:p w14:paraId="0D204674" w14:textId="77777777" w:rsidR="0053572A" w:rsidRPr="00655843" w:rsidRDefault="0053572A" w:rsidP="0053572A">
            <w:pPr>
              <w:pStyle w:val="RTINormal"/>
              <w:spacing w:before="60" w:after="60"/>
              <w:ind w:left="0"/>
              <w:jc w:val="left"/>
              <w:rPr>
                <w:rFonts w:ascii="Arial" w:hAnsi="Arial" w:cs="Arial"/>
                <w:b/>
                <w:sz w:val="16"/>
                <w:szCs w:val="16"/>
                <w:lang w:val="en-AU"/>
              </w:rPr>
            </w:pPr>
            <w:r>
              <w:rPr>
                <w:rFonts w:ascii="Arial" w:hAnsi="Arial" w:cs="Arial"/>
                <w:b/>
                <w:sz w:val="16"/>
                <w:szCs w:val="16"/>
                <w:lang w:val="en-AU"/>
              </w:rPr>
              <w:t xml:space="preserve">2.  </w:t>
            </w:r>
            <w:r w:rsidRPr="00655843">
              <w:rPr>
                <w:rFonts w:ascii="Arial" w:hAnsi="Arial" w:cs="Arial"/>
                <w:b/>
                <w:sz w:val="16"/>
                <w:szCs w:val="16"/>
                <w:lang w:val="en-AU"/>
              </w:rPr>
              <w:t>Active management of responsibilities – assisting and advising the parties</w:t>
            </w:r>
          </w:p>
        </w:tc>
      </w:tr>
      <w:tr w:rsidR="0053572A" w:rsidRPr="00A81C02" w14:paraId="44ECC660" w14:textId="77777777" w:rsidTr="00FA22B1">
        <w:trPr>
          <w:trHeight w:val="244"/>
        </w:trPr>
        <w:tc>
          <w:tcPr>
            <w:tcW w:w="8710" w:type="dxa"/>
            <w:gridSpan w:val="14"/>
            <w:vAlign w:val="center"/>
          </w:tcPr>
          <w:p w14:paraId="4B09757B" w14:textId="77777777" w:rsidR="0053572A" w:rsidRPr="00655843" w:rsidRDefault="0053572A" w:rsidP="000876DC">
            <w:pPr>
              <w:pStyle w:val="RTINormal"/>
              <w:spacing w:before="60" w:after="60"/>
              <w:ind w:left="0"/>
              <w:jc w:val="left"/>
              <w:rPr>
                <w:rFonts w:ascii="Arial" w:hAnsi="Arial" w:cs="Arial"/>
                <w:sz w:val="16"/>
                <w:szCs w:val="16"/>
                <w:lang w:val="en-AU"/>
              </w:rPr>
            </w:pPr>
            <w:r w:rsidRPr="00655843">
              <w:rPr>
                <w:rFonts w:ascii="Arial" w:hAnsi="Arial" w:cs="Arial"/>
                <w:b/>
                <w:sz w:val="16"/>
                <w:szCs w:val="16"/>
                <w:lang w:val="en-AU"/>
              </w:rPr>
              <w:t>2.</w:t>
            </w:r>
            <w:r>
              <w:rPr>
                <w:rFonts w:ascii="Arial" w:hAnsi="Arial" w:cs="Arial"/>
                <w:b/>
                <w:sz w:val="16"/>
                <w:szCs w:val="16"/>
                <w:lang w:val="en-AU"/>
              </w:rPr>
              <w:t>1</w:t>
            </w:r>
            <w:r w:rsidRPr="00655843">
              <w:rPr>
                <w:rFonts w:ascii="Arial" w:hAnsi="Arial" w:cs="Arial"/>
                <w:b/>
                <w:sz w:val="16"/>
                <w:szCs w:val="16"/>
                <w:lang w:val="en-AU"/>
              </w:rPr>
              <w:t xml:space="preserve"> Negotiation</w:t>
            </w:r>
          </w:p>
        </w:tc>
      </w:tr>
      <w:tr w:rsidR="0053572A" w:rsidRPr="00A81C02" w14:paraId="672B8EEA" w14:textId="77777777" w:rsidTr="007A74F2">
        <w:trPr>
          <w:trHeight w:val="244"/>
        </w:trPr>
        <w:tc>
          <w:tcPr>
            <w:tcW w:w="3890" w:type="dxa"/>
            <w:gridSpan w:val="2"/>
            <w:vAlign w:val="center"/>
          </w:tcPr>
          <w:p w14:paraId="4A8330C8" w14:textId="43B76357" w:rsidR="0053572A" w:rsidRDefault="0053572A" w:rsidP="008B0609">
            <w:pPr>
              <w:pStyle w:val="RTINormal"/>
              <w:spacing w:before="60" w:after="60"/>
              <w:ind w:left="0"/>
              <w:rPr>
                <w:rFonts w:ascii="Arial" w:hAnsi="Arial" w:cs="Arial"/>
                <w:sz w:val="16"/>
                <w:szCs w:val="16"/>
              </w:rPr>
            </w:pPr>
            <w:r w:rsidRPr="00D67DA8">
              <w:rPr>
                <w:rFonts w:ascii="Arial" w:hAnsi="Arial" w:cs="Arial"/>
                <w:sz w:val="16"/>
                <w:szCs w:val="16"/>
                <w:lang w:val="en-AU"/>
              </w:rPr>
              <w:t xml:space="preserve">1. </w:t>
            </w:r>
            <w:r w:rsidRPr="00D67DA8">
              <w:rPr>
                <w:rFonts w:ascii="Arial" w:hAnsi="Arial" w:cs="Arial"/>
                <w:sz w:val="16"/>
                <w:szCs w:val="16"/>
              </w:rPr>
              <w:t xml:space="preserve">Applicants are </w:t>
            </w:r>
            <w:r w:rsidR="00A641D3">
              <w:rPr>
                <w:rFonts w:ascii="Arial" w:hAnsi="Arial" w:cs="Arial"/>
                <w:sz w:val="16"/>
                <w:szCs w:val="16"/>
              </w:rPr>
              <w:t xml:space="preserve">or would be </w:t>
            </w:r>
            <w:r w:rsidRPr="00D67DA8">
              <w:rPr>
                <w:rFonts w:ascii="Arial" w:hAnsi="Arial" w:cs="Arial"/>
                <w:sz w:val="16"/>
                <w:szCs w:val="16"/>
              </w:rPr>
              <w:t>assisted through negotiation, either prior to making an application or once an application is made, to clarify and particularise their requests.</w:t>
            </w:r>
          </w:p>
          <w:p w14:paraId="25F355AE" w14:textId="0F581A7F" w:rsidR="00524B3E" w:rsidRPr="00524B3E" w:rsidRDefault="00524B3E" w:rsidP="008B0609">
            <w:r w:rsidRPr="009319B2">
              <w:rPr>
                <w:rStyle w:val="question-text"/>
                <w:rFonts w:cs="Arial"/>
                <w:sz w:val="16"/>
                <w:szCs w:val="16"/>
                <w:lang w:val="en-US"/>
              </w:rPr>
              <w:t xml:space="preserve">(If your agency has not received any RTI or IP applications please </w:t>
            </w:r>
            <w:r w:rsidR="001143B7">
              <w:rPr>
                <w:rStyle w:val="question-text"/>
                <w:rFonts w:cs="Arial"/>
                <w:sz w:val="16"/>
                <w:szCs w:val="16"/>
                <w:lang w:val="en-US"/>
              </w:rPr>
              <w:t xml:space="preserve">answer this question regarding </w:t>
            </w:r>
            <w:r w:rsidR="00536743">
              <w:rPr>
                <w:rStyle w:val="question-text"/>
                <w:rFonts w:cs="Arial"/>
                <w:sz w:val="16"/>
                <w:szCs w:val="16"/>
                <w:lang w:val="en-US"/>
              </w:rPr>
              <w:t xml:space="preserve">the </w:t>
            </w:r>
            <w:r w:rsidR="00EB7E7E">
              <w:rPr>
                <w:rStyle w:val="question-text"/>
                <w:rFonts w:cs="Arial"/>
                <w:sz w:val="16"/>
                <w:szCs w:val="16"/>
                <w:lang w:val="en-US"/>
              </w:rPr>
              <w:t xml:space="preserve">current extent of the </w:t>
            </w:r>
            <w:r w:rsidR="00536743">
              <w:rPr>
                <w:rStyle w:val="question-text"/>
                <w:rFonts w:cs="Arial"/>
                <w:sz w:val="16"/>
                <w:szCs w:val="16"/>
                <w:lang w:val="en-US"/>
              </w:rPr>
              <w:t>agency’s general use of negotiation strategies with the general public</w:t>
            </w:r>
            <w:r w:rsidRPr="009319B2">
              <w:rPr>
                <w:rStyle w:val="question-text"/>
                <w:rFonts w:cs="Arial"/>
                <w:sz w:val="16"/>
                <w:szCs w:val="16"/>
                <w:lang w:val="en-US"/>
              </w:rPr>
              <w:t>.)</w:t>
            </w:r>
          </w:p>
        </w:tc>
        <w:tc>
          <w:tcPr>
            <w:tcW w:w="517" w:type="dxa"/>
            <w:vAlign w:val="center"/>
          </w:tcPr>
          <w:p w14:paraId="032AB2B5"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p w14:paraId="1816699A"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1"/>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9" w:type="dxa"/>
            <w:gridSpan w:val="4"/>
            <w:vAlign w:val="center"/>
          </w:tcPr>
          <w:p w14:paraId="2EDDF3FE"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p w14:paraId="13E626DA"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2"/>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8" w:type="dxa"/>
            <w:gridSpan w:val="4"/>
            <w:vAlign w:val="center"/>
          </w:tcPr>
          <w:p w14:paraId="7F6D28EC"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p w14:paraId="19C7DAA0"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3"/>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9" w:type="dxa"/>
            <w:gridSpan w:val="2"/>
            <w:vAlign w:val="center"/>
          </w:tcPr>
          <w:p w14:paraId="231AED64"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p w14:paraId="5B11D0D2"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4"/>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97" w:type="dxa"/>
            <w:vAlign w:val="center"/>
          </w:tcPr>
          <w:p w14:paraId="5584EAAB" w14:textId="77777777" w:rsidR="0053572A" w:rsidRPr="00655843" w:rsidRDefault="0053572A" w:rsidP="000876DC">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9"/>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r w:rsidR="0053572A" w:rsidRPr="00A81C02" w14:paraId="379E255C" w14:textId="77777777" w:rsidTr="00FA22B1">
        <w:trPr>
          <w:trHeight w:val="244"/>
        </w:trPr>
        <w:tc>
          <w:tcPr>
            <w:tcW w:w="8710" w:type="dxa"/>
            <w:gridSpan w:val="14"/>
            <w:vAlign w:val="center"/>
          </w:tcPr>
          <w:p w14:paraId="0D169D53" w14:textId="77777777" w:rsidR="0053572A" w:rsidRPr="00D67DA8" w:rsidRDefault="0053572A" w:rsidP="000876DC">
            <w:pPr>
              <w:pStyle w:val="RTINormal"/>
              <w:spacing w:before="60" w:after="60"/>
              <w:ind w:left="0"/>
              <w:jc w:val="left"/>
              <w:rPr>
                <w:rFonts w:ascii="Arial" w:hAnsi="Arial" w:cs="Arial"/>
                <w:sz w:val="16"/>
                <w:szCs w:val="16"/>
                <w:lang w:val="en-AU"/>
              </w:rPr>
            </w:pPr>
            <w:r w:rsidRPr="00D67DA8">
              <w:rPr>
                <w:rFonts w:ascii="Arial" w:hAnsi="Arial" w:cs="Arial"/>
                <w:b/>
                <w:sz w:val="16"/>
                <w:szCs w:val="16"/>
                <w:lang w:val="en-AU"/>
              </w:rPr>
              <w:t>2.2 Communication</w:t>
            </w:r>
          </w:p>
        </w:tc>
      </w:tr>
      <w:tr w:rsidR="0053572A" w:rsidRPr="00A81C02" w14:paraId="45D8411E" w14:textId="77777777" w:rsidTr="007A74F2">
        <w:trPr>
          <w:trHeight w:val="244"/>
        </w:trPr>
        <w:tc>
          <w:tcPr>
            <w:tcW w:w="3890" w:type="dxa"/>
            <w:gridSpan w:val="2"/>
            <w:vAlign w:val="center"/>
          </w:tcPr>
          <w:p w14:paraId="706954E3" w14:textId="5F13B004" w:rsidR="00524B3E" w:rsidRPr="00524B3E" w:rsidRDefault="0053572A" w:rsidP="00C60EB9">
            <w:r w:rsidRPr="00D67DA8">
              <w:rPr>
                <w:rFonts w:cs="Arial"/>
                <w:sz w:val="16"/>
                <w:szCs w:val="16"/>
              </w:rPr>
              <w:t xml:space="preserve">1. For every application received, the agency considers </w:t>
            </w:r>
            <w:r w:rsidR="00A641D3">
              <w:rPr>
                <w:rFonts w:cs="Arial"/>
                <w:sz w:val="16"/>
                <w:szCs w:val="16"/>
              </w:rPr>
              <w:t xml:space="preserve">or would consider </w:t>
            </w:r>
            <w:r w:rsidRPr="00D67DA8">
              <w:rPr>
                <w:rFonts w:cs="Arial"/>
                <w:sz w:val="16"/>
                <w:szCs w:val="16"/>
              </w:rPr>
              <w:t xml:space="preserve">calling the applicant </w:t>
            </w:r>
            <w:r w:rsidR="00C60EB9">
              <w:rPr>
                <w:rFonts w:cs="Arial"/>
                <w:sz w:val="16"/>
                <w:szCs w:val="16"/>
              </w:rPr>
              <w:t>within a week of</w:t>
            </w:r>
            <w:r w:rsidRPr="00D67DA8">
              <w:rPr>
                <w:rFonts w:cs="Arial"/>
                <w:sz w:val="16"/>
                <w:szCs w:val="16"/>
              </w:rPr>
              <w:t xml:space="preserve"> receipt of the application to clarify the applicant’s information request and explore options for providing the information.</w:t>
            </w:r>
          </w:p>
        </w:tc>
        <w:tc>
          <w:tcPr>
            <w:tcW w:w="517" w:type="dxa"/>
            <w:vAlign w:val="center"/>
          </w:tcPr>
          <w:p w14:paraId="13EA7F14"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p w14:paraId="2619EA6C"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1"/>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9" w:type="dxa"/>
            <w:gridSpan w:val="4"/>
            <w:vAlign w:val="center"/>
          </w:tcPr>
          <w:p w14:paraId="4B430800"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p w14:paraId="6596CEE0"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2"/>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8" w:type="dxa"/>
            <w:gridSpan w:val="4"/>
            <w:vAlign w:val="center"/>
          </w:tcPr>
          <w:p w14:paraId="658B5046"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p w14:paraId="2C9372A9"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3"/>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9" w:type="dxa"/>
            <w:gridSpan w:val="2"/>
            <w:vAlign w:val="center"/>
          </w:tcPr>
          <w:p w14:paraId="2FA28015"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p w14:paraId="0818726F"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4"/>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97" w:type="dxa"/>
            <w:vAlign w:val="center"/>
          </w:tcPr>
          <w:p w14:paraId="2CEAC6C5" w14:textId="77777777" w:rsidR="0053572A" w:rsidRPr="00655843" w:rsidRDefault="0053572A" w:rsidP="000876DC">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0"/>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r w:rsidR="0053572A" w:rsidRPr="00A81C02" w14:paraId="1EDB994D" w14:textId="77777777" w:rsidTr="007A74F2">
        <w:trPr>
          <w:trHeight w:val="244"/>
        </w:trPr>
        <w:tc>
          <w:tcPr>
            <w:tcW w:w="3890" w:type="dxa"/>
            <w:gridSpan w:val="2"/>
            <w:vAlign w:val="center"/>
          </w:tcPr>
          <w:p w14:paraId="1446F5AA" w14:textId="62A8171E" w:rsidR="0053572A" w:rsidRDefault="0053572A" w:rsidP="008B0609">
            <w:pPr>
              <w:pStyle w:val="RTINormal"/>
              <w:spacing w:before="60" w:after="60"/>
              <w:ind w:left="0"/>
              <w:rPr>
                <w:rFonts w:ascii="Arial" w:hAnsi="Arial" w:cs="Arial"/>
                <w:sz w:val="16"/>
                <w:szCs w:val="16"/>
                <w:lang w:val="en-AU"/>
              </w:rPr>
            </w:pPr>
            <w:r w:rsidRPr="00D67DA8">
              <w:rPr>
                <w:rFonts w:ascii="Arial" w:hAnsi="Arial" w:cs="Arial"/>
                <w:sz w:val="16"/>
                <w:szCs w:val="16"/>
                <w:lang w:val="en-AU"/>
              </w:rPr>
              <w:t>2. Open communication exists between the agency and the parties</w:t>
            </w:r>
            <w:r w:rsidR="00A641D3">
              <w:rPr>
                <w:rFonts w:ascii="Arial" w:hAnsi="Arial" w:cs="Arial"/>
                <w:sz w:val="16"/>
                <w:szCs w:val="16"/>
                <w:lang w:val="en-AU"/>
              </w:rPr>
              <w:t xml:space="preserve"> to any communication seeking information, whether informal or formal</w:t>
            </w:r>
            <w:r w:rsidR="00C60EB9">
              <w:rPr>
                <w:rFonts w:ascii="Arial" w:hAnsi="Arial" w:cs="Arial"/>
                <w:sz w:val="16"/>
                <w:szCs w:val="16"/>
                <w:lang w:val="en-AU"/>
              </w:rPr>
              <w:t xml:space="preserve"> (for example phone or email)</w:t>
            </w:r>
            <w:r w:rsidRPr="00D67DA8">
              <w:rPr>
                <w:rFonts w:ascii="Arial" w:hAnsi="Arial" w:cs="Arial"/>
                <w:sz w:val="16"/>
                <w:szCs w:val="16"/>
                <w:lang w:val="en-AU"/>
              </w:rPr>
              <w:t>.</w:t>
            </w:r>
          </w:p>
          <w:p w14:paraId="014B4577" w14:textId="4CBC2D4F" w:rsidR="00524B3E" w:rsidRPr="00524B3E" w:rsidRDefault="00524B3E" w:rsidP="008B0609">
            <w:r w:rsidRPr="009319B2">
              <w:rPr>
                <w:rStyle w:val="question-text"/>
                <w:rFonts w:cs="Arial"/>
                <w:sz w:val="16"/>
                <w:szCs w:val="16"/>
                <w:lang w:val="en-US"/>
              </w:rPr>
              <w:t>(If your agency has not received any RTI or IP applications</w:t>
            </w:r>
            <w:r w:rsidR="007903D6">
              <w:rPr>
                <w:rStyle w:val="question-text"/>
                <w:rFonts w:cs="Arial"/>
                <w:sz w:val="16"/>
                <w:szCs w:val="16"/>
                <w:lang w:val="en-US"/>
              </w:rPr>
              <w:t xml:space="preserve"> since 1 July 2013</w:t>
            </w:r>
            <w:r w:rsidRPr="009319B2">
              <w:rPr>
                <w:rStyle w:val="question-text"/>
                <w:rFonts w:cs="Arial"/>
                <w:sz w:val="16"/>
                <w:szCs w:val="16"/>
                <w:lang w:val="en-US"/>
              </w:rPr>
              <w:t xml:space="preserve"> please select "</w:t>
            </w:r>
            <w:r w:rsidR="007F79A5">
              <w:rPr>
                <w:rStyle w:val="question-text"/>
                <w:rFonts w:cs="Arial"/>
                <w:sz w:val="16"/>
                <w:szCs w:val="16"/>
                <w:lang w:val="en-US"/>
              </w:rPr>
              <w:t>Yes</w:t>
            </w:r>
            <w:r w:rsidRPr="009319B2">
              <w:rPr>
                <w:rStyle w:val="question-text"/>
                <w:rFonts w:cs="Arial"/>
                <w:sz w:val="16"/>
                <w:szCs w:val="16"/>
                <w:lang w:val="en-US"/>
              </w:rPr>
              <w:t>" here.)</w:t>
            </w:r>
          </w:p>
        </w:tc>
        <w:tc>
          <w:tcPr>
            <w:tcW w:w="517" w:type="dxa"/>
            <w:vAlign w:val="center"/>
          </w:tcPr>
          <w:p w14:paraId="3FB49D61"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p w14:paraId="0F066018"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1"/>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9" w:type="dxa"/>
            <w:gridSpan w:val="4"/>
            <w:vAlign w:val="center"/>
          </w:tcPr>
          <w:p w14:paraId="02A12D19"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p w14:paraId="7C4BCA48"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2"/>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8" w:type="dxa"/>
            <w:gridSpan w:val="4"/>
            <w:vAlign w:val="center"/>
          </w:tcPr>
          <w:p w14:paraId="029C20D3"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p w14:paraId="3AA40203"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3"/>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9" w:type="dxa"/>
            <w:gridSpan w:val="2"/>
            <w:vAlign w:val="center"/>
          </w:tcPr>
          <w:p w14:paraId="40EE123F"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p w14:paraId="083ECD9C"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4"/>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97" w:type="dxa"/>
            <w:vAlign w:val="center"/>
          </w:tcPr>
          <w:p w14:paraId="6C62A187" w14:textId="77777777" w:rsidR="0053572A" w:rsidRPr="00655843" w:rsidRDefault="0053572A" w:rsidP="000876DC">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1"/>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r w:rsidR="0053572A" w:rsidRPr="00A81C02" w14:paraId="3B267370" w14:textId="77777777" w:rsidTr="007A74F2">
        <w:trPr>
          <w:trHeight w:val="244"/>
        </w:trPr>
        <w:tc>
          <w:tcPr>
            <w:tcW w:w="3890" w:type="dxa"/>
            <w:gridSpan w:val="2"/>
            <w:vAlign w:val="center"/>
          </w:tcPr>
          <w:p w14:paraId="6994F01E" w14:textId="16859747" w:rsidR="0053572A" w:rsidRPr="00D67DA8" w:rsidRDefault="0053572A" w:rsidP="008B0609">
            <w:pPr>
              <w:pStyle w:val="RTINormal"/>
              <w:spacing w:before="60" w:after="60"/>
              <w:ind w:left="0"/>
              <w:rPr>
                <w:rFonts w:ascii="Arial" w:hAnsi="Arial" w:cs="Arial"/>
                <w:sz w:val="16"/>
                <w:szCs w:val="16"/>
                <w:lang w:val="en-AU"/>
              </w:rPr>
            </w:pPr>
            <w:r w:rsidRPr="00D67DA8">
              <w:rPr>
                <w:rFonts w:ascii="Arial" w:hAnsi="Arial" w:cs="Arial"/>
                <w:sz w:val="16"/>
                <w:szCs w:val="16"/>
                <w:lang w:val="en-AU"/>
              </w:rPr>
              <w:t xml:space="preserve">3. The agency is responsive and open to </w:t>
            </w:r>
            <w:r w:rsidR="00A641D3">
              <w:rPr>
                <w:rFonts w:ascii="Arial" w:hAnsi="Arial" w:cs="Arial"/>
                <w:sz w:val="16"/>
                <w:szCs w:val="16"/>
                <w:lang w:val="en-AU"/>
              </w:rPr>
              <w:t xml:space="preserve">any </w:t>
            </w:r>
            <w:r w:rsidRPr="00D67DA8">
              <w:rPr>
                <w:rFonts w:ascii="Arial" w:hAnsi="Arial" w:cs="Arial"/>
                <w:sz w:val="16"/>
                <w:szCs w:val="16"/>
                <w:lang w:val="en-AU"/>
              </w:rPr>
              <w:t>requests for information</w:t>
            </w:r>
            <w:r w:rsidR="00A641D3">
              <w:rPr>
                <w:rFonts w:ascii="Arial" w:hAnsi="Arial" w:cs="Arial"/>
                <w:sz w:val="16"/>
                <w:szCs w:val="16"/>
                <w:lang w:val="en-AU"/>
              </w:rPr>
              <w:t xml:space="preserve">, whether made informally, </w:t>
            </w:r>
            <w:r w:rsidR="006D4F74">
              <w:rPr>
                <w:rFonts w:ascii="Arial" w:hAnsi="Arial" w:cs="Arial"/>
                <w:sz w:val="16"/>
                <w:szCs w:val="16"/>
                <w:lang w:val="en-AU"/>
              </w:rPr>
              <w:t xml:space="preserve">including </w:t>
            </w:r>
            <w:r w:rsidR="00A641D3">
              <w:rPr>
                <w:rFonts w:ascii="Arial" w:hAnsi="Arial" w:cs="Arial"/>
                <w:sz w:val="16"/>
                <w:szCs w:val="16"/>
                <w:lang w:val="en-AU"/>
              </w:rPr>
              <w:t>through an administrative access scheme or through a formal application under the legislation</w:t>
            </w:r>
            <w:r w:rsidRPr="00D67DA8">
              <w:rPr>
                <w:rFonts w:ascii="Arial" w:hAnsi="Arial" w:cs="Arial"/>
                <w:sz w:val="16"/>
                <w:szCs w:val="16"/>
                <w:lang w:val="en-AU"/>
              </w:rPr>
              <w:t>.</w:t>
            </w:r>
          </w:p>
        </w:tc>
        <w:tc>
          <w:tcPr>
            <w:tcW w:w="517" w:type="dxa"/>
            <w:vAlign w:val="center"/>
          </w:tcPr>
          <w:p w14:paraId="11CCA43D"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p w14:paraId="72C57CDE"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1"/>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9" w:type="dxa"/>
            <w:gridSpan w:val="4"/>
            <w:vAlign w:val="center"/>
          </w:tcPr>
          <w:p w14:paraId="1D544025"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p w14:paraId="442D89B5"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2"/>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8" w:type="dxa"/>
            <w:gridSpan w:val="4"/>
            <w:vAlign w:val="center"/>
          </w:tcPr>
          <w:p w14:paraId="2208BC6C"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p w14:paraId="443142A4"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3"/>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69" w:type="dxa"/>
            <w:gridSpan w:val="2"/>
            <w:vAlign w:val="center"/>
          </w:tcPr>
          <w:p w14:paraId="30D66B64"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p w14:paraId="2CE29EB1"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4"/>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97" w:type="dxa"/>
            <w:vAlign w:val="center"/>
          </w:tcPr>
          <w:p w14:paraId="0CEEAB18" w14:textId="77777777" w:rsidR="0053572A" w:rsidRPr="00655843" w:rsidRDefault="0053572A" w:rsidP="000876DC">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3"/>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r w:rsidR="0053572A" w:rsidRPr="00A81C02" w14:paraId="5B905B70" w14:textId="77777777" w:rsidTr="007A74F2">
        <w:trPr>
          <w:trHeight w:val="244"/>
        </w:trPr>
        <w:tc>
          <w:tcPr>
            <w:tcW w:w="3890" w:type="dxa"/>
            <w:gridSpan w:val="2"/>
            <w:vAlign w:val="center"/>
          </w:tcPr>
          <w:p w14:paraId="4D27609C" w14:textId="77777777" w:rsidR="0053572A" w:rsidRDefault="0053572A" w:rsidP="008B0609">
            <w:pPr>
              <w:pStyle w:val="RTINormal"/>
              <w:spacing w:before="60" w:after="60"/>
              <w:ind w:left="0"/>
              <w:rPr>
                <w:rFonts w:ascii="Arial" w:hAnsi="Arial" w:cs="Arial"/>
                <w:sz w:val="16"/>
                <w:szCs w:val="16"/>
                <w:lang w:val="en-AU"/>
              </w:rPr>
            </w:pPr>
            <w:r w:rsidRPr="00D67DA8">
              <w:rPr>
                <w:rFonts w:ascii="Arial" w:hAnsi="Arial" w:cs="Arial"/>
                <w:sz w:val="16"/>
                <w:szCs w:val="16"/>
                <w:lang w:val="en-AU"/>
              </w:rPr>
              <w:t>4. Level of satisfaction by the parties with the communication in general.</w:t>
            </w:r>
          </w:p>
          <w:p w14:paraId="7AB2211A" w14:textId="5E9BF482" w:rsidR="00524B3E" w:rsidRPr="00524B3E" w:rsidRDefault="00524B3E" w:rsidP="008B0609">
            <w:r w:rsidRPr="009319B2">
              <w:rPr>
                <w:rStyle w:val="question-text"/>
                <w:rFonts w:cs="Arial"/>
                <w:sz w:val="16"/>
                <w:szCs w:val="16"/>
                <w:lang w:val="en-US"/>
              </w:rPr>
              <w:t>(If your agency has not received any RTI or IP applications</w:t>
            </w:r>
            <w:r w:rsidR="007903D6">
              <w:rPr>
                <w:rStyle w:val="question-text"/>
                <w:rFonts w:cs="Arial"/>
                <w:sz w:val="16"/>
                <w:szCs w:val="16"/>
                <w:lang w:val="en-US"/>
              </w:rPr>
              <w:t xml:space="preserve"> since 1 July 2013</w:t>
            </w:r>
            <w:r w:rsidRPr="009319B2">
              <w:rPr>
                <w:rStyle w:val="question-text"/>
                <w:rFonts w:cs="Arial"/>
                <w:sz w:val="16"/>
                <w:szCs w:val="16"/>
                <w:lang w:val="en-US"/>
              </w:rPr>
              <w:t xml:space="preserve"> please select "</w:t>
            </w:r>
            <w:r>
              <w:rPr>
                <w:rStyle w:val="question-text"/>
                <w:rFonts w:cs="Arial"/>
                <w:sz w:val="16"/>
                <w:szCs w:val="16"/>
                <w:lang w:val="en-US"/>
              </w:rPr>
              <w:t>High</w:t>
            </w:r>
            <w:r w:rsidRPr="009319B2">
              <w:rPr>
                <w:rStyle w:val="question-text"/>
                <w:rFonts w:cs="Arial"/>
                <w:sz w:val="16"/>
                <w:szCs w:val="16"/>
                <w:lang w:val="en-US"/>
              </w:rPr>
              <w:t>" here.)</w:t>
            </w:r>
          </w:p>
        </w:tc>
        <w:tc>
          <w:tcPr>
            <w:tcW w:w="740" w:type="dxa"/>
            <w:gridSpan w:val="3"/>
            <w:vAlign w:val="center"/>
          </w:tcPr>
          <w:p w14:paraId="1EACD9E2"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Low</w:t>
            </w:r>
          </w:p>
          <w:p w14:paraId="682F7B41"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5"/>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891" w:type="dxa"/>
            <w:gridSpan w:val="4"/>
            <w:vAlign w:val="center"/>
          </w:tcPr>
          <w:p w14:paraId="009869BF"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Medium</w:t>
            </w:r>
          </w:p>
          <w:p w14:paraId="721D84E6"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6"/>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892" w:type="dxa"/>
            <w:gridSpan w:val="4"/>
            <w:vAlign w:val="center"/>
          </w:tcPr>
          <w:p w14:paraId="71805474" w14:textId="77777777" w:rsidR="0053572A" w:rsidRPr="00655843" w:rsidRDefault="0053572A"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High</w:t>
            </w:r>
          </w:p>
          <w:p w14:paraId="6334D6E8" w14:textId="77777777" w:rsidR="0053572A" w:rsidRPr="00655843" w:rsidRDefault="0053572A" w:rsidP="000876DC">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7"/>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97" w:type="dxa"/>
            <w:vAlign w:val="center"/>
          </w:tcPr>
          <w:p w14:paraId="7D256A5A" w14:textId="77777777" w:rsidR="0053572A" w:rsidRDefault="0053572A" w:rsidP="000876DC">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2"/>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r>
              <w:rPr>
                <w:rFonts w:ascii="Arial" w:hAnsi="Arial" w:cs="Arial"/>
                <w:sz w:val="16"/>
                <w:szCs w:val="16"/>
                <w:lang w:val="en-AU"/>
              </w:rPr>
              <w:t xml:space="preserve"> </w:t>
            </w:r>
          </w:p>
          <w:p w14:paraId="1F6E0A5D" w14:textId="77777777" w:rsidR="0053572A" w:rsidRPr="00655843" w:rsidRDefault="0053572A" w:rsidP="000876DC">
            <w:pPr>
              <w:pStyle w:val="RTINormal"/>
              <w:spacing w:before="60" w:after="60"/>
              <w:ind w:left="0"/>
              <w:jc w:val="left"/>
              <w:rPr>
                <w:rFonts w:ascii="Arial" w:hAnsi="Arial" w:cs="Arial"/>
                <w:sz w:val="16"/>
                <w:szCs w:val="16"/>
                <w:lang w:val="en-AU"/>
              </w:rPr>
            </w:pPr>
          </w:p>
        </w:tc>
      </w:tr>
      <w:tr w:rsidR="00CB007D" w:rsidRPr="00A81C02" w14:paraId="3AA4D51E" w14:textId="77777777" w:rsidTr="00FA22B1">
        <w:trPr>
          <w:trHeight w:val="244"/>
        </w:trPr>
        <w:tc>
          <w:tcPr>
            <w:tcW w:w="8710" w:type="dxa"/>
            <w:gridSpan w:val="14"/>
            <w:vAlign w:val="center"/>
          </w:tcPr>
          <w:p w14:paraId="4C10C6BB"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t>2.3 Decision communication</w:t>
            </w:r>
          </w:p>
        </w:tc>
      </w:tr>
      <w:tr w:rsidR="00CB007D" w:rsidRPr="00A81C02" w14:paraId="0F5E1CBA" w14:textId="77777777" w:rsidTr="00FA22B1">
        <w:trPr>
          <w:trHeight w:val="244"/>
        </w:trPr>
        <w:tc>
          <w:tcPr>
            <w:tcW w:w="3858" w:type="dxa"/>
            <w:vAlign w:val="center"/>
          </w:tcPr>
          <w:p w14:paraId="6090A9ED" w14:textId="51981076" w:rsidR="00CB007D" w:rsidRDefault="00C6670D" w:rsidP="006A2F3A">
            <w:pPr>
              <w:pStyle w:val="RTINormal"/>
              <w:spacing w:before="60" w:after="60"/>
              <w:ind w:left="0"/>
              <w:rPr>
                <w:rFonts w:ascii="Arial" w:hAnsi="Arial" w:cs="Arial"/>
                <w:sz w:val="16"/>
                <w:szCs w:val="16"/>
                <w:lang w:val="en-AU"/>
              </w:rPr>
            </w:pPr>
            <w:r>
              <w:rPr>
                <w:rFonts w:ascii="Arial" w:hAnsi="Arial" w:cs="Arial"/>
                <w:sz w:val="16"/>
                <w:szCs w:val="16"/>
                <w:lang w:val="en-AU"/>
              </w:rPr>
              <w:t xml:space="preserve">1. </w:t>
            </w:r>
            <w:r w:rsidR="00CB007D" w:rsidRPr="00655843">
              <w:rPr>
                <w:rFonts w:ascii="Arial" w:hAnsi="Arial" w:cs="Arial"/>
                <w:sz w:val="16"/>
                <w:szCs w:val="16"/>
                <w:lang w:val="en-AU"/>
              </w:rPr>
              <w:t>Decisions are made promptly and parties informed as soon as possible</w:t>
            </w:r>
            <w:r w:rsidR="00A35DAB">
              <w:rPr>
                <w:rFonts w:ascii="Arial" w:hAnsi="Arial" w:cs="Arial"/>
                <w:sz w:val="16"/>
                <w:szCs w:val="16"/>
                <w:lang w:val="en-AU"/>
              </w:rPr>
              <w:t>, or would be if applications were made</w:t>
            </w:r>
            <w:r w:rsidR="00CB007D" w:rsidRPr="00655843">
              <w:rPr>
                <w:rFonts w:ascii="Arial" w:hAnsi="Arial" w:cs="Arial"/>
                <w:sz w:val="16"/>
                <w:szCs w:val="16"/>
                <w:lang w:val="en-AU"/>
              </w:rPr>
              <w:t>.</w:t>
            </w:r>
          </w:p>
          <w:p w14:paraId="28D3D49F" w14:textId="3C9DB4D8" w:rsidR="00524B3E" w:rsidRPr="00655843" w:rsidRDefault="00524B3E" w:rsidP="007F79A5">
            <w:pPr>
              <w:rPr>
                <w:rFonts w:cs="Arial"/>
                <w:sz w:val="16"/>
                <w:szCs w:val="16"/>
              </w:rPr>
            </w:pPr>
            <w:r w:rsidRPr="009319B2">
              <w:rPr>
                <w:rStyle w:val="question-text"/>
                <w:rFonts w:cs="Arial"/>
                <w:sz w:val="16"/>
                <w:szCs w:val="16"/>
                <w:lang w:val="en-US"/>
              </w:rPr>
              <w:t>(If your agency has not received any RTI or IP applications</w:t>
            </w:r>
            <w:r w:rsidR="007903D6">
              <w:rPr>
                <w:rStyle w:val="question-text"/>
                <w:rFonts w:cs="Arial"/>
                <w:sz w:val="16"/>
                <w:szCs w:val="16"/>
                <w:lang w:val="en-US"/>
              </w:rPr>
              <w:t xml:space="preserve"> since 1 July 2013</w:t>
            </w:r>
            <w:r w:rsidRPr="009319B2">
              <w:rPr>
                <w:rStyle w:val="question-text"/>
                <w:rFonts w:cs="Arial"/>
                <w:sz w:val="16"/>
                <w:szCs w:val="16"/>
                <w:lang w:val="en-US"/>
              </w:rPr>
              <w:t xml:space="preserve"> please select "</w:t>
            </w:r>
            <w:r w:rsidR="007F79A5">
              <w:rPr>
                <w:rStyle w:val="question-text"/>
                <w:rFonts w:cs="Arial"/>
                <w:sz w:val="16"/>
                <w:szCs w:val="16"/>
                <w:lang w:val="en-US"/>
              </w:rPr>
              <w:t>Yes</w:t>
            </w:r>
            <w:r w:rsidRPr="009319B2">
              <w:rPr>
                <w:rStyle w:val="question-text"/>
                <w:rFonts w:cs="Arial"/>
                <w:sz w:val="16"/>
                <w:szCs w:val="16"/>
                <w:lang w:val="en-US"/>
              </w:rPr>
              <w:t>" here.)</w:t>
            </w:r>
          </w:p>
        </w:tc>
        <w:tc>
          <w:tcPr>
            <w:tcW w:w="638" w:type="dxa"/>
            <w:gridSpan w:val="3"/>
            <w:vAlign w:val="center"/>
          </w:tcPr>
          <w:p w14:paraId="6190A456"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p w14:paraId="04FD6983"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1"/>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39" w:type="dxa"/>
            <w:gridSpan w:val="4"/>
            <w:vAlign w:val="center"/>
          </w:tcPr>
          <w:p w14:paraId="08C57A25"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p w14:paraId="1AEB8FB9"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2"/>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39" w:type="dxa"/>
            <w:gridSpan w:val="4"/>
            <w:vAlign w:val="center"/>
          </w:tcPr>
          <w:p w14:paraId="59F55B1C"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p w14:paraId="34B53623"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3"/>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639" w:type="dxa"/>
            <w:vAlign w:val="center"/>
          </w:tcPr>
          <w:p w14:paraId="26EAA4F3"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p w14:paraId="12C6B5A7"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14"/>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bookmarkStart w:id="9" w:name="Text14"/>
        <w:tc>
          <w:tcPr>
            <w:tcW w:w="2297" w:type="dxa"/>
            <w:vAlign w:val="center"/>
          </w:tcPr>
          <w:p w14:paraId="6C33840F" w14:textId="77777777" w:rsidR="00CB007D" w:rsidRPr="00655843" w:rsidRDefault="00CB007D"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4"/>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bookmarkEnd w:id="9"/>
          </w:p>
        </w:tc>
      </w:tr>
      <w:tr w:rsidR="00CB007D" w:rsidRPr="00A81C02" w14:paraId="6F5EB352" w14:textId="77777777" w:rsidTr="00FA22B1">
        <w:trPr>
          <w:trHeight w:val="244"/>
        </w:trPr>
        <w:tc>
          <w:tcPr>
            <w:tcW w:w="8710" w:type="dxa"/>
            <w:gridSpan w:val="14"/>
            <w:vAlign w:val="center"/>
          </w:tcPr>
          <w:p w14:paraId="2880C6FD"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lastRenderedPageBreak/>
              <w:t>2.4 Timeliness</w:t>
            </w:r>
          </w:p>
        </w:tc>
      </w:tr>
      <w:tr w:rsidR="00CB007D" w:rsidRPr="00A81C02" w14:paraId="14611CA6" w14:textId="77777777" w:rsidTr="00FA22B1">
        <w:trPr>
          <w:trHeight w:val="244"/>
        </w:trPr>
        <w:tc>
          <w:tcPr>
            <w:tcW w:w="3858" w:type="dxa"/>
            <w:vAlign w:val="center"/>
          </w:tcPr>
          <w:p w14:paraId="1F1241B5" w14:textId="77777777" w:rsidR="00CB007D" w:rsidRDefault="00C6670D" w:rsidP="006A2F3A">
            <w:pPr>
              <w:pStyle w:val="RTINormal"/>
              <w:spacing w:before="60" w:after="60"/>
              <w:ind w:left="0"/>
              <w:rPr>
                <w:rFonts w:ascii="Arial" w:hAnsi="Arial" w:cs="Arial"/>
                <w:sz w:val="16"/>
                <w:szCs w:val="16"/>
                <w:lang w:val="en-AU"/>
              </w:rPr>
            </w:pPr>
            <w:r>
              <w:rPr>
                <w:rFonts w:ascii="Arial" w:hAnsi="Arial" w:cs="Arial"/>
                <w:sz w:val="16"/>
                <w:szCs w:val="16"/>
                <w:lang w:val="en-AU"/>
              </w:rPr>
              <w:t xml:space="preserve">1. </w:t>
            </w:r>
            <w:r w:rsidR="00CB007D" w:rsidRPr="00655843">
              <w:rPr>
                <w:rFonts w:ascii="Arial" w:hAnsi="Arial" w:cs="Arial"/>
                <w:sz w:val="16"/>
                <w:szCs w:val="16"/>
                <w:lang w:val="en-AU"/>
              </w:rPr>
              <w:t>Level of satisfaction by the parties with the communication about time issues.</w:t>
            </w:r>
          </w:p>
          <w:p w14:paraId="1A6F8C68" w14:textId="02EE0FFA" w:rsidR="00524B3E" w:rsidRPr="00524B3E" w:rsidRDefault="00524B3E" w:rsidP="006A2F3A">
            <w:r w:rsidRPr="009319B2">
              <w:rPr>
                <w:rStyle w:val="question-text"/>
                <w:rFonts w:cs="Arial"/>
                <w:sz w:val="16"/>
                <w:szCs w:val="16"/>
                <w:lang w:val="en-US"/>
              </w:rPr>
              <w:t>(If your agency has not received any RTI or IP applications</w:t>
            </w:r>
            <w:r w:rsidR="007903D6">
              <w:rPr>
                <w:rStyle w:val="question-text"/>
                <w:rFonts w:cs="Arial"/>
                <w:sz w:val="16"/>
                <w:szCs w:val="16"/>
                <w:lang w:val="en-US"/>
              </w:rPr>
              <w:t xml:space="preserve"> since 1 July 2013</w:t>
            </w:r>
            <w:r w:rsidRPr="009319B2">
              <w:rPr>
                <w:rStyle w:val="question-text"/>
                <w:rFonts w:cs="Arial"/>
                <w:sz w:val="16"/>
                <w:szCs w:val="16"/>
                <w:lang w:val="en-US"/>
              </w:rPr>
              <w:t xml:space="preserve"> please select "</w:t>
            </w:r>
            <w:r>
              <w:rPr>
                <w:rStyle w:val="question-text"/>
                <w:rFonts w:cs="Arial"/>
                <w:sz w:val="16"/>
                <w:szCs w:val="16"/>
                <w:lang w:val="en-US"/>
              </w:rPr>
              <w:t>High</w:t>
            </w:r>
            <w:r w:rsidRPr="009319B2">
              <w:rPr>
                <w:rStyle w:val="question-text"/>
                <w:rFonts w:cs="Arial"/>
                <w:sz w:val="16"/>
                <w:szCs w:val="16"/>
                <w:lang w:val="en-US"/>
              </w:rPr>
              <w:t>" here.)</w:t>
            </w:r>
          </w:p>
        </w:tc>
        <w:tc>
          <w:tcPr>
            <w:tcW w:w="995" w:type="dxa"/>
            <w:gridSpan w:val="5"/>
            <w:vAlign w:val="center"/>
          </w:tcPr>
          <w:p w14:paraId="446A287B"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Low</w:t>
            </w:r>
          </w:p>
          <w:p w14:paraId="379FC117"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5"/>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851" w:type="dxa"/>
            <w:gridSpan w:val="4"/>
            <w:vAlign w:val="center"/>
          </w:tcPr>
          <w:p w14:paraId="06BF50FF"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Medium</w:t>
            </w:r>
          </w:p>
          <w:p w14:paraId="7492FE9B"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6"/>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709" w:type="dxa"/>
            <w:gridSpan w:val="3"/>
            <w:vAlign w:val="center"/>
          </w:tcPr>
          <w:p w14:paraId="463E7473"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High</w:t>
            </w:r>
          </w:p>
          <w:p w14:paraId="6506283B"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7"/>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bookmarkStart w:id="10" w:name="Text15"/>
        <w:tc>
          <w:tcPr>
            <w:tcW w:w="2297" w:type="dxa"/>
            <w:vAlign w:val="center"/>
          </w:tcPr>
          <w:p w14:paraId="38425213" w14:textId="77777777" w:rsidR="00A87EAE" w:rsidRDefault="00CB007D"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15"/>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bookmarkEnd w:id="10"/>
            <w:r w:rsidR="00231F14">
              <w:rPr>
                <w:rFonts w:ascii="Arial" w:hAnsi="Arial" w:cs="Arial"/>
                <w:sz w:val="16"/>
                <w:szCs w:val="16"/>
                <w:lang w:val="en-AU"/>
              </w:rPr>
              <w:t xml:space="preserve"> </w:t>
            </w:r>
          </w:p>
          <w:p w14:paraId="6353794B" w14:textId="77777777" w:rsidR="00CB007D" w:rsidRPr="00655843" w:rsidRDefault="00CB007D" w:rsidP="00431485">
            <w:pPr>
              <w:pStyle w:val="RTINormal"/>
              <w:spacing w:before="60" w:after="60"/>
              <w:ind w:left="0"/>
              <w:jc w:val="left"/>
              <w:rPr>
                <w:rFonts w:ascii="Arial" w:hAnsi="Arial" w:cs="Arial"/>
                <w:sz w:val="16"/>
                <w:szCs w:val="16"/>
                <w:lang w:val="en-AU"/>
              </w:rPr>
            </w:pPr>
          </w:p>
        </w:tc>
      </w:tr>
    </w:tbl>
    <w:p w14:paraId="6C94BD15" w14:textId="77777777" w:rsidR="00CB007D" w:rsidRPr="008E74B8" w:rsidRDefault="00CB007D" w:rsidP="00332642">
      <w:pPr>
        <w:rPr>
          <w:b/>
        </w:rPr>
      </w:pPr>
      <w:r w:rsidRPr="008E74B8">
        <w:br w:type="page"/>
      </w:r>
      <w:r w:rsidRPr="008E74B8">
        <w:rPr>
          <w:b/>
        </w:rPr>
        <w:lastRenderedPageBreak/>
        <w:t xml:space="preserve">Section </w:t>
      </w:r>
      <w:r>
        <w:rPr>
          <w:b/>
        </w:rPr>
        <w:t>D</w:t>
      </w:r>
      <w:r w:rsidRPr="008E74B8">
        <w:rPr>
          <w:b/>
        </w:rPr>
        <w:t xml:space="preserve"> - Compliance</w:t>
      </w:r>
    </w:p>
    <w:p w14:paraId="2126B1FC" w14:textId="77777777" w:rsidR="00CB007D" w:rsidRDefault="00CB007D" w:rsidP="00332642">
      <w:pPr>
        <w:spacing w:after="120"/>
      </w:pPr>
      <w:r>
        <w:rPr>
          <w:b/>
        </w:rPr>
        <w:t>D</w:t>
      </w:r>
      <w:r w:rsidRPr="008E74B8">
        <w:rPr>
          <w:b/>
        </w:rPr>
        <w:t>.2 Requirements for Publication Schemes</w:t>
      </w:r>
      <w:r w:rsidRPr="008E74B8">
        <w:rPr>
          <w:rStyle w:val="FootnoteReference"/>
        </w:rPr>
        <w:footnoteReference w:id="4"/>
      </w:r>
    </w:p>
    <w:p w14:paraId="6486E4FD"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260BB2F3" w14:textId="5F4B22E7" w:rsidR="00674BD4" w:rsidRPr="00715187" w:rsidRDefault="00674BD4" w:rsidP="00674BD4">
      <w:pPr>
        <w:spacing w:after="120"/>
        <w:rPr>
          <w:sz w:val="20"/>
        </w:rPr>
      </w:pPr>
      <w:r w:rsidRPr="00715187">
        <w:rPr>
          <w:sz w:val="20"/>
        </w:rPr>
        <w:t xml:space="preserve">(Note: </w:t>
      </w:r>
      <w:r>
        <w:rPr>
          <w:sz w:val="20"/>
        </w:rPr>
        <w:t>Agencies that do not have a publication scheme (i.e.</w:t>
      </w:r>
      <w:r w:rsidR="004221BA">
        <w:rPr>
          <w:sz w:val="20"/>
        </w:rPr>
        <w:t xml:space="preserve"> </w:t>
      </w:r>
      <w:r>
        <w:rPr>
          <w:sz w:val="20"/>
        </w:rPr>
        <w:t>‘No’ to Gateway question 4)</w:t>
      </w:r>
      <w:r w:rsidRPr="00715187">
        <w:rPr>
          <w:sz w:val="20"/>
        </w:rPr>
        <w:t xml:space="preserve">, </w:t>
      </w:r>
      <w:r>
        <w:rPr>
          <w:sz w:val="20"/>
        </w:rPr>
        <w:t>are skipped over</w:t>
      </w:r>
      <w:r w:rsidRPr="00715187">
        <w:rPr>
          <w:sz w:val="20"/>
        </w:rPr>
        <w:t xml:space="preserve"> </w:t>
      </w:r>
      <w:r>
        <w:rPr>
          <w:sz w:val="20"/>
        </w:rPr>
        <w:t>Section D2</w:t>
      </w:r>
      <w:r w:rsidRPr="00715187">
        <w:rPr>
          <w:sz w:val="20"/>
        </w:rPr>
        <w:t>.)</w:t>
      </w:r>
    </w:p>
    <w:p w14:paraId="29DCE37A" w14:textId="77777777" w:rsidR="00674BD4" w:rsidRDefault="00674BD4" w:rsidP="00332642">
      <w:pPr>
        <w:spacing w:after="120"/>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5580"/>
      </w:tblGrid>
      <w:tr w:rsidR="00CB007D" w:rsidRPr="00A81C02" w14:paraId="17EAD565" w14:textId="77777777" w:rsidTr="00A41176">
        <w:trPr>
          <w:trHeight w:val="467"/>
        </w:trPr>
        <w:tc>
          <w:tcPr>
            <w:tcW w:w="2212" w:type="dxa"/>
            <w:shd w:val="clear" w:color="auto" w:fill="CCCCCC"/>
          </w:tcPr>
          <w:p w14:paraId="1A0F98F0" w14:textId="77777777" w:rsidR="00CB007D" w:rsidRPr="00A81C02" w:rsidRDefault="00CB007D" w:rsidP="00431485">
            <w:pPr>
              <w:spacing w:before="60" w:after="60"/>
              <w:rPr>
                <w:b/>
                <w:sz w:val="16"/>
                <w:szCs w:val="16"/>
              </w:rPr>
            </w:pPr>
            <w:r w:rsidRPr="00A81C02">
              <w:rPr>
                <w:b/>
                <w:sz w:val="16"/>
                <w:szCs w:val="16"/>
              </w:rPr>
              <w:t>Response options:</w:t>
            </w:r>
          </w:p>
        </w:tc>
        <w:tc>
          <w:tcPr>
            <w:tcW w:w="5580" w:type="dxa"/>
            <w:shd w:val="clear" w:color="auto" w:fill="CCCCCC"/>
          </w:tcPr>
          <w:p w14:paraId="636AEBF4"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1BF2133F" w14:textId="77777777" w:rsidTr="00A41176">
        <w:trPr>
          <w:trHeight w:val="220"/>
        </w:trPr>
        <w:tc>
          <w:tcPr>
            <w:tcW w:w="2212" w:type="dxa"/>
          </w:tcPr>
          <w:p w14:paraId="270950CB" w14:textId="77777777" w:rsidR="00CB007D" w:rsidRPr="00A81C02" w:rsidRDefault="00CB007D" w:rsidP="00431485">
            <w:pPr>
              <w:spacing w:before="60" w:after="60"/>
              <w:rPr>
                <w:sz w:val="16"/>
                <w:szCs w:val="16"/>
              </w:rPr>
            </w:pPr>
            <w:r w:rsidRPr="00A81C02">
              <w:rPr>
                <w:sz w:val="16"/>
                <w:szCs w:val="16"/>
              </w:rPr>
              <w:t>Yes</w:t>
            </w:r>
          </w:p>
        </w:tc>
        <w:tc>
          <w:tcPr>
            <w:tcW w:w="5580" w:type="dxa"/>
          </w:tcPr>
          <w:p w14:paraId="2B6D5211"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683EFDD0" w14:textId="77777777" w:rsidTr="00A41176">
        <w:trPr>
          <w:trHeight w:val="469"/>
        </w:trPr>
        <w:tc>
          <w:tcPr>
            <w:tcW w:w="2212" w:type="dxa"/>
          </w:tcPr>
          <w:p w14:paraId="30D90CCA" w14:textId="77777777" w:rsidR="00CB007D" w:rsidRPr="00A81C02" w:rsidRDefault="00627C3B" w:rsidP="00431485">
            <w:pPr>
              <w:spacing w:before="60" w:after="60"/>
              <w:rPr>
                <w:sz w:val="16"/>
                <w:szCs w:val="16"/>
              </w:rPr>
            </w:pPr>
            <w:r>
              <w:rPr>
                <w:sz w:val="16"/>
                <w:szCs w:val="16"/>
              </w:rPr>
              <w:t>In progress (IP)</w:t>
            </w:r>
          </w:p>
        </w:tc>
        <w:tc>
          <w:tcPr>
            <w:tcW w:w="5580" w:type="dxa"/>
          </w:tcPr>
          <w:p w14:paraId="11CC5E01"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3070BD53" w14:textId="77777777" w:rsidTr="00A41176">
        <w:trPr>
          <w:trHeight w:val="467"/>
        </w:trPr>
        <w:tc>
          <w:tcPr>
            <w:tcW w:w="2212" w:type="dxa"/>
          </w:tcPr>
          <w:p w14:paraId="539C1045" w14:textId="77777777" w:rsidR="00CB007D" w:rsidRPr="00A81C02" w:rsidRDefault="00627C3B" w:rsidP="00431485">
            <w:pPr>
              <w:spacing w:before="60" w:after="60"/>
              <w:rPr>
                <w:sz w:val="16"/>
                <w:szCs w:val="16"/>
              </w:rPr>
            </w:pPr>
            <w:r>
              <w:rPr>
                <w:sz w:val="16"/>
                <w:szCs w:val="16"/>
              </w:rPr>
              <w:t>Identified (Id)</w:t>
            </w:r>
          </w:p>
        </w:tc>
        <w:tc>
          <w:tcPr>
            <w:tcW w:w="5580" w:type="dxa"/>
          </w:tcPr>
          <w:p w14:paraId="2528FCA3"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4D5B7025" w14:textId="77777777" w:rsidTr="00A41176">
        <w:trPr>
          <w:trHeight w:val="306"/>
        </w:trPr>
        <w:tc>
          <w:tcPr>
            <w:tcW w:w="2212" w:type="dxa"/>
          </w:tcPr>
          <w:p w14:paraId="701BF742" w14:textId="77777777" w:rsidR="00CB007D" w:rsidRPr="00A81C02" w:rsidRDefault="00CB007D" w:rsidP="00431485">
            <w:pPr>
              <w:spacing w:before="60" w:after="60"/>
              <w:rPr>
                <w:sz w:val="16"/>
                <w:szCs w:val="16"/>
              </w:rPr>
            </w:pPr>
            <w:r w:rsidRPr="00A81C02">
              <w:rPr>
                <w:sz w:val="16"/>
                <w:szCs w:val="16"/>
              </w:rPr>
              <w:t>No</w:t>
            </w:r>
          </w:p>
        </w:tc>
        <w:tc>
          <w:tcPr>
            <w:tcW w:w="5580" w:type="dxa"/>
          </w:tcPr>
          <w:p w14:paraId="7BE9A492"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47EA2610" w14:textId="77777777" w:rsidR="00CB007D" w:rsidRDefault="00CB007D" w:rsidP="00332642">
      <w:pPr>
        <w:spacing w:after="120"/>
      </w:pPr>
    </w:p>
    <w:p w14:paraId="6347D45E" w14:textId="77777777" w:rsidR="00A41176" w:rsidRDefault="00A41176" w:rsidP="00332642">
      <w:pPr>
        <w:spacing w:after="120"/>
      </w:pPr>
    </w:p>
    <w:p w14:paraId="55AB170E" w14:textId="77777777" w:rsidR="00A41176" w:rsidRDefault="00A41176" w:rsidP="00332642">
      <w:pPr>
        <w:spacing w:after="120"/>
      </w:pPr>
    </w:p>
    <w:p w14:paraId="7CC31FDB" w14:textId="77777777" w:rsidR="00CB007D" w:rsidRDefault="00CB007D" w:rsidP="00332642">
      <w:pPr>
        <w:spacing w:after="120"/>
      </w:pPr>
    </w:p>
    <w:p w14:paraId="64AA11E9" w14:textId="77777777" w:rsidR="00CB007D" w:rsidRDefault="00CB007D" w:rsidP="00332642">
      <w:pPr>
        <w:spacing w:after="120"/>
      </w:pPr>
    </w:p>
    <w:p w14:paraId="6B7E1380" w14:textId="77777777" w:rsidR="00CB007D" w:rsidRDefault="00CB007D" w:rsidP="00332642">
      <w:pPr>
        <w:spacing w:after="120"/>
      </w:pPr>
    </w:p>
    <w:p w14:paraId="5EBEF901" w14:textId="77777777" w:rsidR="00CB007D" w:rsidRDefault="00CB007D" w:rsidP="00332642">
      <w:pPr>
        <w:spacing w:after="120"/>
      </w:pPr>
    </w:p>
    <w:p w14:paraId="5F637D98" w14:textId="77777777" w:rsidR="00CB007D" w:rsidRDefault="00CB007D" w:rsidP="00332642">
      <w:pPr>
        <w:spacing w:after="120"/>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9"/>
        <w:gridCol w:w="638"/>
        <w:gridCol w:w="638"/>
        <w:gridCol w:w="638"/>
        <w:gridCol w:w="641"/>
        <w:gridCol w:w="2296"/>
      </w:tblGrid>
      <w:tr w:rsidR="00CB007D" w:rsidRPr="00A81C02" w14:paraId="0B8D237B" w14:textId="77777777" w:rsidTr="00CC6378">
        <w:trPr>
          <w:trHeight w:val="350"/>
          <w:tblHeader/>
        </w:trPr>
        <w:tc>
          <w:tcPr>
            <w:tcW w:w="4079" w:type="dxa"/>
            <w:shd w:val="clear" w:color="auto" w:fill="B3B3B3"/>
            <w:vAlign w:val="center"/>
          </w:tcPr>
          <w:p w14:paraId="06D60F15"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55" w:type="dxa"/>
            <w:gridSpan w:val="4"/>
            <w:shd w:val="clear" w:color="auto" w:fill="B3B3B3"/>
            <w:vAlign w:val="center"/>
          </w:tcPr>
          <w:p w14:paraId="5D0D4A74"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296" w:type="dxa"/>
            <w:shd w:val="clear" w:color="auto" w:fill="B3B3B3"/>
            <w:vAlign w:val="center"/>
          </w:tcPr>
          <w:p w14:paraId="61EE3C53"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781F05" w:rsidRPr="00A81C02" w14:paraId="4A51F366" w14:textId="77777777" w:rsidTr="00CC6378">
        <w:trPr>
          <w:tblHeader/>
        </w:trPr>
        <w:tc>
          <w:tcPr>
            <w:tcW w:w="4079" w:type="dxa"/>
            <w:shd w:val="clear" w:color="auto" w:fill="CCCCCC"/>
            <w:vAlign w:val="center"/>
          </w:tcPr>
          <w:p w14:paraId="4096EBAB" w14:textId="77777777" w:rsidR="00781F05" w:rsidRPr="00655843" w:rsidRDefault="00781F05" w:rsidP="00431485">
            <w:pPr>
              <w:pStyle w:val="RTINormal"/>
              <w:spacing w:before="60" w:after="60"/>
              <w:ind w:left="0"/>
              <w:jc w:val="center"/>
              <w:rPr>
                <w:rFonts w:ascii="Arial" w:hAnsi="Arial" w:cs="Arial"/>
                <w:sz w:val="16"/>
                <w:szCs w:val="16"/>
                <w:lang w:val="en-AU"/>
              </w:rPr>
            </w:pPr>
          </w:p>
        </w:tc>
        <w:tc>
          <w:tcPr>
            <w:tcW w:w="638" w:type="dxa"/>
            <w:shd w:val="clear" w:color="auto" w:fill="CCCCCC"/>
            <w:vAlign w:val="center"/>
          </w:tcPr>
          <w:p w14:paraId="78DBCB9F"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Yes</w:t>
            </w:r>
          </w:p>
        </w:tc>
        <w:tc>
          <w:tcPr>
            <w:tcW w:w="638" w:type="dxa"/>
            <w:shd w:val="clear" w:color="auto" w:fill="CCCCCC"/>
            <w:vAlign w:val="center"/>
          </w:tcPr>
          <w:p w14:paraId="231F7E10"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IP</w:t>
            </w:r>
          </w:p>
        </w:tc>
        <w:tc>
          <w:tcPr>
            <w:tcW w:w="638" w:type="dxa"/>
            <w:shd w:val="clear" w:color="auto" w:fill="CCCCCC"/>
            <w:vAlign w:val="center"/>
          </w:tcPr>
          <w:p w14:paraId="0A33E37D"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Id</w:t>
            </w:r>
          </w:p>
        </w:tc>
        <w:tc>
          <w:tcPr>
            <w:tcW w:w="641" w:type="dxa"/>
            <w:shd w:val="clear" w:color="auto" w:fill="CCCCCC"/>
            <w:vAlign w:val="center"/>
          </w:tcPr>
          <w:p w14:paraId="03AAE451"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No</w:t>
            </w:r>
          </w:p>
        </w:tc>
        <w:tc>
          <w:tcPr>
            <w:tcW w:w="2296" w:type="dxa"/>
            <w:shd w:val="clear" w:color="auto" w:fill="CCCCCC"/>
            <w:vAlign w:val="center"/>
          </w:tcPr>
          <w:p w14:paraId="4E05A9DA" w14:textId="77777777" w:rsidR="00781F05" w:rsidRPr="00655843" w:rsidRDefault="00781F05" w:rsidP="00F7029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56089688" w14:textId="77777777" w:rsidTr="00CC6378">
        <w:trPr>
          <w:trHeight w:val="244"/>
        </w:trPr>
        <w:tc>
          <w:tcPr>
            <w:tcW w:w="4079" w:type="dxa"/>
            <w:vAlign w:val="center"/>
          </w:tcPr>
          <w:p w14:paraId="44F37CC7"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 xml:space="preserve">1. </w:t>
            </w:r>
            <w:r w:rsidR="00C6670D" w:rsidRPr="00D67DA8">
              <w:rPr>
                <w:rFonts w:cs="Arial"/>
                <w:sz w:val="16"/>
                <w:szCs w:val="16"/>
              </w:rPr>
              <w:t>Seven classes of information are published (About us, Our services, Our finances, Our priorities, Our decisions, Our policies, Our lists).</w:t>
            </w:r>
          </w:p>
        </w:tc>
        <w:tc>
          <w:tcPr>
            <w:tcW w:w="638" w:type="dxa"/>
          </w:tcPr>
          <w:p w14:paraId="4C06A74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364BFF1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1C87282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081CE6A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57C9066E"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21E1F00" w14:textId="77777777" w:rsidTr="00CC6378">
        <w:trPr>
          <w:trHeight w:val="244"/>
        </w:trPr>
        <w:tc>
          <w:tcPr>
            <w:tcW w:w="4079" w:type="dxa"/>
            <w:vAlign w:val="center"/>
          </w:tcPr>
          <w:p w14:paraId="2283C0D1"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 xml:space="preserve">2. </w:t>
            </w:r>
            <w:r w:rsidR="00C6670D" w:rsidRPr="00D67DA8">
              <w:rPr>
                <w:rFonts w:cs="Arial"/>
                <w:sz w:val="16"/>
                <w:szCs w:val="16"/>
              </w:rPr>
              <w:t>Information in the publication scheme is significant (key initiative and policy documents).</w:t>
            </w:r>
          </w:p>
        </w:tc>
        <w:tc>
          <w:tcPr>
            <w:tcW w:w="638" w:type="dxa"/>
          </w:tcPr>
          <w:p w14:paraId="3388CA7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21CD494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5B81B64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1A3BDC6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05831DE2"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E853236" w14:textId="77777777" w:rsidTr="00CC6378">
        <w:trPr>
          <w:trHeight w:val="244"/>
        </w:trPr>
        <w:tc>
          <w:tcPr>
            <w:tcW w:w="4079" w:type="dxa"/>
            <w:vAlign w:val="center"/>
          </w:tcPr>
          <w:p w14:paraId="289809CF"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 xml:space="preserve">3. </w:t>
            </w:r>
            <w:r w:rsidR="00C6670D" w:rsidRPr="00D67DA8">
              <w:rPr>
                <w:rFonts w:cs="Arial"/>
                <w:sz w:val="16"/>
                <w:szCs w:val="16"/>
              </w:rPr>
              <w:t>Information in the publication scheme is appropriate (having regard to legislation, privacy principles and security issues).</w:t>
            </w:r>
          </w:p>
        </w:tc>
        <w:tc>
          <w:tcPr>
            <w:tcW w:w="638" w:type="dxa"/>
          </w:tcPr>
          <w:p w14:paraId="6BBD16A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5019DC7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0B2B306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12EB8B6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714E93B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60E2FAC" w14:textId="77777777" w:rsidTr="00CC6378">
        <w:trPr>
          <w:trHeight w:val="244"/>
        </w:trPr>
        <w:tc>
          <w:tcPr>
            <w:tcW w:w="4079" w:type="dxa"/>
            <w:vAlign w:val="center"/>
          </w:tcPr>
          <w:p w14:paraId="06E428F2"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4. Information in the publication scheme is accurate.</w:t>
            </w:r>
          </w:p>
        </w:tc>
        <w:tc>
          <w:tcPr>
            <w:tcW w:w="638" w:type="dxa"/>
          </w:tcPr>
          <w:p w14:paraId="7A0391F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7603D0E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0B72FB6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55244AA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6C50E280"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49316EA" w14:textId="77777777" w:rsidTr="00CC6378">
        <w:trPr>
          <w:trHeight w:val="244"/>
        </w:trPr>
        <w:tc>
          <w:tcPr>
            <w:tcW w:w="4079" w:type="dxa"/>
            <w:vAlign w:val="center"/>
          </w:tcPr>
          <w:p w14:paraId="1947DE56" w14:textId="11546970"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 xml:space="preserve">5. </w:t>
            </w:r>
            <w:r w:rsidR="00C6670D" w:rsidRPr="00D67DA8">
              <w:rPr>
                <w:rFonts w:cs="Arial"/>
                <w:sz w:val="16"/>
                <w:szCs w:val="16"/>
              </w:rPr>
              <w:t xml:space="preserve">Significant documents are not excluded by irrelevant factors (e.g. embarrassment to the agency, or the seniority of an author </w:t>
            </w:r>
            <w:r w:rsidR="00C6670D" w:rsidRPr="00D67DA8">
              <w:rPr>
                <w:rStyle w:val="Emphasis"/>
                <w:rFonts w:cs="Arial"/>
                <w:sz w:val="16"/>
                <w:szCs w:val="16"/>
              </w:rPr>
              <w:t>(Part 1, Schedule 4 Right to Information Act 2009)</w:t>
            </w:r>
            <w:r w:rsidR="00C6670D" w:rsidRPr="00D67DA8">
              <w:rPr>
                <w:rFonts w:cs="Arial"/>
                <w:sz w:val="16"/>
                <w:szCs w:val="16"/>
              </w:rPr>
              <w:t>).</w:t>
            </w:r>
          </w:p>
        </w:tc>
        <w:tc>
          <w:tcPr>
            <w:tcW w:w="638" w:type="dxa"/>
          </w:tcPr>
          <w:p w14:paraId="75293EA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4A55ED2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5D77D28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58D3507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3DC2C88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81D7C2D" w14:textId="77777777" w:rsidTr="00CC6378">
        <w:trPr>
          <w:trHeight w:val="244"/>
        </w:trPr>
        <w:tc>
          <w:tcPr>
            <w:tcW w:w="4079" w:type="dxa"/>
            <w:vAlign w:val="center"/>
          </w:tcPr>
          <w:p w14:paraId="49E2FA3B" w14:textId="77777777" w:rsidR="00CB007D" w:rsidRPr="00D67DA8" w:rsidRDefault="00CB007D" w:rsidP="006A2F3A">
            <w:pPr>
              <w:shd w:val="clear" w:color="auto" w:fill="FFFFFF"/>
              <w:spacing w:before="60" w:after="60"/>
              <w:ind w:left="-11"/>
              <w:rPr>
                <w:rFonts w:cs="Arial"/>
                <w:sz w:val="16"/>
                <w:szCs w:val="16"/>
                <w:lang w:eastAsia="en-US"/>
              </w:rPr>
            </w:pPr>
            <w:r w:rsidRPr="00D67DA8">
              <w:rPr>
                <w:rFonts w:cs="Arial"/>
                <w:sz w:val="16"/>
                <w:szCs w:val="16"/>
              </w:rPr>
              <w:t>6. Schemes are readily accessible (e.g. a link on home page).</w:t>
            </w:r>
          </w:p>
        </w:tc>
        <w:tc>
          <w:tcPr>
            <w:tcW w:w="638" w:type="dxa"/>
          </w:tcPr>
          <w:p w14:paraId="23A6809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459F6AC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0FCF68C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22F334A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67385B8F"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914F584" w14:textId="77777777" w:rsidTr="00CC6378">
        <w:trPr>
          <w:trHeight w:val="244"/>
        </w:trPr>
        <w:tc>
          <w:tcPr>
            <w:tcW w:w="4079" w:type="dxa"/>
            <w:vAlign w:val="center"/>
          </w:tcPr>
          <w:p w14:paraId="1E31B486" w14:textId="406182A9"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 xml:space="preserve">7. </w:t>
            </w:r>
            <w:r w:rsidR="00C6670D" w:rsidRPr="00D67DA8">
              <w:rPr>
                <w:rFonts w:cs="Arial"/>
                <w:sz w:val="16"/>
                <w:szCs w:val="16"/>
              </w:rPr>
              <w:t>Direct links to documents suitable for online publication are provided</w:t>
            </w:r>
            <w:r w:rsidR="00524B3E">
              <w:rPr>
                <w:rFonts w:cs="Arial"/>
                <w:sz w:val="16"/>
                <w:szCs w:val="16"/>
              </w:rPr>
              <w:t xml:space="preserve"> and maintained</w:t>
            </w:r>
            <w:r w:rsidR="00C6670D" w:rsidRPr="00D67DA8">
              <w:rPr>
                <w:rFonts w:cs="Arial"/>
                <w:sz w:val="16"/>
                <w:szCs w:val="16"/>
              </w:rPr>
              <w:t>. (Documents might be unsuitable for online publication if they are too large, or not in a suitable format</w:t>
            </w:r>
            <w:r w:rsidR="00D50A16">
              <w:rPr>
                <w:rFonts w:cs="Arial"/>
                <w:sz w:val="16"/>
                <w:szCs w:val="16"/>
              </w:rPr>
              <w:t>.</w:t>
            </w:r>
            <w:r w:rsidR="00C6670D" w:rsidRPr="00D67DA8">
              <w:rPr>
                <w:rFonts w:cs="Arial"/>
                <w:sz w:val="16"/>
                <w:szCs w:val="16"/>
              </w:rPr>
              <w:t>)</w:t>
            </w:r>
          </w:p>
        </w:tc>
        <w:tc>
          <w:tcPr>
            <w:tcW w:w="638" w:type="dxa"/>
          </w:tcPr>
          <w:p w14:paraId="73E73AF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08CEF29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063DA6A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062E608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3C3A066A"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A988365" w14:textId="77777777" w:rsidTr="00CC6378">
        <w:trPr>
          <w:trHeight w:val="244"/>
        </w:trPr>
        <w:tc>
          <w:tcPr>
            <w:tcW w:w="4079" w:type="dxa"/>
            <w:vAlign w:val="center"/>
          </w:tcPr>
          <w:p w14:paraId="541B76BC"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 xml:space="preserve">8. </w:t>
            </w:r>
            <w:r w:rsidR="00C6670D" w:rsidRPr="00D67DA8">
              <w:rPr>
                <w:rFonts w:cs="Arial"/>
                <w:sz w:val="16"/>
                <w:szCs w:val="16"/>
              </w:rPr>
              <w:t>All documents referred to in the publication scheme are accessible centrally from the publication scheme.</w:t>
            </w:r>
          </w:p>
        </w:tc>
        <w:tc>
          <w:tcPr>
            <w:tcW w:w="638" w:type="dxa"/>
          </w:tcPr>
          <w:p w14:paraId="3CA6E37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6971058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2FEECA5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76D5367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6C9711F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EC58B2B" w14:textId="77777777" w:rsidTr="00CC6378">
        <w:trPr>
          <w:trHeight w:val="244"/>
        </w:trPr>
        <w:tc>
          <w:tcPr>
            <w:tcW w:w="4079" w:type="dxa"/>
            <w:vAlign w:val="center"/>
          </w:tcPr>
          <w:p w14:paraId="47F5BE17"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9. Documents linked to the publication scheme are no more than 3 mouse clicks away.</w:t>
            </w:r>
          </w:p>
        </w:tc>
        <w:tc>
          <w:tcPr>
            <w:tcW w:w="638" w:type="dxa"/>
          </w:tcPr>
          <w:p w14:paraId="398A50B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0A469C6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51EBBA5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5B57A28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4C02B42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6D03F44" w14:textId="77777777" w:rsidTr="00CC6378">
        <w:trPr>
          <w:trHeight w:val="244"/>
        </w:trPr>
        <w:tc>
          <w:tcPr>
            <w:tcW w:w="4079" w:type="dxa"/>
            <w:vAlign w:val="center"/>
          </w:tcPr>
          <w:p w14:paraId="1B78AC0B"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 xml:space="preserve">10. </w:t>
            </w:r>
            <w:r w:rsidR="00C6670D" w:rsidRPr="00D67DA8">
              <w:rPr>
                <w:rFonts w:cs="Arial"/>
                <w:sz w:val="16"/>
                <w:szCs w:val="16"/>
              </w:rPr>
              <w:t>If a direct link to a document is impractical (e.g. due to the size of the document), a summary of the document is provided and access arrangements are described.</w:t>
            </w:r>
          </w:p>
        </w:tc>
        <w:tc>
          <w:tcPr>
            <w:tcW w:w="638" w:type="dxa"/>
          </w:tcPr>
          <w:p w14:paraId="7F6CD70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0D82B1E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69F02DA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3E14631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6" w:type="dxa"/>
          </w:tcPr>
          <w:p w14:paraId="2F2A5A20"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7E17CBAC" w14:textId="77777777" w:rsidR="00CB007D" w:rsidRPr="008E74B8" w:rsidRDefault="00CB007D" w:rsidP="00332642">
      <w:pPr>
        <w:rPr>
          <w:b/>
        </w:rPr>
      </w:pPr>
      <w:r>
        <w:br w:type="page"/>
      </w:r>
      <w:r w:rsidRPr="008E74B8">
        <w:rPr>
          <w:b/>
        </w:rPr>
        <w:lastRenderedPageBreak/>
        <w:t xml:space="preserve">Section </w:t>
      </w:r>
      <w:r>
        <w:rPr>
          <w:b/>
        </w:rPr>
        <w:t>D</w:t>
      </w:r>
      <w:r w:rsidRPr="008E74B8">
        <w:rPr>
          <w:b/>
        </w:rPr>
        <w:t xml:space="preserve"> - Compliance</w:t>
      </w:r>
    </w:p>
    <w:p w14:paraId="71ED799F" w14:textId="77777777" w:rsidR="00CB007D" w:rsidRDefault="00CB007D" w:rsidP="00332642">
      <w:pPr>
        <w:spacing w:after="120"/>
      </w:pPr>
      <w:r>
        <w:rPr>
          <w:b/>
        </w:rPr>
        <w:t>D</w:t>
      </w:r>
      <w:r w:rsidRPr="008E74B8">
        <w:rPr>
          <w:b/>
        </w:rPr>
        <w:t>.2 Requirements for Publication Schemes</w:t>
      </w:r>
      <w:r w:rsidRPr="008E74B8">
        <w:rPr>
          <w:rStyle w:val="FootnoteReference"/>
        </w:rPr>
        <w:footnoteReference w:id="5"/>
      </w:r>
    </w:p>
    <w:p w14:paraId="3E5FB795" w14:textId="77777777" w:rsidR="00CB007D" w:rsidRDefault="00CB007D" w:rsidP="00332642">
      <w:pPr>
        <w:spacing w:after="120"/>
      </w:pPr>
      <w:r>
        <w:rPr>
          <w:b/>
        </w:rPr>
        <w:t>(Note to person coordinating responses - This section could be completed by the person within the agency responsible for handling Right to Information /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079"/>
      </w:tblGrid>
      <w:tr w:rsidR="00CB007D" w:rsidRPr="00A81C02" w14:paraId="0BBFDB6D" w14:textId="77777777" w:rsidTr="00A41176">
        <w:trPr>
          <w:trHeight w:val="274"/>
        </w:trPr>
        <w:tc>
          <w:tcPr>
            <w:tcW w:w="1713" w:type="dxa"/>
            <w:shd w:val="clear" w:color="auto" w:fill="CCCCCC"/>
          </w:tcPr>
          <w:p w14:paraId="79129B7A" w14:textId="77777777" w:rsidR="00CB007D" w:rsidRPr="00A81C02" w:rsidRDefault="00CB007D" w:rsidP="00431485">
            <w:pPr>
              <w:spacing w:before="60" w:after="60"/>
              <w:rPr>
                <w:b/>
                <w:sz w:val="16"/>
                <w:szCs w:val="16"/>
              </w:rPr>
            </w:pPr>
            <w:r w:rsidRPr="00A81C02">
              <w:rPr>
                <w:b/>
                <w:sz w:val="16"/>
                <w:szCs w:val="16"/>
              </w:rPr>
              <w:t>Response options:</w:t>
            </w:r>
          </w:p>
        </w:tc>
        <w:tc>
          <w:tcPr>
            <w:tcW w:w="6079" w:type="dxa"/>
            <w:shd w:val="clear" w:color="auto" w:fill="CCCCCC"/>
          </w:tcPr>
          <w:p w14:paraId="59E39B0B"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16FA17D9" w14:textId="77777777" w:rsidTr="00A41176">
        <w:trPr>
          <w:trHeight w:val="235"/>
        </w:trPr>
        <w:tc>
          <w:tcPr>
            <w:tcW w:w="1713" w:type="dxa"/>
          </w:tcPr>
          <w:p w14:paraId="5A51A3B0" w14:textId="77777777" w:rsidR="00CB007D" w:rsidRPr="00A81C02" w:rsidRDefault="00CB007D" w:rsidP="00431485">
            <w:pPr>
              <w:spacing w:before="60" w:after="60"/>
              <w:rPr>
                <w:sz w:val="16"/>
                <w:szCs w:val="16"/>
              </w:rPr>
            </w:pPr>
            <w:r w:rsidRPr="00A81C02">
              <w:rPr>
                <w:sz w:val="16"/>
                <w:szCs w:val="16"/>
              </w:rPr>
              <w:t>Yes</w:t>
            </w:r>
          </w:p>
        </w:tc>
        <w:tc>
          <w:tcPr>
            <w:tcW w:w="6079" w:type="dxa"/>
          </w:tcPr>
          <w:p w14:paraId="09016E88"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6C683517" w14:textId="77777777" w:rsidTr="00A41176">
        <w:trPr>
          <w:trHeight w:val="467"/>
        </w:trPr>
        <w:tc>
          <w:tcPr>
            <w:tcW w:w="1713" w:type="dxa"/>
          </w:tcPr>
          <w:p w14:paraId="13719B67" w14:textId="77777777" w:rsidR="00CB007D" w:rsidRPr="00A81C02" w:rsidRDefault="00627C3B" w:rsidP="00431485">
            <w:pPr>
              <w:spacing w:before="60" w:after="60"/>
              <w:rPr>
                <w:sz w:val="16"/>
                <w:szCs w:val="16"/>
              </w:rPr>
            </w:pPr>
            <w:r>
              <w:rPr>
                <w:sz w:val="16"/>
                <w:szCs w:val="16"/>
              </w:rPr>
              <w:t>In progress (IP)</w:t>
            </w:r>
          </w:p>
        </w:tc>
        <w:tc>
          <w:tcPr>
            <w:tcW w:w="6079" w:type="dxa"/>
          </w:tcPr>
          <w:p w14:paraId="08638168"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7F85931C" w14:textId="77777777" w:rsidTr="00A41176">
        <w:trPr>
          <w:trHeight w:val="381"/>
        </w:trPr>
        <w:tc>
          <w:tcPr>
            <w:tcW w:w="1713" w:type="dxa"/>
          </w:tcPr>
          <w:p w14:paraId="74C9AA0A" w14:textId="77777777" w:rsidR="00CB007D" w:rsidRPr="00A81C02" w:rsidRDefault="00627C3B" w:rsidP="00431485">
            <w:pPr>
              <w:spacing w:before="60" w:after="60"/>
              <w:rPr>
                <w:sz w:val="16"/>
                <w:szCs w:val="16"/>
              </w:rPr>
            </w:pPr>
            <w:r>
              <w:rPr>
                <w:sz w:val="16"/>
                <w:szCs w:val="16"/>
              </w:rPr>
              <w:t>Identified (Id)</w:t>
            </w:r>
          </w:p>
        </w:tc>
        <w:tc>
          <w:tcPr>
            <w:tcW w:w="6079" w:type="dxa"/>
          </w:tcPr>
          <w:p w14:paraId="778D370B"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D009D3C" w14:textId="77777777" w:rsidTr="00A41176">
        <w:trPr>
          <w:trHeight w:val="327"/>
        </w:trPr>
        <w:tc>
          <w:tcPr>
            <w:tcW w:w="1713" w:type="dxa"/>
          </w:tcPr>
          <w:p w14:paraId="42698B96" w14:textId="77777777" w:rsidR="00CB007D" w:rsidRPr="00A81C02" w:rsidRDefault="00CB007D" w:rsidP="00431485">
            <w:pPr>
              <w:spacing w:before="60" w:after="60"/>
              <w:rPr>
                <w:sz w:val="16"/>
                <w:szCs w:val="16"/>
              </w:rPr>
            </w:pPr>
            <w:r w:rsidRPr="00A81C02">
              <w:rPr>
                <w:sz w:val="16"/>
                <w:szCs w:val="16"/>
              </w:rPr>
              <w:t>No</w:t>
            </w:r>
          </w:p>
        </w:tc>
        <w:tc>
          <w:tcPr>
            <w:tcW w:w="6079" w:type="dxa"/>
          </w:tcPr>
          <w:p w14:paraId="661CE16A"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1B9CFF0F" w14:textId="77777777" w:rsidR="00CB007D" w:rsidRDefault="00CB007D" w:rsidP="00332642"/>
    <w:p w14:paraId="70F1AA74" w14:textId="77777777" w:rsidR="00CB007D" w:rsidRDefault="00CB007D" w:rsidP="00332642"/>
    <w:p w14:paraId="02251357" w14:textId="77777777" w:rsidR="00CB007D" w:rsidRDefault="00CB007D" w:rsidP="00332642"/>
    <w:p w14:paraId="636392FF" w14:textId="77777777" w:rsidR="00CB007D" w:rsidRDefault="00CB007D" w:rsidP="00332642"/>
    <w:p w14:paraId="7E0B28C9" w14:textId="77777777" w:rsidR="00CB007D" w:rsidRDefault="00CB007D" w:rsidP="00332642"/>
    <w:p w14:paraId="0D28AA4C" w14:textId="77777777" w:rsidR="00CB007D" w:rsidRDefault="00CB007D" w:rsidP="00332642"/>
    <w:p w14:paraId="6C19E213" w14:textId="77777777" w:rsidR="00CB007D" w:rsidRDefault="00CB007D" w:rsidP="00332642"/>
    <w:p w14:paraId="3802E325" w14:textId="77777777" w:rsidR="00CB007D" w:rsidRDefault="00CB007D" w:rsidP="00332642"/>
    <w:p w14:paraId="55526F54" w14:textId="77777777" w:rsidR="00A41176" w:rsidRDefault="00A41176" w:rsidP="00332642"/>
    <w:p w14:paraId="5685DB55" w14:textId="77777777" w:rsidR="00A41176" w:rsidRDefault="00A41176" w:rsidP="00332642"/>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622"/>
        <w:gridCol w:w="16"/>
        <w:gridCol w:w="625"/>
        <w:gridCol w:w="13"/>
        <w:gridCol w:w="638"/>
        <w:gridCol w:w="641"/>
        <w:gridCol w:w="2295"/>
      </w:tblGrid>
      <w:tr w:rsidR="00CB007D" w:rsidRPr="00A81C02" w14:paraId="0632138E" w14:textId="77777777" w:rsidTr="00CC6378">
        <w:trPr>
          <w:trHeight w:val="350"/>
          <w:tblHeader/>
        </w:trPr>
        <w:tc>
          <w:tcPr>
            <w:tcW w:w="4080" w:type="dxa"/>
            <w:shd w:val="clear" w:color="auto" w:fill="B3B3B3"/>
            <w:vAlign w:val="center"/>
          </w:tcPr>
          <w:p w14:paraId="61D0E02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55" w:type="dxa"/>
            <w:gridSpan w:val="6"/>
            <w:shd w:val="clear" w:color="auto" w:fill="B3B3B3"/>
            <w:vAlign w:val="center"/>
          </w:tcPr>
          <w:p w14:paraId="2535011B"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295" w:type="dxa"/>
            <w:shd w:val="clear" w:color="auto" w:fill="B3B3B3"/>
            <w:vAlign w:val="center"/>
          </w:tcPr>
          <w:p w14:paraId="7D782BB7"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781F05" w:rsidRPr="00A81C02" w14:paraId="34050D32" w14:textId="77777777" w:rsidTr="00CC6378">
        <w:trPr>
          <w:tblHeader/>
        </w:trPr>
        <w:tc>
          <w:tcPr>
            <w:tcW w:w="4080" w:type="dxa"/>
            <w:shd w:val="clear" w:color="auto" w:fill="CCCCCC"/>
            <w:vAlign w:val="center"/>
          </w:tcPr>
          <w:p w14:paraId="4A24DCAB" w14:textId="77777777" w:rsidR="00781F05" w:rsidRPr="00655843" w:rsidRDefault="00781F05" w:rsidP="00431485">
            <w:pPr>
              <w:pStyle w:val="RTINormal"/>
              <w:spacing w:before="60" w:after="60"/>
              <w:ind w:left="0"/>
              <w:jc w:val="center"/>
              <w:rPr>
                <w:rFonts w:ascii="Arial" w:hAnsi="Arial" w:cs="Arial"/>
                <w:sz w:val="16"/>
                <w:szCs w:val="16"/>
                <w:lang w:val="en-AU"/>
              </w:rPr>
            </w:pPr>
          </w:p>
        </w:tc>
        <w:tc>
          <w:tcPr>
            <w:tcW w:w="638" w:type="dxa"/>
            <w:gridSpan w:val="2"/>
            <w:shd w:val="clear" w:color="auto" w:fill="CCCCCC"/>
            <w:vAlign w:val="center"/>
          </w:tcPr>
          <w:p w14:paraId="03325ACD"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Yes</w:t>
            </w:r>
          </w:p>
        </w:tc>
        <w:tc>
          <w:tcPr>
            <w:tcW w:w="638" w:type="dxa"/>
            <w:gridSpan w:val="2"/>
            <w:shd w:val="clear" w:color="auto" w:fill="CCCCCC"/>
            <w:vAlign w:val="center"/>
          </w:tcPr>
          <w:p w14:paraId="3DD2134F"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IP</w:t>
            </w:r>
          </w:p>
        </w:tc>
        <w:tc>
          <w:tcPr>
            <w:tcW w:w="638" w:type="dxa"/>
            <w:shd w:val="clear" w:color="auto" w:fill="CCCCCC"/>
            <w:vAlign w:val="center"/>
          </w:tcPr>
          <w:p w14:paraId="3F3B9751"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Id</w:t>
            </w:r>
          </w:p>
        </w:tc>
        <w:tc>
          <w:tcPr>
            <w:tcW w:w="641" w:type="dxa"/>
            <w:shd w:val="clear" w:color="auto" w:fill="CCCCCC"/>
            <w:vAlign w:val="center"/>
          </w:tcPr>
          <w:p w14:paraId="6C28D231"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No</w:t>
            </w:r>
          </w:p>
        </w:tc>
        <w:tc>
          <w:tcPr>
            <w:tcW w:w="2295" w:type="dxa"/>
            <w:shd w:val="clear" w:color="auto" w:fill="CCCCCC"/>
            <w:vAlign w:val="center"/>
          </w:tcPr>
          <w:p w14:paraId="7514A4D9" w14:textId="77777777" w:rsidR="00781F05" w:rsidRPr="00655843" w:rsidRDefault="00781F05" w:rsidP="00F7029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4DFD0873" w14:textId="77777777" w:rsidTr="00CC6378">
        <w:trPr>
          <w:trHeight w:val="244"/>
        </w:trPr>
        <w:tc>
          <w:tcPr>
            <w:tcW w:w="4080" w:type="dxa"/>
            <w:vAlign w:val="center"/>
          </w:tcPr>
          <w:p w14:paraId="40D81473"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 xml:space="preserve">11. </w:t>
            </w:r>
            <w:r w:rsidR="007040BD" w:rsidRPr="00D67DA8">
              <w:rPr>
                <w:rFonts w:cs="Arial"/>
                <w:sz w:val="16"/>
                <w:szCs w:val="16"/>
              </w:rPr>
              <w:t>The publication scheme sets out the terms on which information is available including any applicable fees/charges.</w:t>
            </w:r>
          </w:p>
        </w:tc>
        <w:tc>
          <w:tcPr>
            <w:tcW w:w="638" w:type="dxa"/>
            <w:gridSpan w:val="2"/>
          </w:tcPr>
          <w:p w14:paraId="3C955F1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gridSpan w:val="2"/>
          </w:tcPr>
          <w:p w14:paraId="496DAAA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0F37C1F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69184A7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63EE74A0"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61B8052" w14:textId="77777777" w:rsidTr="00CC6378">
        <w:trPr>
          <w:trHeight w:val="244"/>
        </w:trPr>
        <w:tc>
          <w:tcPr>
            <w:tcW w:w="4080" w:type="dxa"/>
            <w:vAlign w:val="center"/>
          </w:tcPr>
          <w:p w14:paraId="7F39F3F2"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12. Charges for administrative release of documents are minimised.</w:t>
            </w:r>
          </w:p>
        </w:tc>
        <w:tc>
          <w:tcPr>
            <w:tcW w:w="638" w:type="dxa"/>
            <w:gridSpan w:val="2"/>
          </w:tcPr>
          <w:p w14:paraId="6D5098C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gridSpan w:val="2"/>
          </w:tcPr>
          <w:p w14:paraId="4800F81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683B1579"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3DB3B1D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31BACB71"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1F275E1" w14:textId="77777777" w:rsidTr="00CC6378">
        <w:trPr>
          <w:trHeight w:val="244"/>
        </w:trPr>
        <w:tc>
          <w:tcPr>
            <w:tcW w:w="4080" w:type="dxa"/>
            <w:vAlign w:val="center"/>
          </w:tcPr>
          <w:p w14:paraId="4816B490" w14:textId="77777777" w:rsidR="00CB007D" w:rsidRPr="00D67DA8" w:rsidRDefault="00CB007D" w:rsidP="006A2F3A">
            <w:pPr>
              <w:shd w:val="clear" w:color="auto" w:fill="FFFFFF"/>
              <w:spacing w:before="60" w:after="60"/>
              <w:ind w:left="-11"/>
              <w:rPr>
                <w:rFonts w:cs="Arial"/>
                <w:sz w:val="16"/>
                <w:szCs w:val="16"/>
              </w:rPr>
            </w:pPr>
            <w:r w:rsidRPr="00D67DA8">
              <w:rPr>
                <w:rFonts w:cs="Arial"/>
                <w:sz w:val="16"/>
                <w:szCs w:val="16"/>
              </w:rPr>
              <w:t>13. Alternative formats of documents are available.</w:t>
            </w:r>
          </w:p>
        </w:tc>
        <w:tc>
          <w:tcPr>
            <w:tcW w:w="638" w:type="dxa"/>
            <w:gridSpan w:val="2"/>
          </w:tcPr>
          <w:p w14:paraId="2A19CBE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gridSpan w:val="2"/>
          </w:tcPr>
          <w:p w14:paraId="3AB15E9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4186039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4D43CD8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3D30BDE9"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37813F8" w14:textId="77777777" w:rsidTr="00CC6378">
        <w:trPr>
          <w:trHeight w:val="244"/>
        </w:trPr>
        <w:tc>
          <w:tcPr>
            <w:tcW w:w="4080" w:type="dxa"/>
            <w:vAlign w:val="center"/>
          </w:tcPr>
          <w:p w14:paraId="1DA0F13D" w14:textId="77777777" w:rsidR="00CB007D" w:rsidRPr="00D67DA8" w:rsidRDefault="00CB007D" w:rsidP="006A2F3A">
            <w:pPr>
              <w:pStyle w:val="RTINormal"/>
              <w:spacing w:before="60" w:after="60"/>
              <w:ind w:left="0"/>
              <w:rPr>
                <w:rFonts w:ascii="Arial" w:hAnsi="Arial" w:cs="Arial"/>
                <w:sz w:val="16"/>
                <w:szCs w:val="16"/>
                <w:lang w:val="en-AU"/>
              </w:rPr>
            </w:pPr>
            <w:r w:rsidRPr="00D67DA8">
              <w:rPr>
                <w:rFonts w:ascii="Arial" w:hAnsi="Arial" w:cs="Arial"/>
                <w:sz w:val="16"/>
                <w:szCs w:val="16"/>
                <w:lang w:val="en-AU"/>
              </w:rPr>
              <w:t xml:space="preserve">14. </w:t>
            </w:r>
            <w:r w:rsidR="007040BD" w:rsidRPr="00D67DA8">
              <w:rPr>
                <w:rFonts w:ascii="Arial" w:hAnsi="Arial" w:cs="Arial"/>
                <w:sz w:val="16"/>
                <w:szCs w:val="16"/>
              </w:rPr>
              <w:t>Website design is user friendly (e.g. well organised, reviewed quarterly and up to date, information rich).</w:t>
            </w:r>
          </w:p>
        </w:tc>
        <w:tc>
          <w:tcPr>
            <w:tcW w:w="638" w:type="dxa"/>
            <w:gridSpan w:val="2"/>
          </w:tcPr>
          <w:p w14:paraId="425362F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gridSpan w:val="2"/>
          </w:tcPr>
          <w:p w14:paraId="140955B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452ACE4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1637A65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6FF48AA7"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F077295" w14:textId="77777777" w:rsidTr="00CC6378">
        <w:trPr>
          <w:trHeight w:val="244"/>
        </w:trPr>
        <w:tc>
          <w:tcPr>
            <w:tcW w:w="4080" w:type="dxa"/>
            <w:vAlign w:val="center"/>
          </w:tcPr>
          <w:p w14:paraId="00A2C8C5" w14:textId="77777777" w:rsidR="00CB007D" w:rsidRPr="00D67DA8" w:rsidRDefault="00CB007D" w:rsidP="006A2F3A">
            <w:pPr>
              <w:pStyle w:val="RTINormal"/>
              <w:spacing w:before="60" w:after="60"/>
              <w:ind w:left="0"/>
              <w:rPr>
                <w:rFonts w:ascii="Arial" w:hAnsi="Arial" w:cs="Arial"/>
                <w:sz w:val="16"/>
                <w:szCs w:val="16"/>
                <w:lang w:val="en-AU"/>
              </w:rPr>
            </w:pPr>
            <w:r w:rsidRPr="00D67DA8">
              <w:rPr>
                <w:rFonts w:ascii="Arial" w:hAnsi="Arial" w:cs="Arial"/>
                <w:sz w:val="16"/>
                <w:szCs w:val="16"/>
                <w:lang w:val="en-AU"/>
              </w:rPr>
              <w:t xml:space="preserve">15. </w:t>
            </w:r>
            <w:r w:rsidR="007040BD" w:rsidRPr="00D67DA8">
              <w:rPr>
                <w:rFonts w:ascii="Arial" w:hAnsi="Arial" w:cs="Arial"/>
                <w:sz w:val="16"/>
                <w:szCs w:val="16"/>
              </w:rPr>
              <w:t>An agency officer has a responsibility to ensure the publication scheme is maintained and up to date.</w:t>
            </w:r>
          </w:p>
        </w:tc>
        <w:tc>
          <w:tcPr>
            <w:tcW w:w="638" w:type="dxa"/>
            <w:gridSpan w:val="2"/>
          </w:tcPr>
          <w:p w14:paraId="7FFCDF7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gridSpan w:val="2"/>
          </w:tcPr>
          <w:p w14:paraId="2315D76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17F4B96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227A308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44A3E7FB"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25359E8" w14:textId="77777777" w:rsidTr="00CC6378">
        <w:trPr>
          <w:trHeight w:val="244"/>
        </w:trPr>
        <w:tc>
          <w:tcPr>
            <w:tcW w:w="4080" w:type="dxa"/>
            <w:vAlign w:val="center"/>
          </w:tcPr>
          <w:p w14:paraId="3BC39545" w14:textId="77777777" w:rsidR="00CB007D" w:rsidRPr="00D67DA8" w:rsidRDefault="00CB007D" w:rsidP="006A2F3A">
            <w:pPr>
              <w:pStyle w:val="RTINormal"/>
              <w:spacing w:before="60" w:after="60"/>
              <w:ind w:left="0"/>
              <w:rPr>
                <w:rFonts w:ascii="Arial" w:hAnsi="Arial" w:cs="Arial"/>
                <w:sz w:val="16"/>
                <w:szCs w:val="16"/>
                <w:lang w:val="en-AU"/>
              </w:rPr>
            </w:pPr>
            <w:r w:rsidRPr="00D67DA8">
              <w:rPr>
                <w:rFonts w:ascii="Arial" w:hAnsi="Arial" w:cs="Arial"/>
                <w:sz w:val="16"/>
                <w:szCs w:val="16"/>
                <w:lang w:val="en-AU"/>
              </w:rPr>
              <w:t xml:space="preserve">16. </w:t>
            </w:r>
            <w:r w:rsidR="00712195" w:rsidRPr="00D67DA8">
              <w:rPr>
                <w:rFonts w:ascii="Arial" w:hAnsi="Arial" w:cs="Arial"/>
                <w:sz w:val="16"/>
                <w:szCs w:val="16"/>
              </w:rPr>
              <w:t>A complaints procedure is in place to enable people to make complaints when information is not available from the publication scheme.</w:t>
            </w:r>
          </w:p>
        </w:tc>
        <w:tc>
          <w:tcPr>
            <w:tcW w:w="638" w:type="dxa"/>
            <w:gridSpan w:val="2"/>
          </w:tcPr>
          <w:p w14:paraId="59425B6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gridSpan w:val="2"/>
          </w:tcPr>
          <w:p w14:paraId="61BA128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8" w:type="dxa"/>
          </w:tcPr>
          <w:p w14:paraId="3A65AC2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6989DEE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69385CF7"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B6B2606" w14:textId="77777777" w:rsidTr="00CC6378">
        <w:trPr>
          <w:trHeight w:val="244"/>
        </w:trPr>
        <w:tc>
          <w:tcPr>
            <w:tcW w:w="4080" w:type="dxa"/>
            <w:vAlign w:val="center"/>
          </w:tcPr>
          <w:p w14:paraId="42ACDB85" w14:textId="77777777" w:rsidR="00CB007D" w:rsidRPr="00D67DA8" w:rsidRDefault="00BD2702" w:rsidP="006A2F3A">
            <w:pPr>
              <w:shd w:val="clear" w:color="auto" w:fill="FFFFFF"/>
              <w:spacing w:before="60" w:after="60"/>
              <w:ind w:left="-11"/>
              <w:rPr>
                <w:rFonts w:cs="Arial"/>
                <w:sz w:val="16"/>
                <w:szCs w:val="16"/>
              </w:rPr>
            </w:pPr>
            <w:r w:rsidRPr="00D67DA8">
              <w:rPr>
                <w:rFonts w:cs="Arial"/>
                <w:sz w:val="16"/>
                <w:szCs w:val="16"/>
              </w:rPr>
              <w:t>17</w:t>
            </w:r>
            <w:r w:rsidR="00CB007D" w:rsidRPr="00D67DA8">
              <w:rPr>
                <w:rFonts w:cs="Arial"/>
                <w:sz w:val="16"/>
                <w:szCs w:val="16"/>
              </w:rPr>
              <w:t>. Changes to the publication scheme are formally approved.</w:t>
            </w:r>
            <w:r w:rsidR="00CB007D" w:rsidRPr="00D67DA8">
              <w:rPr>
                <w:rStyle w:val="FootnoteReference"/>
                <w:rFonts w:cs="Arial"/>
                <w:sz w:val="16"/>
                <w:szCs w:val="16"/>
              </w:rPr>
              <w:footnoteReference w:id="6"/>
            </w:r>
          </w:p>
        </w:tc>
        <w:tc>
          <w:tcPr>
            <w:tcW w:w="622" w:type="dxa"/>
          </w:tcPr>
          <w:p w14:paraId="7C6E46A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gridSpan w:val="2"/>
          </w:tcPr>
          <w:p w14:paraId="2D9A07A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51" w:type="dxa"/>
            <w:gridSpan w:val="2"/>
          </w:tcPr>
          <w:p w14:paraId="0924837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58D5028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7ECE4CF4"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1FF0B45" w14:textId="77777777" w:rsidTr="00CC6378">
        <w:trPr>
          <w:trHeight w:val="244"/>
        </w:trPr>
        <w:tc>
          <w:tcPr>
            <w:tcW w:w="4080" w:type="dxa"/>
            <w:vAlign w:val="center"/>
          </w:tcPr>
          <w:p w14:paraId="689E97E8" w14:textId="77777777" w:rsidR="00CB007D" w:rsidRPr="00D67DA8" w:rsidRDefault="00BD2702" w:rsidP="006A2F3A">
            <w:pPr>
              <w:shd w:val="clear" w:color="auto" w:fill="FFFFFF"/>
              <w:spacing w:before="60" w:after="60"/>
              <w:ind w:left="-11"/>
              <w:rPr>
                <w:rFonts w:cs="Arial"/>
                <w:sz w:val="16"/>
                <w:szCs w:val="16"/>
              </w:rPr>
            </w:pPr>
            <w:r w:rsidRPr="00D67DA8">
              <w:rPr>
                <w:rFonts w:cs="Arial"/>
                <w:sz w:val="16"/>
                <w:szCs w:val="16"/>
              </w:rPr>
              <w:t>18</w:t>
            </w:r>
            <w:r w:rsidR="00CB007D" w:rsidRPr="00D67DA8">
              <w:rPr>
                <w:rFonts w:cs="Arial"/>
                <w:sz w:val="16"/>
                <w:szCs w:val="16"/>
              </w:rPr>
              <w:t>. Changes and approvals to the publication scheme are documented.</w:t>
            </w:r>
            <w:r w:rsidR="00CB007D" w:rsidRPr="00D67DA8">
              <w:rPr>
                <w:rStyle w:val="FootnoteReference"/>
                <w:rFonts w:cs="Arial"/>
                <w:sz w:val="16"/>
                <w:szCs w:val="16"/>
              </w:rPr>
              <w:footnoteReference w:id="7"/>
            </w:r>
          </w:p>
        </w:tc>
        <w:tc>
          <w:tcPr>
            <w:tcW w:w="622" w:type="dxa"/>
          </w:tcPr>
          <w:p w14:paraId="2736966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gridSpan w:val="2"/>
          </w:tcPr>
          <w:p w14:paraId="7435595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51" w:type="dxa"/>
            <w:gridSpan w:val="2"/>
          </w:tcPr>
          <w:p w14:paraId="3DB2447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7AF9507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49919B49"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7FA2E39" w14:textId="77777777" w:rsidTr="00CC6378">
        <w:trPr>
          <w:trHeight w:val="244"/>
        </w:trPr>
        <w:tc>
          <w:tcPr>
            <w:tcW w:w="4080" w:type="dxa"/>
            <w:vAlign w:val="center"/>
          </w:tcPr>
          <w:p w14:paraId="60604868" w14:textId="77777777" w:rsidR="00CB007D" w:rsidRPr="00D67DA8" w:rsidRDefault="00BD2702" w:rsidP="006A2F3A">
            <w:pPr>
              <w:shd w:val="clear" w:color="auto" w:fill="FFFFFF"/>
              <w:spacing w:before="60" w:after="60"/>
              <w:ind w:left="-11"/>
              <w:rPr>
                <w:rFonts w:cs="Arial"/>
                <w:sz w:val="16"/>
                <w:szCs w:val="16"/>
              </w:rPr>
            </w:pPr>
            <w:r w:rsidRPr="00D67DA8">
              <w:rPr>
                <w:rFonts w:cs="Arial"/>
                <w:sz w:val="16"/>
                <w:szCs w:val="16"/>
              </w:rPr>
              <w:t>19</w:t>
            </w:r>
            <w:r w:rsidR="00CB007D" w:rsidRPr="00D67DA8">
              <w:rPr>
                <w:rFonts w:cs="Arial"/>
                <w:sz w:val="16"/>
                <w:szCs w:val="16"/>
              </w:rPr>
              <w:t xml:space="preserve">. </w:t>
            </w:r>
            <w:r w:rsidR="00712195" w:rsidRPr="00D67DA8">
              <w:rPr>
                <w:rFonts w:cs="Arial"/>
                <w:color w:val="000000"/>
                <w:sz w:val="16"/>
                <w:szCs w:val="16"/>
              </w:rPr>
              <w:t>Documents describing changes to the publication scheme are kept as public records.</w:t>
            </w:r>
            <w:r w:rsidR="00B8625B" w:rsidRPr="00D67DA8">
              <w:rPr>
                <w:rStyle w:val="FootnoteReference"/>
                <w:rFonts w:cs="Arial"/>
                <w:sz w:val="16"/>
                <w:szCs w:val="16"/>
              </w:rPr>
              <w:t xml:space="preserve"> </w:t>
            </w:r>
            <w:r w:rsidR="00B8625B" w:rsidRPr="00D67DA8">
              <w:rPr>
                <w:rStyle w:val="FootnoteReference"/>
                <w:rFonts w:cs="Arial"/>
                <w:sz w:val="16"/>
                <w:szCs w:val="16"/>
              </w:rPr>
              <w:footnoteReference w:id="8"/>
            </w:r>
          </w:p>
        </w:tc>
        <w:tc>
          <w:tcPr>
            <w:tcW w:w="622" w:type="dxa"/>
          </w:tcPr>
          <w:p w14:paraId="68C69ED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gridSpan w:val="2"/>
          </w:tcPr>
          <w:p w14:paraId="26C7740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51" w:type="dxa"/>
            <w:gridSpan w:val="2"/>
          </w:tcPr>
          <w:p w14:paraId="4CBAB13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1" w:type="dxa"/>
          </w:tcPr>
          <w:p w14:paraId="312D7D2C"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95" w:type="dxa"/>
          </w:tcPr>
          <w:p w14:paraId="3927D3EE"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63CC1599" w14:textId="77777777" w:rsidR="00CB007D" w:rsidRPr="008E74B8" w:rsidRDefault="00CB007D" w:rsidP="00332642">
      <w:pPr>
        <w:rPr>
          <w:b/>
        </w:rPr>
      </w:pPr>
      <w:r>
        <w:br w:type="page"/>
      </w:r>
      <w:r w:rsidRPr="008E74B8">
        <w:rPr>
          <w:b/>
        </w:rPr>
        <w:lastRenderedPageBreak/>
        <w:t xml:space="preserve">Section </w:t>
      </w:r>
      <w:r>
        <w:rPr>
          <w:b/>
        </w:rPr>
        <w:t>D</w:t>
      </w:r>
      <w:r w:rsidRPr="008E74B8">
        <w:rPr>
          <w:b/>
        </w:rPr>
        <w:t xml:space="preserve"> - Compliance</w:t>
      </w:r>
    </w:p>
    <w:p w14:paraId="27658712" w14:textId="77777777" w:rsidR="00CB007D" w:rsidRDefault="00CB007D" w:rsidP="00332642">
      <w:pPr>
        <w:spacing w:after="120"/>
      </w:pPr>
      <w:r>
        <w:rPr>
          <w:b/>
        </w:rPr>
        <w:t>D</w:t>
      </w:r>
      <w:r w:rsidRPr="008E74B8">
        <w:rPr>
          <w:b/>
        </w:rPr>
        <w:t>.2 Requirements for Publication Schemes</w:t>
      </w:r>
      <w:r w:rsidRPr="008E74B8">
        <w:rPr>
          <w:rStyle w:val="FootnoteReference"/>
        </w:rPr>
        <w:footnoteReference w:id="9"/>
      </w:r>
    </w:p>
    <w:p w14:paraId="7CFB7402" w14:textId="77777777" w:rsidR="00CB007D" w:rsidRDefault="00CB007D" w:rsidP="00332642">
      <w:pPr>
        <w:spacing w:after="120"/>
      </w:pPr>
      <w:r>
        <w:rPr>
          <w:b/>
        </w:rPr>
        <w:t>(Note to person coordinating responses - This section could be completed by the person within the agency responsible for handling Right to Information /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220"/>
      </w:tblGrid>
      <w:tr w:rsidR="00CB007D" w:rsidRPr="00A81C02" w14:paraId="119FD889" w14:textId="77777777" w:rsidTr="00FA22B1">
        <w:trPr>
          <w:trHeight w:val="274"/>
        </w:trPr>
        <w:tc>
          <w:tcPr>
            <w:tcW w:w="1713" w:type="dxa"/>
            <w:shd w:val="clear" w:color="auto" w:fill="CCCCCC"/>
          </w:tcPr>
          <w:p w14:paraId="559E72F3" w14:textId="77777777" w:rsidR="00CB007D" w:rsidRPr="00A81C02" w:rsidRDefault="00CB007D" w:rsidP="00431485">
            <w:pPr>
              <w:spacing w:before="60" w:after="60"/>
              <w:rPr>
                <w:b/>
                <w:sz w:val="16"/>
                <w:szCs w:val="16"/>
              </w:rPr>
            </w:pPr>
            <w:r w:rsidRPr="00A81C02">
              <w:rPr>
                <w:b/>
                <w:sz w:val="16"/>
                <w:szCs w:val="16"/>
              </w:rPr>
              <w:t>Response options:</w:t>
            </w:r>
          </w:p>
        </w:tc>
        <w:tc>
          <w:tcPr>
            <w:tcW w:w="6220" w:type="dxa"/>
            <w:shd w:val="clear" w:color="auto" w:fill="CCCCCC"/>
          </w:tcPr>
          <w:p w14:paraId="3AACC8CB"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5BC8068D" w14:textId="77777777" w:rsidTr="00FA22B1">
        <w:trPr>
          <w:trHeight w:val="235"/>
        </w:trPr>
        <w:tc>
          <w:tcPr>
            <w:tcW w:w="1713" w:type="dxa"/>
          </w:tcPr>
          <w:p w14:paraId="3C42A981" w14:textId="77777777" w:rsidR="00CB007D" w:rsidRPr="00A81C02" w:rsidRDefault="00CB007D" w:rsidP="00431485">
            <w:pPr>
              <w:spacing w:before="60" w:after="60"/>
              <w:rPr>
                <w:sz w:val="16"/>
                <w:szCs w:val="16"/>
              </w:rPr>
            </w:pPr>
            <w:r w:rsidRPr="00A81C02">
              <w:rPr>
                <w:sz w:val="16"/>
                <w:szCs w:val="16"/>
              </w:rPr>
              <w:t>Yes</w:t>
            </w:r>
          </w:p>
        </w:tc>
        <w:tc>
          <w:tcPr>
            <w:tcW w:w="6220" w:type="dxa"/>
          </w:tcPr>
          <w:p w14:paraId="646D9A5E"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32A2307E" w14:textId="77777777" w:rsidTr="00FA22B1">
        <w:trPr>
          <w:trHeight w:val="467"/>
        </w:trPr>
        <w:tc>
          <w:tcPr>
            <w:tcW w:w="1713" w:type="dxa"/>
          </w:tcPr>
          <w:p w14:paraId="23B03979" w14:textId="77777777" w:rsidR="00CB007D" w:rsidRPr="00A81C02" w:rsidRDefault="00627C3B" w:rsidP="00431485">
            <w:pPr>
              <w:spacing w:before="60" w:after="60"/>
              <w:rPr>
                <w:sz w:val="16"/>
                <w:szCs w:val="16"/>
              </w:rPr>
            </w:pPr>
            <w:r>
              <w:rPr>
                <w:sz w:val="16"/>
                <w:szCs w:val="16"/>
              </w:rPr>
              <w:t>In progress (IP)</w:t>
            </w:r>
          </w:p>
        </w:tc>
        <w:tc>
          <w:tcPr>
            <w:tcW w:w="6220" w:type="dxa"/>
          </w:tcPr>
          <w:p w14:paraId="3A99A02A"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2DF4F554" w14:textId="77777777" w:rsidTr="00FA22B1">
        <w:trPr>
          <w:trHeight w:val="381"/>
        </w:trPr>
        <w:tc>
          <w:tcPr>
            <w:tcW w:w="1713" w:type="dxa"/>
          </w:tcPr>
          <w:p w14:paraId="132B2552" w14:textId="77777777" w:rsidR="00CB007D" w:rsidRPr="00A81C02" w:rsidRDefault="00627C3B" w:rsidP="00431485">
            <w:pPr>
              <w:spacing w:before="60" w:after="60"/>
              <w:rPr>
                <w:sz w:val="16"/>
                <w:szCs w:val="16"/>
              </w:rPr>
            </w:pPr>
            <w:r>
              <w:rPr>
                <w:sz w:val="16"/>
                <w:szCs w:val="16"/>
              </w:rPr>
              <w:t>Identified (Id)</w:t>
            </w:r>
          </w:p>
        </w:tc>
        <w:tc>
          <w:tcPr>
            <w:tcW w:w="6220" w:type="dxa"/>
          </w:tcPr>
          <w:p w14:paraId="79438291"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EC91719" w14:textId="77777777" w:rsidTr="00FA22B1">
        <w:trPr>
          <w:trHeight w:val="327"/>
        </w:trPr>
        <w:tc>
          <w:tcPr>
            <w:tcW w:w="1713" w:type="dxa"/>
          </w:tcPr>
          <w:p w14:paraId="29746CB6" w14:textId="77777777" w:rsidR="00CB007D" w:rsidRPr="00A81C02" w:rsidRDefault="00CB007D" w:rsidP="00431485">
            <w:pPr>
              <w:spacing w:before="60" w:after="60"/>
              <w:rPr>
                <w:sz w:val="16"/>
                <w:szCs w:val="16"/>
              </w:rPr>
            </w:pPr>
            <w:r w:rsidRPr="00A81C02">
              <w:rPr>
                <w:sz w:val="16"/>
                <w:szCs w:val="16"/>
              </w:rPr>
              <w:t>No</w:t>
            </w:r>
          </w:p>
        </w:tc>
        <w:tc>
          <w:tcPr>
            <w:tcW w:w="6220" w:type="dxa"/>
          </w:tcPr>
          <w:p w14:paraId="727B49BF"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03881DE3" w14:textId="77777777" w:rsidR="00CB007D" w:rsidRDefault="00CB007D" w:rsidP="00332642"/>
    <w:p w14:paraId="17EF2E10" w14:textId="77777777" w:rsidR="00CB007D" w:rsidRDefault="00CB007D" w:rsidP="00332642"/>
    <w:p w14:paraId="4DC6CFD0" w14:textId="77777777" w:rsidR="00CB007D" w:rsidRDefault="00CB007D" w:rsidP="00332642"/>
    <w:p w14:paraId="5F1F3AA6" w14:textId="77777777" w:rsidR="00CB007D" w:rsidRDefault="00CB007D" w:rsidP="00332642"/>
    <w:p w14:paraId="4C19D536" w14:textId="77777777" w:rsidR="00CB007D" w:rsidRDefault="00CB007D" w:rsidP="00332642"/>
    <w:p w14:paraId="16154978" w14:textId="77777777" w:rsidR="00CB007D" w:rsidRDefault="00CB007D" w:rsidP="00332642"/>
    <w:p w14:paraId="49B033B2" w14:textId="77777777" w:rsidR="00CB007D" w:rsidRDefault="00CB007D" w:rsidP="00332642"/>
    <w:p w14:paraId="07BC08DC" w14:textId="77777777" w:rsidR="00CB007D" w:rsidRDefault="00CB007D" w:rsidP="00332642"/>
    <w:p w14:paraId="7658B5BA" w14:textId="77777777" w:rsidR="00A41176" w:rsidRDefault="00A41176" w:rsidP="00332642"/>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0"/>
        <w:gridCol w:w="7"/>
        <w:gridCol w:w="633"/>
        <w:gridCol w:w="6"/>
        <w:gridCol w:w="212"/>
        <w:gridCol w:w="427"/>
        <w:gridCol w:w="431"/>
        <w:gridCol w:w="216"/>
        <w:gridCol w:w="642"/>
        <w:gridCol w:w="2438"/>
      </w:tblGrid>
      <w:tr w:rsidR="00CB007D" w:rsidRPr="00A81C02" w14:paraId="07F61324" w14:textId="77777777" w:rsidTr="00CC6378">
        <w:trPr>
          <w:trHeight w:val="350"/>
          <w:tblHeader/>
        </w:trPr>
        <w:tc>
          <w:tcPr>
            <w:tcW w:w="4067" w:type="dxa"/>
            <w:gridSpan w:val="2"/>
            <w:shd w:val="clear" w:color="auto" w:fill="B3B3B3"/>
            <w:vAlign w:val="center"/>
          </w:tcPr>
          <w:p w14:paraId="53ACA78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67" w:type="dxa"/>
            <w:gridSpan w:val="7"/>
            <w:shd w:val="clear" w:color="auto" w:fill="B3B3B3"/>
            <w:vAlign w:val="center"/>
          </w:tcPr>
          <w:p w14:paraId="21A4BEF1"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438" w:type="dxa"/>
            <w:shd w:val="clear" w:color="auto" w:fill="B3B3B3"/>
            <w:vAlign w:val="center"/>
          </w:tcPr>
          <w:p w14:paraId="483DDA8C"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781F05" w:rsidRPr="00A81C02" w14:paraId="1DDA1854" w14:textId="77777777" w:rsidTr="00CC6378">
        <w:trPr>
          <w:tblHeader/>
        </w:trPr>
        <w:tc>
          <w:tcPr>
            <w:tcW w:w="4067" w:type="dxa"/>
            <w:gridSpan w:val="2"/>
            <w:shd w:val="clear" w:color="auto" w:fill="CCCCCC"/>
            <w:vAlign w:val="center"/>
          </w:tcPr>
          <w:p w14:paraId="0648FD3C" w14:textId="77777777" w:rsidR="00781F05" w:rsidRPr="00655843" w:rsidRDefault="00781F05" w:rsidP="00431485">
            <w:pPr>
              <w:pStyle w:val="RTINormal"/>
              <w:spacing w:before="60" w:after="60"/>
              <w:ind w:left="0"/>
              <w:jc w:val="center"/>
              <w:rPr>
                <w:rFonts w:ascii="Arial" w:hAnsi="Arial" w:cs="Arial"/>
                <w:sz w:val="16"/>
                <w:szCs w:val="16"/>
                <w:lang w:val="en-AU"/>
              </w:rPr>
            </w:pPr>
          </w:p>
        </w:tc>
        <w:tc>
          <w:tcPr>
            <w:tcW w:w="639" w:type="dxa"/>
            <w:gridSpan w:val="2"/>
            <w:shd w:val="clear" w:color="auto" w:fill="CCCCCC"/>
            <w:vAlign w:val="center"/>
          </w:tcPr>
          <w:p w14:paraId="3927A045"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Yes</w:t>
            </w:r>
          </w:p>
        </w:tc>
        <w:tc>
          <w:tcPr>
            <w:tcW w:w="639" w:type="dxa"/>
            <w:gridSpan w:val="2"/>
            <w:shd w:val="clear" w:color="auto" w:fill="CCCCCC"/>
            <w:vAlign w:val="center"/>
          </w:tcPr>
          <w:p w14:paraId="403C36C1"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IP</w:t>
            </w:r>
          </w:p>
        </w:tc>
        <w:tc>
          <w:tcPr>
            <w:tcW w:w="647" w:type="dxa"/>
            <w:gridSpan w:val="2"/>
            <w:shd w:val="clear" w:color="auto" w:fill="CCCCCC"/>
            <w:vAlign w:val="center"/>
          </w:tcPr>
          <w:p w14:paraId="610D7316"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Id</w:t>
            </w:r>
          </w:p>
        </w:tc>
        <w:tc>
          <w:tcPr>
            <w:tcW w:w="642" w:type="dxa"/>
            <w:shd w:val="clear" w:color="auto" w:fill="CCCCCC"/>
            <w:vAlign w:val="center"/>
          </w:tcPr>
          <w:p w14:paraId="5C04FF30"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No</w:t>
            </w:r>
          </w:p>
        </w:tc>
        <w:tc>
          <w:tcPr>
            <w:tcW w:w="2438" w:type="dxa"/>
            <w:shd w:val="clear" w:color="auto" w:fill="CCCCCC"/>
            <w:vAlign w:val="center"/>
          </w:tcPr>
          <w:p w14:paraId="46BEB95E" w14:textId="77777777" w:rsidR="00781F05" w:rsidRPr="00655843" w:rsidRDefault="00781F05"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6FF0BBFD" w14:textId="77777777" w:rsidTr="00CC6378">
        <w:trPr>
          <w:trHeight w:val="244"/>
        </w:trPr>
        <w:tc>
          <w:tcPr>
            <w:tcW w:w="4060" w:type="dxa"/>
            <w:vAlign w:val="center"/>
          </w:tcPr>
          <w:p w14:paraId="52E40570" w14:textId="77777777" w:rsidR="00CB007D" w:rsidRPr="00A81C02" w:rsidRDefault="00E5576F" w:rsidP="006A2F3A">
            <w:pPr>
              <w:spacing w:before="120" w:after="120"/>
              <w:rPr>
                <w:sz w:val="16"/>
                <w:szCs w:val="16"/>
              </w:rPr>
            </w:pPr>
            <w:r>
              <w:rPr>
                <w:rFonts w:cs="Arial"/>
                <w:b/>
                <w:sz w:val="16"/>
                <w:szCs w:val="16"/>
              </w:rPr>
              <w:t>Department only question.</w:t>
            </w:r>
          </w:p>
          <w:p w14:paraId="10B17900" w14:textId="77777777" w:rsidR="00712195" w:rsidRPr="00D67DA8" w:rsidRDefault="00CB007D" w:rsidP="006A2F3A">
            <w:pPr>
              <w:spacing w:before="120" w:after="120"/>
              <w:rPr>
                <w:rFonts w:cs="Arial"/>
                <w:sz w:val="16"/>
                <w:szCs w:val="16"/>
              </w:rPr>
            </w:pPr>
            <w:r w:rsidRPr="00D67DA8">
              <w:rPr>
                <w:rFonts w:cs="Arial"/>
                <w:sz w:val="16"/>
                <w:szCs w:val="16"/>
              </w:rPr>
              <w:t>2</w:t>
            </w:r>
            <w:r w:rsidR="00BD2702" w:rsidRPr="00D67DA8">
              <w:rPr>
                <w:rFonts w:cs="Arial"/>
                <w:sz w:val="16"/>
                <w:szCs w:val="16"/>
              </w:rPr>
              <w:t>0</w:t>
            </w:r>
            <w:r w:rsidRPr="00D67DA8">
              <w:rPr>
                <w:rFonts w:cs="Arial"/>
                <w:sz w:val="16"/>
                <w:szCs w:val="16"/>
              </w:rPr>
              <w:t xml:space="preserve">. </w:t>
            </w:r>
            <w:r w:rsidR="00712195" w:rsidRPr="00D67DA8">
              <w:rPr>
                <w:rFonts w:cs="Arial"/>
                <w:sz w:val="16"/>
                <w:szCs w:val="16"/>
              </w:rPr>
              <w:t>The information governance body has considered the development of the elements</w:t>
            </w:r>
            <w:r w:rsidR="00FF2679">
              <w:rPr>
                <w:rFonts w:cs="Arial"/>
                <w:sz w:val="16"/>
                <w:szCs w:val="16"/>
              </w:rPr>
              <w:t>*</w:t>
            </w:r>
            <w:r w:rsidR="00712195" w:rsidRPr="00D67DA8">
              <w:rPr>
                <w:rFonts w:cs="Arial"/>
                <w:sz w:val="16"/>
                <w:szCs w:val="16"/>
              </w:rPr>
              <w:t xml:space="preserve"> of the authorising and accountability environment for publication schemes. </w:t>
            </w:r>
          </w:p>
          <w:p w14:paraId="037BAA47" w14:textId="77777777" w:rsidR="00D67DA8" w:rsidRPr="001F0BEB" w:rsidRDefault="00FF2679" w:rsidP="006A2F3A">
            <w:pPr>
              <w:rPr>
                <w:rStyle w:val="text-block"/>
                <w:rFonts w:cs="Arial"/>
                <w:sz w:val="16"/>
                <w:szCs w:val="16"/>
                <w:lang w:val="en-US"/>
              </w:rPr>
            </w:pPr>
            <w:r>
              <w:rPr>
                <w:rStyle w:val="text-block"/>
                <w:rFonts w:cs="Arial"/>
                <w:sz w:val="16"/>
                <w:szCs w:val="16"/>
                <w:lang w:val="en-US"/>
              </w:rPr>
              <w:t>*</w:t>
            </w:r>
            <w:r w:rsidR="00D67DA8" w:rsidRPr="001F0BEB">
              <w:rPr>
                <w:rStyle w:val="text-block"/>
                <w:rFonts w:cs="Arial"/>
                <w:sz w:val="16"/>
                <w:szCs w:val="16"/>
                <w:lang w:val="en-US"/>
              </w:rPr>
              <w:t>These elements may include:</w:t>
            </w:r>
          </w:p>
          <w:p w14:paraId="3A401EE4" w14:textId="77777777" w:rsidR="00D67DA8" w:rsidRDefault="00D67DA8" w:rsidP="006A2F3A">
            <w:pPr>
              <w:pStyle w:val="NormalWeb"/>
              <w:numPr>
                <w:ilvl w:val="0"/>
                <w:numId w:val="23"/>
              </w:numPr>
              <w:spacing w:before="0" w:beforeAutospacing="0" w:after="0" w:afterAutospacing="0"/>
              <w:jc w:val="both"/>
              <w:rPr>
                <w:rStyle w:val="text-block"/>
                <w:rFonts w:ascii="Arial" w:hAnsi="Arial" w:cs="Arial"/>
                <w:sz w:val="16"/>
                <w:szCs w:val="16"/>
                <w:lang w:val="en-US"/>
              </w:rPr>
            </w:pPr>
            <w:r w:rsidRPr="001F0BEB">
              <w:rPr>
                <w:rStyle w:val="text-block"/>
                <w:rFonts w:ascii="Arial" w:hAnsi="Arial" w:cs="Arial"/>
                <w:sz w:val="16"/>
                <w:szCs w:val="16"/>
                <w:lang w:val="en-US"/>
              </w:rPr>
              <w:t>Policies</w:t>
            </w:r>
          </w:p>
          <w:p w14:paraId="48EDD40A" w14:textId="77777777" w:rsidR="00D67DA8" w:rsidRDefault="00D67DA8" w:rsidP="006A2F3A">
            <w:pPr>
              <w:pStyle w:val="NormalWeb"/>
              <w:numPr>
                <w:ilvl w:val="0"/>
                <w:numId w:val="23"/>
              </w:numPr>
              <w:spacing w:before="0" w:beforeAutospacing="0" w:after="0" w:afterAutospacing="0"/>
              <w:jc w:val="both"/>
              <w:rPr>
                <w:rStyle w:val="text-block"/>
                <w:rFonts w:ascii="Arial" w:hAnsi="Arial" w:cs="Arial"/>
                <w:sz w:val="16"/>
                <w:szCs w:val="16"/>
                <w:lang w:val="en-US"/>
              </w:rPr>
            </w:pPr>
            <w:r w:rsidRPr="001F0BEB">
              <w:rPr>
                <w:rStyle w:val="text-block"/>
                <w:rFonts w:ascii="Arial" w:hAnsi="Arial" w:cs="Arial"/>
                <w:sz w:val="16"/>
                <w:szCs w:val="16"/>
                <w:lang w:val="en-US"/>
              </w:rPr>
              <w:t>Business processes (e.g. internal approval processes for publication in a publication scheme)</w:t>
            </w:r>
          </w:p>
          <w:p w14:paraId="66EC5AD9" w14:textId="77777777" w:rsidR="00D67DA8" w:rsidRDefault="00D67DA8" w:rsidP="006A2F3A">
            <w:pPr>
              <w:pStyle w:val="NormalWeb"/>
              <w:numPr>
                <w:ilvl w:val="0"/>
                <w:numId w:val="23"/>
              </w:numPr>
              <w:spacing w:before="0" w:beforeAutospacing="0" w:after="0" w:afterAutospacing="0"/>
              <w:jc w:val="both"/>
              <w:rPr>
                <w:rStyle w:val="text-block"/>
                <w:rFonts w:ascii="Arial" w:hAnsi="Arial" w:cs="Arial"/>
                <w:sz w:val="16"/>
                <w:szCs w:val="16"/>
                <w:lang w:val="en-US"/>
              </w:rPr>
            </w:pPr>
            <w:r w:rsidRPr="001F0BEB">
              <w:rPr>
                <w:rStyle w:val="text-block"/>
                <w:rFonts w:ascii="Arial" w:hAnsi="Arial" w:cs="Arial"/>
                <w:sz w:val="16"/>
                <w:szCs w:val="16"/>
                <w:lang w:val="en-US"/>
              </w:rPr>
              <w:t>Procedures</w:t>
            </w:r>
          </w:p>
          <w:p w14:paraId="14662129" w14:textId="77777777" w:rsidR="00D67DA8" w:rsidRDefault="00D67DA8" w:rsidP="006A2F3A">
            <w:pPr>
              <w:pStyle w:val="NormalWeb"/>
              <w:numPr>
                <w:ilvl w:val="0"/>
                <w:numId w:val="23"/>
              </w:numPr>
              <w:spacing w:before="0" w:beforeAutospacing="0" w:after="0" w:afterAutospacing="0"/>
              <w:jc w:val="both"/>
              <w:rPr>
                <w:rStyle w:val="text-block"/>
                <w:rFonts w:ascii="Arial" w:hAnsi="Arial" w:cs="Arial"/>
                <w:sz w:val="16"/>
                <w:szCs w:val="16"/>
                <w:lang w:val="en-US"/>
              </w:rPr>
            </w:pPr>
            <w:r w:rsidRPr="001F0BEB">
              <w:rPr>
                <w:rStyle w:val="text-block"/>
                <w:rFonts w:ascii="Arial" w:hAnsi="Arial" w:cs="Arial"/>
                <w:sz w:val="16"/>
                <w:szCs w:val="16"/>
                <w:lang w:val="en-US"/>
              </w:rPr>
              <w:t>Roles and responsibilities (e.g. who approves release)</w:t>
            </w:r>
          </w:p>
          <w:p w14:paraId="2D12CBB5" w14:textId="77777777" w:rsidR="00D67DA8" w:rsidRPr="001F0BEB" w:rsidRDefault="00D67DA8" w:rsidP="006A2F3A">
            <w:pPr>
              <w:pStyle w:val="NormalWeb"/>
              <w:numPr>
                <w:ilvl w:val="0"/>
                <w:numId w:val="23"/>
              </w:numPr>
              <w:spacing w:before="0" w:beforeAutospacing="0" w:after="0" w:afterAutospacing="0"/>
              <w:ind w:left="0" w:firstLine="360"/>
              <w:jc w:val="both"/>
              <w:rPr>
                <w:rFonts w:ascii="Arial" w:hAnsi="Arial" w:cs="Arial"/>
                <w:sz w:val="16"/>
                <w:szCs w:val="16"/>
                <w:lang w:val="en-US"/>
              </w:rPr>
            </w:pPr>
            <w:r w:rsidRPr="001F0BEB">
              <w:rPr>
                <w:rStyle w:val="text-block"/>
                <w:rFonts w:ascii="Arial" w:hAnsi="Arial" w:cs="Arial"/>
                <w:sz w:val="16"/>
                <w:szCs w:val="16"/>
                <w:lang w:val="en-US"/>
              </w:rPr>
              <w:t>Supporting tools and systems</w:t>
            </w:r>
            <w:r w:rsidR="00B514A7" w:rsidRPr="00B5509B">
              <w:rPr>
                <w:rStyle w:val="FootnoteReference"/>
                <w:rFonts w:ascii="Arial" w:hAnsi="Arial" w:cs="Arial"/>
                <w:sz w:val="16"/>
                <w:szCs w:val="16"/>
              </w:rPr>
              <w:footnoteReference w:id="10"/>
            </w:r>
            <w:r w:rsidRPr="001F0BEB">
              <w:rPr>
                <w:rStyle w:val="text-block"/>
                <w:rFonts w:ascii="Arial" w:hAnsi="Arial" w:cs="Arial"/>
                <w:sz w:val="16"/>
                <w:szCs w:val="16"/>
                <w:lang w:val="en-US"/>
              </w:rPr>
              <w:t>.</w:t>
            </w:r>
            <w:r w:rsidRPr="001F0BEB">
              <w:rPr>
                <w:rFonts w:ascii="Arial" w:hAnsi="Arial" w:cs="Arial"/>
                <w:sz w:val="16"/>
                <w:szCs w:val="16"/>
                <w:lang w:val="en-US"/>
              </w:rPr>
              <w:br/>
            </w:r>
            <w:r w:rsidRPr="001F0BEB">
              <w:rPr>
                <w:rFonts w:ascii="Arial" w:hAnsi="Arial" w:cs="Arial"/>
                <w:sz w:val="16"/>
                <w:szCs w:val="16"/>
                <w:lang w:val="en-US"/>
              </w:rPr>
              <w:br/>
            </w:r>
            <w:r w:rsidRPr="001F0BEB">
              <w:rPr>
                <w:rStyle w:val="text-block"/>
                <w:rFonts w:ascii="Arial" w:hAnsi="Arial" w:cs="Arial"/>
                <w:sz w:val="16"/>
                <w:szCs w:val="16"/>
                <w:lang w:val="en-US"/>
              </w:rPr>
              <w:t>For example, the meeting agenda or minutes indicate these issues have been considered.</w:t>
            </w:r>
          </w:p>
          <w:p w14:paraId="451D9FDE" w14:textId="6E5DBB50" w:rsidR="00CB007D" w:rsidRPr="00A81C02" w:rsidRDefault="00D67DA8" w:rsidP="006A2F3A">
            <w:pPr>
              <w:spacing w:before="120" w:after="120"/>
              <w:ind w:left="68"/>
              <w:rPr>
                <w:sz w:val="16"/>
                <w:szCs w:val="16"/>
              </w:rPr>
            </w:pPr>
            <w:r w:rsidRPr="00A81C02">
              <w:rPr>
                <w:rFonts w:cs="Arial"/>
                <w:sz w:val="16"/>
                <w:szCs w:val="16"/>
              </w:rPr>
              <w:t xml:space="preserve"> </w:t>
            </w:r>
            <w:r w:rsidR="00CB007D" w:rsidRPr="00A81C02">
              <w:rPr>
                <w:rFonts w:cs="Arial"/>
                <w:sz w:val="16"/>
                <w:szCs w:val="16"/>
              </w:rPr>
              <w:t>(</w:t>
            </w:r>
            <w:r w:rsidR="00CB007D" w:rsidRPr="00A81C02">
              <w:rPr>
                <w:rFonts w:cs="Arial"/>
                <w:i/>
                <w:sz w:val="16"/>
                <w:szCs w:val="16"/>
              </w:rPr>
              <w:t>This is a</w:t>
            </w:r>
            <w:r w:rsidR="00E23E40">
              <w:rPr>
                <w:rFonts w:cs="Arial"/>
                <w:i/>
                <w:sz w:val="16"/>
                <w:szCs w:val="16"/>
              </w:rPr>
              <w:t>n issue</w:t>
            </w:r>
            <w:r w:rsidR="00CB007D" w:rsidRPr="00A81C02">
              <w:rPr>
                <w:rFonts w:cs="Arial"/>
                <w:i/>
                <w:sz w:val="16"/>
                <w:szCs w:val="16"/>
              </w:rPr>
              <w:t xml:space="preserve"> for departments.  It is not a requirement for GOCs, local governments or other agencies, and they are not required to respond to this question</w:t>
            </w:r>
            <w:r w:rsidR="00CB007D" w:rsidRPr="00A81C02">
              <w:rPr>
                <w:rFonts w:cs="Arial"/>
                <w:sz w:val="16"/>
                <w:szCs w:val="16"/>
              </w:rPr>
              <w:t>.)</w:t>
            </w:r>
          </w:p>
        </w:tc>
        <w:tc>
          <w:tcPr>
            <w:tcW w:w="640" w:type="dxa"/>
            <w:gridSpan w:val="2"/>
          </w:tcPr>
          <w:p w14:paraId="1C8ADB92"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5" w:type="dxa"/>
            <w:gridSpan w:val="3"/>
          </w:tcPr>
          <w:p w14:paraId="1616344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7" w:type="dxa"/>
            <w:gridSpan w:val="2"/>
          </w:tcPr>
          <w:p w14:paraId="6CE133A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42" w:type="dxa"/>
          </w:tcPr>
          <w:p w14:paraId="16878B0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38" w:type="dxa"/>
          </w:tcPr>
          <w:p w14:paraId="68ED3AAC" w14:textId="77777777" w:rsidR="00CB007D" w:rsidRPr="00A81C02" w:rsidRDefault="00CB007D" w:rsidP="00780C04">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BD2702" w:rsidRPr="00A81C02" w14:paraId="18C6C392" w14:textId="77777777" w:rsidTr="00CC6378">
        <w:trPr>
          <w:trHeight w:val="244"/>
        </w:trPr>
        <w:tc>
          <w:tcPr>
            <w:tcW w:w="4060" w:type="dxa"/>
            <w:vAlign w:val="center"/>
          </w:tcPr>
          <w:p w14:paraId="0168BB25" w14:textId="03A874C5" w:rsidR="00BD2702" w:rsidRPr="00655843" w:rsidRDefault="00BD2702" w:rsidP="006A2F3A">
            <w:pPr>
              <w:pStyle w:val="RTINormal"/>
              <w:spacing w:before="60" w:after="60"/>
              <w:ind w:left="0"/>
              <w:rPr>
                <w:rFonts w:ascii="Arial" w:hAnsi="Arial" w:cs="Arial"/>
                <w:sz w:val="16"/>
                <w:szCs w:val="16"/>
                <w:lang w:val="en-AU"/>
              </w:rPr>
            </w:pPr>
            <w:r>
              <w:rPr>
                <w:rFonts w:ascii="Arial" w:hAnsi="Arial" w:cs="Arial"/>
                <w:sz w:val="16"/>
                <w:szCs w:val="16"/>
                <w:lang w:val="en-AU"/>
              </w:rPr>
              <w:t>21</w:t>
            </w:r>
            <w:r w:rsidRPr="00655843">
              <w:rPr>
                <w:rFonts w:ascii="Arial" w:hAnsi="Arial" w:cs="Arial"/>
                <w:sz w:val="16"/>
                <w:szCs w:val="16"/>
                <w:lang w:val="en-AU"/>
              </w:rPr>
              <w:t xml:space="preserve">. </w:t>
            </w:r>
            <w:r w:rsidR="00DF38B4">
              <w:rPr>
                <w:rFonts w:ascii="Arial" w:hAnsi="Arial" w:cs="Arial"/>
                <w:sz w:val="16"/>
                <w:szCs w:val="16"/>
                <w:lang w:val="en-AU"/>
              </w:rPr>
              <w:t>What q</w:t>
            </w:r>
            <w:r w:rsidRPr="00655843">
              <w:rPr>
                <w:rFonts w:ascii="Arial" w:hAnsi="Arial" w:cs="Arial"/>
                <w:sz w:val="16"/>
                <w:szCs w:val="16"/>
                <w:lang w:val="en-AU"/>
              </w:rPr>
              <w:t xml:space="preserve">uality </w:t>
            </w:r>
            <w:r w:rsidR="00DF38B4">
              <w:rPr>
                <w:rFonts w:ascii="Arial" w:hAnsi="Arial" w:cs="Arial"/>
                <w:sz w:val="16"/>
                <w:szCs w:val="16"/>
                <w:lang w:val="en-AU"/>
              </w:rPr>
              <w:t xml:space="preserve">is the publication </w:t>
            </w:r>
            <w:r w:rsidRPr="00655843">
              <w:rPr>
                <w:rFonts w:ascii="Arial" w:hAnsi="Arial" w:cs="Arial"/>
                <w:sz w:val="16"/>
                <w:szCs w:val="16"/>
                <w:lang w:val="en-AU"/>
              </w:rPr>
              <w:t>scheme from the agency’s perspective.</w:t>
            </w:r>
          </w:p>
        </w:tc>
        <w:tc>
          <w:tcPr>
            <w:tcW w:w="858" w:type="dxa"/>
            <w:gridSpan w:val="4"/>
            <w:vAlign w:val="center"/>
          </w:tcPr>
          <w:p w14:paraId="29E03304" w14:textId="77777777" w:rsidR="00BD2702" w:rsidRPr="00655843" w:rsidRDefault="00BD2702" w:rsidP="005B5B3A">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Low</w:t>
            </w:r>
          </w:p>
          <w:p w14:paraId="1911D941" w14:textId="77777777" w:rsidR="00BD2702" w:rsidRPr="00655843" w:rsidRDefault="00BD2702" w:rsidP="005B5B3A">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5"/>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858" w:type="dxa"/>
            <w:gridSpan w:val="2"/>
            <w:vAlign w:val="center"/>
          </w:tcPr>
          <w:p w14:paraId="5CC84573" w14:textId="77777777" w:rsidR="00BD2702" w:rsidRPr="00655843" w:rsidRDefault="00BD2702" w:rsidP="005B5B3A">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Medium</w:t>
            </w:r>
          </w:p>
          <w:p w14:paraId="0A1D4321" w14:textId="77777777" w:rsidR="00BD2702" w:rsidRPr="00655843" w:rsidRDefault="00BD2702" w:rsidP="005B5B3A">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6"/>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858" w:type="dxa"/>
            <w:gridSpan w:val="2"/>
            <w:vAlign w:val="center"/>
          </w:tcPr>
          <w:p w14:paraId="1FA50BD4" w14:textId="77777777" w:rsidR="00BD2702" w:rsidRPr="00655843" w:rsidRDefault="00BD2702" w:rsidP="005B5B3A">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High</w:t>
            </w:r>
          </w:p>
          <w:p w14:paraId="19C37865" w14:textId="77777777" w:rsidR="00BD2702" w:rsidRPr="00655843" w:rsidRDefault="00BD2702" w:rsidP="005B5B3A">
            <w:pPr>
              <w:pStyle w:val="RTINormal"/>
              <w:spacing w:before="60" w:after="60"/>
              <w:ind w:left="0"/>
              <w:jc w:val="center"/>
              <w:rPr>
                <w:rFonts w:ascii="Arial" w:hAnsi="Arial" w:cs="Arial"/>
                <w:lang w:val="en-AU"/>
              </w:rPr>
            </w:pPr>
            <w:r w:rsidRPr="00655843">
              <w:rPr>
                <w:rFonts w:ascii="Arial" w:hAnsi="Arial" w:cs="Arial"/>
                <w:lang w:val="en-AU"/>
              </w:rPr>
              <w:fldChar w:fldCharType="begin">
                <w:ffData>
                  <w:name w:val="Check7"/>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438" w:type="dxa"/>
            <w:vAlign w:val="center"/>
          </w:tcPr>
          <w:p w14:paraId="7AEE6CE4" w14:textId="77777777" w:rsidR="00A87EAE" w:rsidRDefault="00BD2702" w:rsidP="005B5B3A">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20"/>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r w:rsidR="00231F14">
              <w:rPr>
                <w:rFonts w:ascii="Arial" w:hAnsi="Arial" w:cs="Arial"/>
                <w:sz w:val="16"/>
                <w:szCs w:val="16"/>
                <w:lang w:val="en-AU"/>
              </w:rPr>
              <w:t xml:space="preserve"> </w:t>
            </w:r>
          </w:p>
          <w:p w14:paraId="27D45B7E" w14:textId="77777777" w:rsidR="00BD2702" w:rsidRPr="00655843" w:rsidRDefault="00BD2702" w:rsidP="005B5B3A">
            <w:pPr>
              <w:pStyle w:val="RTINormal"/>
              <w:spacing w:before="60" w:after="60"/>
              <w:ind w:left="0"/>
              <w:jc w:val="left"/>
              <w:rPr>
                <w:rFonts w:ascii="Arial" w:hAnsi="Arial" w:cs="Arial"/>
                <w:sz w:val="16"/>
                <w:szCs w:val="16"/>
                <w:lang w:val="en-AU"/>
              </w:rPr>
            </w:pPr>
          </w:p>
        </w:tc>
      </w:tr>
    </w:tbl>
    <w:p w14:paraId="1C4986DE" w14:textId="77777777" w:rsidR="00CB007D" w:rsidRPr="008E74B8" w:rsidRDefault="00CB007D" w:rsidP="00332642">
      <w:pPr>
        <w:rPr>
          <w:b/>
        </w:rPr>
      </w:pPr>
      <w:r w:rsidRPr="008E74B8">
        <w:br w:type="page"/>
      </w:r>
      <w:r w:rsidRPr="008E74B8">
        <w:rPr>
          <w:b/>
        </w:rPr>
        <w:lastRenderedPageBreak/>
        <w:t xml:space="preserve">Section </w:t>
      </w:r>
      <w:r>
        <w:rPr>
          <w:b/>
        </w:rPr>
        <w:t>D</w:t>
      </w:r>
      <w:r w:rsidRPr="008E74B8">
        <w:rPr>
          <w:b/>
        </w:rPr>
        <w:t xml:space="preserve"> - Compliance</w:t>
      </w:r>
    </w:p>
    <w:p w14:paraId="4BC7A96C" w14:textId="77777777" w:rsidR="00CB007D" w:rsidRDefault="00CB007D" w:rsidP="00332642">
      <w:pPr>
        <w:spacing w:after="120"/>
      </w:pPr>
      <w:r>
        <w:rPr>
          <w:b/>
        </w:rPr>
        <w:t>D</w:t>
      </w:r>
      <w:r w:rsidRPr="008E74B8">
        <w:rPr>
          <w:b/>
        </w:rPr>
        <w:t>.3 Requirements for Disclosure Logs</w:t>
      </w:r>
      <w:r w:rsidRPr="008E74B8">
        <w:rPr>
          <w:rStyle w:val="FootnoteReference"/>
        </w:rPr>
        <w:footnoteReference w:id="11"/>
      </w:r>
    </w:p>
    <w:p w14:paraId="45BB659B"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4135CF30" w14:textId="0CC5BE33" w:rsidR="00674BD4" w:rsidRPr="00674BD4" w:rsidRDefault="0019120F" w:rsidP="00332642">
      <w:pPr>
        <w:spacing w:after="120"/>
        <w:rPr>
          <w:sz w:val="20"/>
        </w:rPr>
      </w:pPr>
      <w:r w:rsidRPr="00715187">
        <w:rPr>
          <w:sz w:val="20"/>
        </w:rPr>
        <w:t xml:space="preserve">(Note: </w:t>
      </w:r>
      <w:r>
        <w:rPr>
          <w:sz w:val="20"/>
        </w:rPr>
        <w:t>Agencies tha</w:t>
      </w:r>
      <w:r w:rsidR="00EF0849">
        <w:rPr>
          <w:sz w:val="20"/>
        </w:rPr>
        <w:t>t do not have a disclosure log (i.e.</w:t>
      </w:r>
      <w:r w:rsidR="00CA08F7">
        <w:rPr>
          <w:sz w:val="20"/>
        </w:rPr>
        <w:t xml:space="preserve"> </w:t>
      </w:r>
      <w:r>
        <w:rPr>
          <w:sz w:val="20"/>
        </w:rPr>
        <w:t>‘No’ to Gateway question 5</w:t>
      </w:r>
      <w:r w:rsidR="00EF0849">
        <w:rPr>
          <w:sz w:val="20"/>
        </w:rPr>
        <w:t>)</w:t>
      </w:r>
      <w:r w:rsidRPr="00715187">
        <w:rPr>
          <w:sz w:val="20"/>
        </w:rPr>
        <w:t xml:space="preserve">, </w:t>
      </w:r>
      <w:r w:rsidR="00EF0849">
        <w:rPr>
          <w:sz w:val="20"/>
        </w:rPr>
        <w:t>are skipped over</w:t>
      </w:r>
      <w:r w:rsidR="00674BD4">
        <w:rPr>
          <w:sz w:val="20"/>
        </w:rPr>
        <w:t xml:space="preserve"> S</w:t>
      </w:r>
      <w:r w:rsidRPr="00715187">
        <w:rPr>
          <w:sz w:val="20"/>
        </w:rPr>
        <w:t>ection</w:t>
      </w:r>
      <w:r w:rsidR="00674BD4">
        <w:rPr>
          <w:sz w:val="20"/>
        </w:rPr>
        <w:t xml:space="preserve"> D3</w:t>
      </w:r>
      <w:r w:rsidRPr="00715187">
        <w:rPr>
          <w:sz w:val="20"/>
        </w:rPr>
        <w:t>.</w:t>
      </w:r>
      <w:r w:rsidR="00674BD4">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706"/>
      </w:tblGrid>
      <w:tr w:rsidR="00CB007D" w:rsidRPr="00A81C02" w14:paraId="1E83C084" w14:textId="77777777" w:rsidTr="00FA22B1">
        <w:trPr>
          <w:trHeight w:val="455"/>
        </w:trPr>
        <w:tc>
          <w:tcPr>
            <w:tcW w:w="1944" w:type="dxa"/>
            <w:shd w:val="clear" w:color="auto" w:fill="CCCCCC"/>
          </w:tcPr>
          <w:p w14:paraId="485A4326" w14:textId="77777777" w:rsidR="00CB007D" w:rsidRPr="00A81C02" w:rsidRDefault="00CB007D" w:rsidP="00431485">
            <w:pPr>
              <w:spacing w:before="60" w:after="60"/>
              <w:rPr>
                <w:b/>
                <w:sz w:val="16"/>
                <w:szCs w:val="16"/>
              </w:rPr>
            </w:pPr>
            <w:r w:rsidRPr="00A81C02">
              <w:rPr>
                <w:b/>
                <w:sz w:val="16"/>
                <w:szCs w:val="16"/>
              </w:rPr>
              <w:t>Response options:</w:t>
            </w:r>
          </w:p>
        </w:tc>
        <w:tc>
          <w:tcPr>
            <w:tcW w:w="5706" w:type="dxa"/>
            <w:shd w:val="clear" w:color="auto" w:fill="CCCCCC"/>
          </w:tcPr>
          <w:p w14:paraId="49CED30F"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5BDCBDA7" w14:textId="77777777" w:rsidTr="00FA22B1">
        <w:trPr>
          <w:trHeight w:val="214"/>
        </w:trPr>
        <w:tc>
          <w:tcPr>
            <w:tcW w:w="1944" w:type="dxa"/>
          </w:tcPr>
          <w:p w14:paraId="3F7D482B" w14:textId="77777777" w:rsidR="00CB007D" w:rsidRPr="00A81C02" w:rsidRDefault="00CB007D" w:rsidP="00431485">
            <w:pPr>
              <w:spacing w:before="60" w:after="60"/>
              <w:rPr>
                <w:sz w:val="16"/>
                <w:szCs w:val="16"/>
              </w:rPr>
            </w:pPr>
            <w:r w:rsidRPr="00A81C02">
              <w:rPr>
                <w:sz w:val="16"/>
                <w:szCs w:val="16"/>
              </w:rPr>
              <w:t>Yes</w:t>
            </w:r>
          </w:p>
        </w:tc>
        <w:tc>
          <w:tcPr>
            <w:tcW w:w="5706" w:type="dxa"/>
          </w:tcPr>
          <w:p w14:paraId="444666A6"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029D2FF1" w14:textId="77777777" w:rsidTr="00FA22B1">
        <w:trPr>
          <w:trHeight w:val="641"/>
        </w:trPr>
        <w:tc>
          <w:tcPr>
            <w:tcW w:w="1944" w:type="dxa"/>
          </w:tcPr>
          <w:p w14:paraId="3E649738" w14:textId="77777777" w:rsidR="00CB007D" w:rsidRPr="00A81C02" w:rsidRDefault="00627C3B" w:rsidP="00431485">
            <w:pPr>
              <w:spacing w:before="60" w:after="60"/>
              <w:rPr>
                <w:sz w:val="16"/>
                <w:szCs w:val="16"/>
              </w:rPr>
            </w:pPr>
            <w:r>
              <w:rPr>
                <w:sz w:val="16"/>
                <w:szCs w:val="16"/>
              </w:rPr>
              <w:t>In progress (IP)</w:t>
            </w:r>
          </w:p>
        </w:tc>
        <w:tc>
          <w:tcPr>
            <w:tcW w:w="5706" w:type="dxa"/>
          </w:tcPr>
          <w:p w14:paraId="340A1A3C"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2EE0A53D" w14:textId="77777777" w:rsidTr="00FA22B1">
        <w:trPr>
          <w:trHeight w:val="455"/>
        </w:trPr>
        <w:tc>
          <w:tcPr>
            <w:tcW w:w="1944" w:type="dxa"/>
          </w:tcPr>
          <w:p w14:paraId="6344D03E" w14:textId="77777777" w:rsidR="00CB007D" w:rsidRPr="00A81C02" w:rsidRDefault="00627C3B" w:rsidP="00431485">
            <w:pPr>
              <w:spacing w:before="60" w:after="60"/>
              <w:rPr>
                <w:sz w:val="16"/>
                <w:szCs w:val="16"/>
              </w:rPr>
            </w:pPr>
            <w:r>
              <w:rPr>
                <w:sz w:val="16"/>
                <w:szCs w:val="16"/>
              </w:rPr>
              <w:t>Identified (Id)</w:t>
            </w:r>
          </w:p>
        </w:tc>
        <w:tc>
          <w:tcPr>
            <w:tcW w:w="5706" w:type="dxa"/>
          </w:tcPr>
          <w:p w14:paraId="61F5D45C"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6A696295" w14:textId="77777777" w:rsidTr="00FA22B1">
        <w:trPr>
          <w:trHeight w:val="299"/>
        </w:trPr>
        <w:tc>
          <w:tcPr>
            <w:tcW w:w="1944" w:type="dxa"/>
          </w:tcPr>
          <w:p w14:paraId="7B2FEA80" w14:textId="77777777" w:rsidR="00CB007D" w:rsidRPr="00A81C02" w:rsidRDefault="00CB007D" w:rsidP="00431485">
            <w:pPr>
              <w:spacing w:before="60" w:after="60"/>
              <w:rPr>
                <w:sz w:val="16"/>
                <w:szCs w:val="16"/>
              </w:rPr>
            </w:pPr>
            <w:r w:rsidRPr="00A81C02">
              <w:rPr>
                <w:sz w:val="16"/>
                <w:szCs w:val="16"/>
              </w:rPr>
              <w:t>No</w:t>
            </w:r>
          </w:p>
        </w:tc>
        <w:tc>
          <w:tcPr>
            <w:tcW w:w="5706" w:type="dxa"/>
          </w:tcPr>
          <w:p w14:paraId="78442C6E"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67F7DA40" w14:textId="77777777" w:rsidR="00CB007D" w:rsidRDefault="00CB007D" w:rsidP="00332642">
      <w:pPr>
        <w:spacing w:after="120"/>
      </w:pPr>
    </w:p>
    <w:p w14:paraId="2A7CA736" w14:textId="77777777" w:rsidR="00CB007D" w:rsidRDefault="00CB007D" w:rsidP="00332642">
      <w:pPr>
        <w:spacing w:after="120"/>
      </w:pPr>
    </w:p>
    <w:p w14:paraId="0B2793EB" w14:textId="77777777" w:rsidR="00CB007D" w:rsidRDefault="00CB007D" w:rsidP="00332642">
      <w:pPr>
        <w:spacing w:after="120"/>
      </w:pPr>
    </w:p>
    <w:p w14:paraId="086254EC" w14:textId="77777777" w:rsidR="00CB007D" w:rsidRDefault="00CB007D" w:rsidP="00332642">
      <w:pPr>
        <w:spacing w:after="120"/>
      </w:pPr>
    </w:p>
    <w:p w14:paraId="3F609E34" w14:textId="77777777" w:rsidR="00CB007D" w:rsidRDefault="00CB007D" w:rsidP="00332642">
      <w:pPr>
        <w:spacing w:after="120"/>
      </w:pPr>
    </w:p>
    <w:p w14:paraId="78A1FAC4" w14:textId="77777777" w:rsidR="00CB007D" w:rsidRDefault="00CB007D" w:rsidP="00332642">
      <w:pPr>
        <w:spacing w:after="120"/>
      </w:pPr>
    </w:p>
    <w:p w14:paraId="791E3526" w14:textId="77777777" w:rsidR="00CB007D" w:rsidRDefault="00CB007D" w:rsidP="00332642">
      <w:pPr>
        <w:spacing w:after="120"/>
      </w:pPr>
    </w:p>
    <w:p w14:paraId="4649C624" w14:textId="77777777" w:rsidR="00A41176" w:rsidRDefault="00A41176" w:rsidP="00332642">
      <w:pPr>
        <w:spacing w:after="120"/>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5"/>
        <w:gridCol w:w="627"/>
        <w:gridCol w:w="628"/>
        <w:gridCol w:w="627"/>
        <w:gridCol w:w="628"/>
        <w:gridCol w:w="2197"/>
      </w:tblGrid>
      <w:tr w:rsidR="00CB007D" w:rsidRPr="00A81C02" w14:paraId="05D84727" w14:textId="77777777" w:rsidTr="00FA22B1">
        <w:trPr>
          <w:trHeight w:val="350"/>
          <w:tblHeader/>
        </w:trPr>
        <w:tc>
          <w:tcPr>
            <w:tcW w:w="4365" w:type="dxa"/>
            <w:shd w:val="clear" w:color="auto" w:fill="B3B3B3"/>
            <w:vAlign w:val="center"/>
          </w:tcPr>
          <w:p w14:paraId="16E9EE11"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10" w:type="dxa"/>
            <w:gridSpan w:val="4"/>
            <w:shd w:val="clear" w:color="auto" w:fill="B3B3B3"/>
            <w:vAlign w:val="center"/>
          </w:tcPr>
          <w:p w14:paraId="275EAE03"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197" w:type="dxa"/>
            <w:shd w:val="clear" w:color="auto" w:fill="B3B3B3"/>
            <w:vAlign w:val="center"/>
          </w:tcPr>
          <w:p w14:paraId="76466687"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781F05" w:rsidRPr="00A81C02" w14:paraId="1272C72A" w14:textId="77777777" w:rsidTr="00FA22B1">
        <w:trPr>
          <w:tblHeader/>
        </w:trPr>
        <w:tc>
          <w:tcPr>
            <w:tcW w:w="4365" w:type="dxa"/>
            <w:shd w:val="clear" w:color="auto" w:fill="CCCCCC"/>
            <w:vAlign w:val="center"/>
          </w:tcPr>
          <w:p w14:paraId="552E4B41" w14:textId="77777777" w:rsidR="00781F05" w:rsidRPr="00655843" w:rsidRDefault="00781F05" w:rsidP="00431485">
            <w:pPr>
              <w:pStyle w:val="RTINormal"/>
              <w:spacing w:before="60" w:after="60"/>
              <w:ind w:left="0"/>
              <w:jc w:val="center"/>
              <w:rPr>
                <w:rFonts w:ascii="Arial" w:hAnsi="Arial" w:cs="Arial"/>
                <w:sz w:val="16"/>
                <w:szCs w:val="16"/>
                <w:lang w:val="en-AU"/>
              </w:rPr>
            </w:pPr>
          </w:p>
        </w:tc>
        <w:tc>
          <w:tcPr>
            <w:tcW w:w="627" w:type="dxa"/>
            <w:shd w:val="clear" w:color="auto" w:fill="CCCCCC"/>
            <w:vAlign w:val="center"/>
          </w:tcPr>
          <w:p w14:paraId="6C09DD45"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Yes</w:t>
            </w:r>
          </w:p>
        </w:tc>
        <w:tc>
          <w:tcPr>
            <w:tcW w:w="628" w:type="dxa"/>
            <w:shd w:val="clear" w:color="auto" w:fill="CCCCCC"/>
            <w:vAlign w:val="center"/>
          </w:tcPr>
          <w:p w14:paraId="517A860B"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IP</w:t>
            </w:r>
          </w:p>
        </w:tc>
        <w:tc>
          <w:tcPr>
            <w:tcW w:w="627" w:type="dxa"/>
            <w:shd w:val="clear" w:color="auto" w:fill="CCCCCC"/>
            <w:vAlign w:val="center"/>
          </w:tcPr>
          <w:p w14:paraId="64753613"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Id</w:t>
            </w:r>
          </w:p>
        </w:tc>
        <w:tc>
          <w:tcPr>
            <w:tcW w:w="628" w:type="dxa"/>
            <w:shd w:val="clear" w:color="auto" w:fill="CCCCCC"/>
            <w:vAlign w:val="center"/>
          </w:tcPr>
          <w:p w14:paraId="7FA86E2F" w14:textId="77777777" w:rsidR="00781F05" w:rsidRPr="00781F05" w:rsidRDefault="00781F05" w:rsidP="000876DC">
            <w:pPr>
              <w:pStyle w:val="RTINormal"/>
              <w:spacing w:before="60" w:after="60"/>
              <w:ind w:left="0"/>
              <w:jc w:val="center"/>
              <w:rPr>
                <w:rFonts w:ascii="Arial" w:hAnsi="Arial" w:cs="Arial"/>
                <w:b/>
                <w:sz w:val="16"/>
                <w:szCs w:val="16"/>
                <w:lang w:val="en-AU"/>
              </w:rPr>
            </w:pPr>
            <w:r w:rsidRPr="00781F05">
              <w:rPr>
                <w:rFonts w:ascii="Arial" w:hAnsi="Arial" w:cs="Arial"/>
                <w:b/>
                <w:sz w:val="16"/>
                <w:szCs w:val="16"/>
                <w:lang w:val="en-AU"/>
              </w:rPr>
              <w:t>No</w:t>
            </w:r>
          </w:p>
        </w:tc>
        <w:tc>
          <w:tcPr>
            <w:tcW w:w="2197" w:type="dxa"/>
            <w:shd w:val="clear" w:color="auto" w:fill="CCCCCC"/>
            <w:vAlign w:val="center"/>
          </w:tcPr>
          <w:p w14:paraId="7B9807DE" w14:textId="77777777" w:rsidR="00781F05" w:rsidRPr="00655843" w:rsidRDefault="00781F05"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8E66F4" w:rsidRPr="00A81C02" w14:paraId="3C5B6F26" w14:textId="77777777" w:rsidTr="00FA22B1">
        <w:trPr>
          <w:trHeight w:val="244"/>
        </w:trPr>
        <w:tc>
          <w:tcPr>
            <w:tcW w:w="9072" w:type="dxa"/>
            <w:gridSpan w:val="6"/>
            <w:vAlign w:val="center"/>
          </w:tcPr>
          <w:p w14:paraId="584F3EF1" w14:textId="77777777" w:rsidR="008E66F4" w:rsidRDefault="008E66F4" w:rsidP="00FF2679">
            <w:pPr>
              <w:pStyle w:val="RTINormal"/>
              <w:spacing w:before="60"/>
              <w:ind w:left="0"/>
              <w:jc w:val="left"/>
              <w:rPr>
                <w:rStyle w:val="question-text"/>
                <w:rFonts w:ascii="Arial" w:hAnsi="Arial" w:cs="Arial"/>
                <w:sz w:val="16"/>
                <w:szCs w:val="16"/>
              </w:rPr>
            </w:pPr>
            <w:r w:rsidRPr="00D67DA8">
              <w:rPr>
                <w:rStyle w:val="question-text"/>
                <w:rFonts w:ascii="Arial" w:hAnsi="Arial" w:cs="Arial"/>
                <w:sz w:val="16"/>
                <w:szCs w:val="16"/>
              </w:rPr>
              <w:t>You informed us earlier that your agency has a disclosure log</w:t>
            </w:r>
            <w:r>
              <w:rPr>
                <w:rStyle w:val="question-text"/>
                <w:rFonts w:ascii="Arial" w:hAnsi="Arial" w:cs="Arial"/>
                <w:sz w:val="16"/>
                <w:szCs w:val="16"/>
              </w:rPr>
              <w:t>.</w:t>
            </w:r>
            <w:r w:rsidRPr="00D67DA8">
              <w:rPr>
                <w:rStyle w:val="question-text"/>
                <w:rFonts w:ascii="Arial" w:hAnsi="Arial" w:cs="Arial"/>
                <w:sz w:val="16"/>
                <w:szCs w:val="16"/>
              </w:rPr>
              <w:t xml:space="preserve"> </w:t>
            </w:r>
            <w:r>
              <w:rPr>
                <w:rStyle w:val="question-text"/>
                <w:rFonts w:ascii="Arial" w:hAnsi="Arial" w:cs="Arial"/>
                <w:sz w:val="16"/>
                <w:szCs w:val="16"/>
              </w:rPr>
              <w:t>T</w:t>
            </w:r>
            <w:r w:rsidRPr="00D67DA8">
              <w:rPr>
                <w:rStyle w:val="question-text"/>
                <w:rFonts w:ascii="Arial" w:hAnsi="Arial" w:cs="Arial"/>
                <w:sz w:val="16"/>
                <w:szCs w:val="16"/>
              </w:rPr>
              <w:t>he following questions are in regards to this disclosure log</w:t>
            </w:r>
            <w:r>
              <w:rPr>
                <w:rStyle w:val="question-text"/>
                <w:rFonts w:ascii="Arial" w:hAnsi="Arial" w:cs="Arial"/>
                <w:sz w:val="16"/>
                <w:szCs w:val="16"/>
              </w:rPr>
              <w:t xml:space="preserve">. </w:t>
            </w:r>
          </w:p>
          <w:p w14:paraId="732E9597" w14:textId="77777777" w:rsidR="008E66F4" w:rsidRPr="00FF2679" w:rsidRDefault="008E66F4" w:rsidP="000D349E">
            <w:pPr>
              <w:pStyle w:val="RTINormal"/>
              <w:spacing w:before="60" w:after="60"/>
              <w:ind w:left="0"/>
              <w:jc w:val="left"/>
              <w:rPr>
                <w:rStyle w:val="question-text"/>
                <w:rFonts w:ascii="Arial" w:hAnsi="Arial" w:cs="Arial"/>
                <w:sz w:val="12"/>
                <w:szCs w:val="12"/>
              </w:rPr>
            </w:pPr>
          </w:p>
          <w:p w14:paraId="5D2DAD3A" w14:textId="77777777" w:rsidR="008E66F4" w:rsidRPr="00A81C02" w:rsidRDefault="008E66F4" w:rsidP="00431485">
            <w:pPr>
              <w:spacing w:before="60" w:after="60"/>
              <w:rPr>
                <w:rFonts w:cs="Arial"/>
                <w:b/>
                <w:sz w:val="16"/>
                <w:szCs w:val="16"/>
              </w:rPr>
            </w:pPr>
            <w:r>
              <w:rPr>
                <w:rStyle w:val="question-text"/>
                <w:rFonts w:cs="Arial"/>
                <w:sz w:val="16"/>
                <w:szCs w:val="16"/>
              </w:rPr>
              <w:t>References to documents are limited to documents that do not contain the personal information of the applicant.</w:t>
            </w:r>
          </w:p>
        </w:tc>
      </w:tr>
      <w:tr w:rsidR="00CB007D" w:rsidRPr="00A81C02" w14:paraId="41F398FC" w14:textId="77777777" w:rsidTr="00FA22B1">
        <w:trPr>
          <w:trHeight w:val="244"/>
        </w:trPr>
        <w:tc>
          <w:tcPr>
            <w:tcW w:w="4365" w:type="dxa"/>
            <w:vAlign w:val="center"/>
          </w:tcPr>
          <w:p w14:paraId="1AC3DFEC" w14:textId="77777777" w:rsidR="00CB007D" w:rsidRPr="00D67DA8" w:rsidRDefault="00B7572D" w:rsidP="006A2F3A">
            <w:pPr>
              <w:pStyle w:val="RTINormal"/>
              <w:spacing w:before="60" w:after="60"/>
              <w:ind w:left="0"/>
              <w:rPr>
                <w:rFonts w:ascii="Arial" w:hAnsi="Arial" w:cs="Arial"/>
                <w:sz w:val="16"/>
                <w:szCs w:val="16"/>
                <w:lang w:val="en-AU"/>
              </w:rPr>
            </w:pPr>
            <w:r w:rsidRPr="00D67DA8">
              <w:rPr>
                <w:rFonts w:ascii="Arial" w:hAnsi="Arial" w:cs="Arial"/>
                <w:sz w:val="16"/>
                <w:szCs w:val="16"/>
                <w:lang w:val="en-AU"/>
              </w:rPr>
              <w:t>1</w:t>
            </w:r>
            <w:r w:rsidR="00CB007D" w:rsidRPr="00D67DA8">
              <w:rPr>
                <w:rFonts w:ascii="Arial" w:hAnsi="Arial" w:cs="Arial"/>
                <w:sz w:val="16"/>
                <w:szCs w:val="16"/>
                <w:lang w:val="en-AU"/>
              </w:rPr>
              <w:t xml:space="preserve">. </w:t>
            </w:r>
            <w:r w:rsidR="00BA19BC" w:rsidRPr="00D67DA8">
              <w:rPr>
                <w:rFonts w:ascii="Arial" w:hAnsi="Arial" w:cs="Arial"/>
                <w:sz w:val="16"/>
                <w:szCs w:val="16"/>
              </w:rPr>
              <w:t xml:space="preserve">The disclosure log is </w:t>
            </w:r>
            <w:r w:rsidR="005C70E2">
              <w:rPr>
                <w:rFonts w:ascii="Arial" w:hAnsi="Arial" w:cs="Arial"/>
                <w:sz w:val="16"/>
                <w:szCs w:val="16"/>
              </w:rPr>
              <w:t xml:space="preserve">a readily accessible part of the agency’s website </w:t>
            </w:r>
            <w:r w:rsidR="00BA19BC" w:rsidRPr="00D67DA8">
              <w:rPr>
                <w:rFonts w:ascii="Arial" w:hAnsi="Arial" w:cs="Arial"/>
                <w:sz w:val="16"/>
                <w:szCs w:val="16"/>
              </w:rPr>
              <w:t>(i.e. within three mouse clicks from the home page).</w:t>
            </w:r>
          </w:p>
        </w:tc>
        <w:tc>
          <w:tcPr>
            <w:tcW w:w="627" w:type="dxa"/>
          </w:tcPr>
          <w:p w14:paraId="67720F6A"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1DC6359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7" w:type="dxa"/>
          </w:tcPr>
          <w:p w14:paraId="5801D04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589FC3A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97" w:type="dxa"/>
          </w:tcPr>
          <w:p w14:paraId="0422B12C"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D65EA8D" w14:textId="77777777" w:rsidTr="00FA22B1">
        <w:trPr>
          <w:trHeight w:val="244"/>
        </w:trPr>
        <w:tc>
          <w:tcPr>
            <w:tcW w:w="4365" w:type="dxa"/>
            <w:vAlign w:val="center"/>
          </w:tcPr>
          <w:p w14:paraId="3940D7A2" w14:textId="77777777" w:rsidR="00CB007D" w:rsidRPr="00D67DA8" w:rsidRDefault="00B7572D" w:rsidP="006A2F3A">
            <w:pPr>
              <w:pStyle w:val="RTINormal"/>
              <w:spacing w:before="60" w:after="60"/>
              <w:ind w:left="0"/>
              <w:rPr>
                <w:rFonts w:ascii="Arial" w:hAnsi="Arial" w:cs="Arial"/>
                <w:sz w:val="16"/>
                <w:szCs w:val="16"/>
                <w:lang w:val="en-AU"/>
              </w:rPr>
            </w:pPr>
            <w:r w:rsidRPr="00D67DA8">
              <w:rPr>
                <w:rFonts w:ascii="Arial" w:hAnsi="Arial" w:cs="Arial"/>
                <w:sz w:val="16"/>
                <w:szCs w:val="16"/>
                <w:lang w:val="en-AU"/>
              </w:rPr>
              <w:t>2</w:t>
            </w:r>
            <w:r w:rsidR="00CB007D" w:rsidRPr="00D67DA8">
              <w:rPr>
                <w:rFonts w:ascii="Arial" w:hAnsi="Arial" w:cs="Arial"/>
                <w:sz w:val="16"/>
                <w:szCs w:val="16"/>
                <w:lang w:val="en-AU"/>
              </w:rPr>
              <w:t xml:space="preserve">. </w:t>
            </w:r>
            <w:r w:rsidR="00BA19BC" w:rsidRPr="00D67DA8">
              <w:rPr>
                <w:rFonts w:ascii="Arial" w:hAnsi="Arial" w:cs="Arial"/>
                <w:sz w:val="16"/>
                <w:szCs w:val="16"/>
              </w:rPr>
              <w:t>Website design is user friendly (e.g. well organised, reviewed quarterly and up to date, information rich).</w:t>
            </w:r>
          </w:p>
        </w:tc>
        <w:tc>
          <w:tcPr>
            <w:tcW w:w="627" w:type="dxa"/>
          </w:tcPr>
          <w:p w14:paraId="079D44C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37639753"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7" w:type="dxa"/>
          </w:tcPr>
          <w:p w14:paraId="02B1249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60D69697"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97" w:type="dxa"/>
          </w:tcPr>
          <w:p w14:paraId="235C0CDB"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6043360" w14:textId="77777777" w:rsidTr="00FA22B1">
        <w:trPr>
          <w:trHeight w:val="244"/>
        </w:trPr>
        <w:tc>
          <w:tcPr>
            <w:tcW w:w="4365" w:type="dxa"/>
            <w:vAlign w:val="center"/>
          </w:tcPr>
          <w:p w14:paraId="69E3F784" w14:textId="77777777" w:rsidR="00CB007D" w:rsidRPr="00D67DA8" w:rsidRDefault="00E5576F" w:rsidP="006A2F3A">
            <w:pPr>
              <w:pStyle w:val="RTINormal"/>
              <w:spacing w:before="60" w:after="60"/>
              <w:ind w:left="0"/>
              <w:rPr>
                <w:rFonts w:ascii="Arial" w:hAnsi="Arial" w:cs="Arial"/>
                <w:sz w:val="16"/>
                <w:szCs w:val="16"/>
                <w:lang w:val="en-AU"/>
              </w:rPr>
            </w:pPr>
            <w:r>
              <w:rPr>
                <w:rFonts w:ascii="Arial" w:hAnsi="Arial" w:cs="Arial"/>
                <w:sz w:val="16"/>
                <w:szCs w:val="16"/>
                <w:lang w:val="en-AU"/>
              </w:rPr>
              <w:t>3</w:t>
            </w:r>
            <w:r w:rsidR="00CB007D" w:rsidRPr="00D67DA8">
              <w:rPr>
                <w:rFonts w:ascii="Arial" w:hAnsi="Arial" w:cs="Arial"/>
                <w:sz w:val="16"/>
                <w:szCs w:val="16"/>
                <w:lang w:val="en-AU"/>
              </w:rPr>
              <w:t xml:space="preserve">. </w:t>
            </w:r>
            <w:r w:rsidR="00BE65E2">
              <w:rPr>
                <w:rFonts w:ascii="Arial" w:hAnsi="Arial" w:cs="Arial"/>
                <w:sz w:val="16"/>
                <w:szCs w:val="16"/>
                <w:lang w:val="en-AU"/>
              </w:rPr>
              <w:t>Documents</w:t>
            </w:r>
            <w:r w:rsidR="00BE65E2" w:rsidRPr="00D67DA8">
              <w:rPr>
                <w:rFonts w:ascii="Arial" w:hAnsi="Arial" w:cs="Arial"/>
                <w:sz w:val="16"/>
                <w:szCs w:val="16"/>
                <w:lang w:val="en-AU"/>
              </w:rPr>
              <w:t xml:space="preserve"> </w:t>
            </w:r>
            <w:r w:rsidR="00CB007D" w:rsidRPr="00D67DA8">
              <w:rPr>
                <w:rFonts w:ascii="Arial" w:hAnsi="Arial" w:cs="Arial"/>
                <w:sz w:val="16"/>
                <w:szCs w:val="16"/>
                <w:lang w:val="en-AU"/>
              </w:rPr>
              <w:t xml:space="preserve">released under the RTI Act </w:t>
            </w:r>
            <w:r w:rsidR="00BE65E2">
              <w:rPr>
                <w:rFonts w:ascii="Arial" w:hAnsi="Arial" w:cs="Arial"/>
                <w:sz w:val="16"/>
                <w:szCs w:val="16"/>
                <w:lang w:val="en-AU"/>
              </w:rPr>
              <w:t>are</w:t>
            </w:r>
            <w:r w:rsidR="00CB007D" w:rsidRPr="00D67DA8">
              <w:rPr>
                <w:rFonts w:ascii="Arial" w:hAnsi="Arial" w:cs="Arial"/>
                <w:sz w:val="16"/>
                <w:szCs w:val="16"/>
                <w:lang w:val="en-AU"/>
              </w:rPr>
              <w:t xml:space="preserve"> listed in the disclosure log unless there is a clear reason not to do so.</w:t>
            </w:r>
          </w:p>
        </w:tc>
        <w:tc>
          <w:tcPr>
            <w:tcW w:w="627" w:type="dxa"/>
          </w:tcPr>
          <w:p w14:paraId="699B6A0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0A40728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7" w:type="dxa"/>
          </w:tcPr>
          <w:p w14:paraId="65767DE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0DC91775"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97" w:type="dxa"/>
          </w:tcPr>
          <w:p w14:paraId="7695A5BD"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610DBA1" w14:textId="77777777" w:rsidTr="00FA22B1">
        <w:trPr>
          <w:trHeight w:val="244"/>
        </w:trPr>
        <w:tc>
          <w:tcPr>
            <w:tcW w:w="4365" w:type="dxa"/>
            <w:vAlign w:val="center"/>
          </w:tcPr>
          <w:p w14:paraId="4A33E37C" w14:textId="77777777" w:rsidR="00CB007D" w:rsidRPr="00D67DA8" w:rsidRDefault="00E5576F" w:rsidP="006A2F3A">
            <w:pPr>
              <w:pStyle w:val="RTINormal"/>
              <w:spacing w:before="60" w:after="60"/>
              <w:ind w:left="0"/>
              <w:rPr>
                <w:rFonts w:ascii="Arial" w:hAnsi="Arial" w:cs="Arial"/>
                <w:sz w:val="16"/>
                <w:szCs w:val="16"/>
                <w:lang w:val="en-AU"/>
              </w:rPr>
            </w:pPr>
            <w:r>
              <w:rPr>
                <w:rFonts w:ascii="Arial" w:hAnsi="Arial" w:cs="Arial"/>
                <w:sz w:val="16"/>
                <w:szCs w:val="16"/>
                <w:lang w:val="en-AU"/>
              </w:rPr>
              <w:t>4</w:t>
            </w:r>
            <w:r w:rsidR="00CB007D" w:rsidRPr="00D67DA8">
              <w:rPr>
                <w:rFonts w:ascii="Arial" w:hAnsi="Arial" w:cs="Arial"/>
                <w:sz w:val="16"/>
                <w:szCs w:val="16"/>
                <w:lang w:val="en-AU"/>
              </w:rPr>
              <w:t xml:space="preserve">. </w:t>
            </w:r>
            <w:r w:rsidR="00483628" w:rsidRPr="00D67DA8">
              <w:rPr>
                <w:rFonts w:ascii="Arial" w:hAnsi="Arial" w:cs="Arial"/>
                <w:sz w:val="16"/>
                <w:szCs w:val="16"/>
              </w:rPr>
              <w:t xml:space="preserve">The agency has a process in place to ensure documents are listed on the agency’s disclosure log </w:t>
            </w:r>
            <w:r w:rsidR="00334CD1">
              <w:rPr>
                <w:rFonts w:ascii="Arial" w:hAnsi="Arial" w:cs="Arial"/>
                <w:sz w:val="16"/>
                <w:szCs w:val="16"/>
              </w:rPr>
              <w:t>as soon as practicable</w:t>
            </w:r>
            <w:r w:rsidR="00483628" w:rsidRPr="00D67DA8">
              <w:rPr>
                <w:rFonts w:ascii="Arial" w:hAnsi="Arial" w:cs="Arial"/>
                <w:sz w:val="16"/>
                <w:szCs w:val="16"/>
              </w:rPr>
              <w:t xml:space="preserve"> after the applicant accesses the document.</w:t>
            </w:r>
          </w:p>
        </w:tc>
        <w:tc>
          <w:tcPr>
            <w:tcW w:w="627" w:type="dxa"/>
          </w:tcPr>
          <w:p w14:paraId="43AADE5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0D1FB434"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7" w:type="dxa"/>
          </w:tcPr>
          <w:p w14:paraId="1450DC2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7D1A6C8D"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97" w:type="dxa"/>
          </w:tcPr>
          <w:p w14:paraId="79C359C0" w14:textId="7094680E" w:rsidR="00A87EAE" w:rsidRDefault="00CB007D" w:rsidP="009437D2">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9437D2">
              <w:rPr>
                <w:rFonts w:cs="Arial"/>
                <w:b/>
                <w:sz w:val="16"/>
                <w:szCs w:val="16"/>
              </w:rPr>
              <w:t xml:space="preserve"> </w:t>
            </w:r>
          </w:p>
          <w:p w14:paraId="565716C1" w14:textId="77777777" w:rsidR="00CB007D" w:rsidRPr="00A81C02" w:rsidRDefault="00CB007D" w:rsidP="009437D2">
            <w:pPr>
              <w:spacing w:before="60" w:after="60"/>
              <w:rPr>
                <w:rFonts w:cs="Arial"/>
                <w:b/>
                <w:sz w:val="16"/>
                <w:szCs w:val="16"/>
              </w:rPr>
            </w:pPr>
          </w:p>
        </w:tc>
      </w:tr>
      <w:tr w:rsidR="00CB007D" w:rsidRPr="00A81C02" w14:paraId="09686A04" w14:textId="77777777" w:rsidTr="00FA22B1">
        <w:trPr>
          <w:trHeight w:val="244"/>
        </w:trPr>
        <w:tc>
          <w:tcPr>
            <w:tcW w:w="4365" w:type="dxa"/>
            <w:vAlign w:val="center"/>
          </w:tcPr>
          <w:p w14:paraId="2FC69072" w14:textId="77777777" w:rsidR="00CB007D" w:rsidRPr="00D67DA8" w:rsidRDefault="00E5576F" w:rsidP="006A2F3A">
            <w:pPr>
              <w:pStyle w:val="RTINormal"/>
              <w:spacing w:before="60" w:after="60"/>
              <w:ind w:left="0"/>
              <w:rPr>
                <w:rFonts w:ascii="Arial" w:hAnsi="Arial" w:cs="Arial"/>
                <w:sz w:val="16"/>
                <w:szCs w:val="16"/>
                <w:lang w:val="en-AU"/>
              </w:rPr>
            </w:pPr>
            <w:r>
              <w:rPr>
                <w:rFonts w:ascii="Arial" w:hAnsi="Arial" w:cs="Arial"/>
                <w:sz w:val="16"/>
                <w:szCs w:val="16"/>
                <w:lang w:val="en-AU"/>
              </w:rPr>
              <w:t>5</w:t>
            </w:r>
            <w:r w:rsidR="00CB007D" w:rsidRPr="00D67DA8">
              <w:rPr>
                <w:rFonts w:ascii="Arial" w:hAnsi="Arial" w:cs="Arial"/>
                <w:sz w:val="16"/>
                <w:szCs w:val="16"/>
                <w:lang w:val="en-AU"/>
              </w:rPr>
              <w:t xml:space="preserve">. </w:t>
            </w:r>
            <w:r w:rsidR="00483628" w:rsidRPr="00D67DA8">
              <w:rPr>
                <w:rFonts w:ascii="Arial" w:hAnsi="Arial" w:cs="Arial"/>
                <w:sz w:val="16"/>
                <w:szCs w:val="16"/>
              </w:rPr>
              <w:t>Where an applicant has not accessed a document within the access period, and where it is appropriate to do so, the agency provides access details to the document (including any applicable charges) in the agency’s disclosure log.</w:t>
            </w:r>
          </w:p>
        </w:tc>
        <w:tc>
          <w:tcPr>
            <w:tcW w:w="627" w:type="dxa"/>
          </w:tcPr>
          <w:p w14:paraId="6FA040E6"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71E6AF70"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7" w:type="dxa"/>
          </w:tcPr>
          <w:p w14:paraId="39E54D81"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2CDB246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97" w:type="dxa"/>
          </w:tcPr>
          <w:p w14:paraId="6E107BC0"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C7B9F71" w14:textId="77777777" w:rsidTr="00FA22B1">
        <w:trPr>
          <w:trHeight w:val="244"/>
        </w:trPr>
        <w:tc>
          <w:tcPr>
            <w:tcW w:w="4365" w:type="dxa"/>
            <w:vAlign w:val="center"/>
          </w:tcPr>
          <w:p w14:paraId="05B7D946" w14:textId="77777777" w:rsidR="00CB007D" w:rsidRPr="00D67DA8" w:rsidRDefault="00E5576F" w:rsidP="006A2F3A">
            <w:pPr>
              <w:shd w:val="clear" w:color="auto" w:fill="FFFFFF"/>
              <w:spacing w:before="60" w:after="60"/>
              <w:ind w:left="-11"/>
              <w:rPr>
                <w:rFonts w:cs="Arial"/>
                <w:sz w:val="16"/>
                <w:szCs w:val="16"/>
              </w:rPr>
            </w:pPr>
            <w:r>
              <w:rPr>
                <w:rFonts w:cs="Arial"/>
                <w:sz w:val="16"/>
                <w:szCs w:val="16"/>
              </w:rPr>
              <w:t>6</w:t>
            </w:r>
            <w:r w:rsidR="00CB007D" w:rsidRPr="00D67DA8">
              <w:rPr>
                <w:rFonts w:cs="Arial"/>
                <w:sz w:val="16"/>
                <w:szCs w:val="16"/>
              </w:rPr>
              <w:t xml:space="preserve">. </w:t>
            </w:r>
            <w:r w:rsidR="00483628" w:rsidRPr="00D67DA8">
              <w:rPr>
                <w:rFonts w:cs="Arial"/>
                <w:sz w:val="16"/>
                <w:szCs w:val="16"/>
              </w:rPr>
              <w:t>If documents are not included in a disclosure log, the details of the decision and reasons are documented in the agency’s internal records.</w:t>
            </w:r>
          </w:p>
        </w:tc>
        <w:tc>
          <w:tcPr>
            <w:tcW w:w="627" w:type="dxa"/>
          </w:tcPr>
          <w:p w14:paraId="7917004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0272D0A8"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7" w:type="dxa"/>
          </w:tcPr>
          <w:p w14:paraId="09BB724F"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771CF9CB" w14:textId="77777777" w:rsidR="00CB007D" w:rsidRPr="00A81C02" w:rsidRDefault="00CB007D" w:rsidP="008E66F4">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97" w:type="dxa"/>
          </w:tcPr>
          <w:p w14:paraId="2DA7E151"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8E66F4" w:rsidRPr="00A81C02" w14:paraId="6CA59E83" w14:textId="77777777" w:rsidTr="00FA22B1">
        <w:trPr>
          <w:trHeight w:val="244"/>
        </w:trPr>
        <w:tc>
          <w:tcPr>
            <w:tcW w:w="4365" w:type="dxa"/>
            <w:vAlign w:val="center"/>
          </w:tcPr>
          <w:p w14:paraId="4DA082AC" w14:textId="77777777" w:rsidR="008E66F4" w:rsidRPr="00D67DA8" w:rsidRDefault="008E66F4" w:rsidP="006A2F3A">
            <w:pPr>
              <w:pStyle w:val="RTINormal"/>
              <w:spacing w:before="60" w:after="60"/>
              <w:ind w:left="0"/>
              <w:rPr>
                <w:rFonts w:ascii="Arial" w:hAnsi="Arial" w:cs="Arial"/>
                <w:sz w:val="16"/>
                <w:szCs w:val="16"/>
                <w:lang w:val="en-AU"/>
              </w:rPr>
            </w:pPr>
            <w:r>
              <w:rPr>
                <w:rFonts w:ascii="Arial" w:hAnsi="Arial" w:cs="Arial"/>
                <w:sz w:val="16"/>
                <w:szCs w:val="16"/>
                <w:lang w:val="en-AU"/>
              </w:rPr>
              <w:t>7</w:t>
            </w:r>
            <w:r w:rsidRPr="00D67DA8">
              <w:rPr>
                <w:rFonts w:ascii="Arial" w:hAnsi="Arial" w:cs="Arial"/>
                <w:sz w:val="16"/>
                <w:szCs w:val="16"/>
                <w:lang w:val="en-AU"/>
              </w:rPr>
              <w:t xml:space="preserve">. </w:t>
            </w:r>
            <w:r w:rsidRPr="00D67DA8">
              <w:rPr>
                <w:rFonts w:ascii="Arial" w:hAnsi="Arial" w:cs="Arial"/>
                <w:sz w:val="16"/>
                <w:szCs w:val="16"/>
              </w:rPr>
              <w:t>An agency officer has a responsibility to ensure the disclosure log is maintained and up to date and in accordance with ministerial guidelines.</w:t>
            </w:r>
          </w:p>
        </w:tc>
        <w:tc>
          <w:tcPr>
            <w:tcW w:w="627" w:type="dxa"/>
          </w:tcPr>
          <w:p w14:paraId="21C1EB69" w14:textId="77777777" w:rsidR="008E66F4" w:rsidRPr="00A81C02" w:rsidRDefault="008E66F4" w:rsidP="008E66F4">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2770D657" w14:textId="77777777" w:rsidR="008E66F4" w:rsidRPr="00A81C02" w:rsidRDefault="008E66F4" w:rsidP="008E66F4">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7" w:type="dxa"/>
          </w:tcPr>
          <w:p w14:paraId="2EDB8E1D" w14:textId="77777777" w:rsidR="008E66F4" w:rsidRPr="00A81C02" w:rsidRDefault="008E66F4" w:rsidP="008E66F4">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37E7C574" w14:textId="77777777" w:rsidR="008E66F4" w:rsidRPr="00A81C02" w:rsidRDefault="008E66F4" w:rsidP="008E66F4">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97" w:type="dxa"/>
          </w:tcPr>
          <w:p w14:paraId="518EC197" w14:textId="77777777" w:rsidR="008E66F4" w:rsidRPr="00A81C02" w:rsidRDefault="008E66F4" w:rsidP="008E66F4">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8E66F4" w:rsidRPr="00A81C02" w14:paraId="2F4E47EB" w14:textId="77777777" w:rsidTr="00FA22B1">
        <w:trPr>
          <w:trHeight w:val="244"/>
        </w:trPr>
        <w:tc>
          <w:tcPr>
            <w:tcW w:w="4365" w:type="dxa"/>
            <w:vAlign w:val="center"/>
          </w:tcPr>
          <w:p w14:paraId="28BEED92" w14:textId="77777777" w:rsidR="008E66F4" w:rsidRPr="00D67DA8" w:rsidRDefault="008E66F4" w:rsidP="006A2F3A">
            <w:pPr>
              <w:shd w:val="clear" w:color="auto" w:fill="FFFFFF"/>
              <w:spacing w:before="60" w:after="60"/>
              <w:ind w:left="-11"/>
              <w:rPr>
                <w:rFonts w:cs="Arial"/>
                <w:sz w:val="16"/>
                <w:szCs w:val="16"/>
              </w:rPr>
            </w:pPr>
            <w:r>
              <w:rPr>
                <w:rFonts w:cs="Arial"/>
                <w:sz w:val="16"/>
                <w:szCs w:val="16"/>
              </w:rPr>
              <w:t>8</w:t>
            </w:r>
            <w:r w:rsidRPr="00D67DA8">
              <w:rPr>
                <w:rFonts w:cs="Arial"/>
                <w:sz w:val="16"/>
                <w:szCs w:val="16"/>
              </w:rPr>
              <w:t xml:space="preserve">. Changes to the disclosure log are formally approved. </w:t>
            </w:r>
            <w:r w:rsidRPr="00D67DA8">
              <w:rPr>
                <w:rStyle w:val="FootnoteReference"/>
                <w:rFonts w:cs="Arial"/>
                <w:sz w:val="16"/>
                <w:szCs w:val="16"/>
              </w:rPr>
              <w:footnoteReference w:id="12"/>
            </w:r>
          </w:p>
        </w:tc>
        <w:tc>
          <w:tcPr>
            <w:tcW w:w="627" w:type="dxa"/>
          </w:tcPr>
          <w:p w14:paraId="3FACB5C2" w14:textId="77777777" w:rsidR="008E66F4" w:rsidRPr="00A81C02" w:rsidRDefault="008E66F4" w:rsidP="008E66F4">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5FC5A466" w14:textId="77777777" w:rsidR="008E66F4" w:rsidRPr="00A81C02" w:rsidRDefault="008E66F4" w:rsidP="008E66F4">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7" w:type="dxa"/>
          </w:tcPr>
          <w:p w14:paraId="3C40BD7D" w14:textId="77777777" w:rsidR="008E66F4" w:rsidRPr="00A81C02" w:rsidRDefault="008E66F4" w:rsidP="008E66F4">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28" w:type="dxa"/>
          </w:tcPr>
          <w:p w14:paraId="1AB2357C" w14:textId="77777777" w:rsidR="008E66F4" w:rsidRPr="00A81C02" w:rsidRDefault="008E66F4" w:rsidP="008E66F4">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97" w:type="dxa"/>
          </w:tcPr>
          <w:p w14:paraId="41BA9E0E" w14:textId="77777777" w:rsidR="008E66F4" w:rsidRPr="00A81C02" w:rsidRDefault="008E66F4" w:rsidP="008E66F4">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620722AD" w14:textId="77777777" w:rsidR="00CC6378" w:rsidRDefault="00CC6378" w:rsidP="00332642">
      <w:pPr>
        <w:rPr>
          <w:b/>
        </w:rPr>
      </w:pPr>
    </w:p>
    <w:p w14:paraId="576562CB" w14:textId="77777777" w:rsidR="00CC6378" w:rsidRDefault="00CC6378">
      <w:pPr>
        <w:jc w:val="left"/>
        <w:rPr>
          <w:b/>
        </w:rPr>
      </w:pPr>
      <w:r>
        <w:rPr>
          <w:b/>
        </w:rPr>
        <w:br w:type="page"/>
      </w:r>
    </w:p>
    <w:p w14:paraId="036272C8" w14:textId="46CA3BD0" w:rsidR="00CB007D" w:rsidRPr="008E74B8" w:rsidRDefault="00CB007D" w:rsidP="00332642">
      <w:pPr>
        <w:rPr>
          <w:b/>
        </w:rPr>
      </w:pPr>
      <w:r w:rsidRPr="008E74B8">
        <w:rPr>
          <w:b/>
        </w:rPr>
        <w:lastRenderedPageBreak/>
        <w:t>Section 4 - Compliance</w:t>
      </w:r>
    </w:p>
    <w:p w14:paraId="72DA0233" w14:textId="77777777" w:rsidR="00CB007D" w:rsidRDefault="00CB007D" w:rsidP="00332642">
      <w:pPr>
        <w:spacing w:after="120"/>
      </w:pPr>
      <w:r>
        <w:rPr>
          <w:b/>
        </w:rPr>
        <w:t>D</w:t>
      </w:r>
      <w:r w:rsidRPr="008E74B8">
        <w:rPr>
          <w:b/>
        </w:rPr>
        <w:t>.3 Requirements for Disclosure Logs</w:t>
      </w:r>
      <w:r w:rsidRPr="008E74B8">
        <w:rPr>
          <w:rStyle w:val="FootnoteReference"/>
        </w:rPr>
        <w:footnoteReference w:id="13"/>
      </w:r>
    </w:p>
    <w:p w14:paraId="30934A6D" w14:textId="77777777" w:rsidR="00CB007D" w:rsidRDefault="00CB007D" w:rsidP="00332642">
      <w:pPr>
        <w:spacing w:after="120"/>
      </w:pPr>
      <w:r>
        <w:rPr>
          <w:b/>
        </w:rPr>
        <w:t>(Note to person coordinating responses - This section could be completed by the person within the agency responsible for handling Right to Information /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859"/>
      </w:tblGrid>
      <w:tr w:rsidR="00CB007D" w:rsidRPr="00A81C02" w14:paraId="4568464E" w14:textId="77777777" w:rsidTr="00FA22B1">
        <w:trPr>
          <w:trHeight w:val="274"/>
        </w:trPr>
        <w:tc>
          <w:tcPr>
            <w:tcW w:w="1791" w:type="dxa"/>
            <w:shd w:val="clear" w:color="auto" w:fill="CCCCCC"/>
          </w:tcPr>
          <w:p w14:paraId="1D9B00A8" w14:textId="77777777" w:rsidR="00CB007D" w:rsidRPr="00A81C02" w:rsidRDefault="00CB007D" w:rsidP="00431485">
            <w:pPr>
              <w:spacing w:before="60" w:after="60"/>
              <w:rPr>
                <w:b/>
                <w:sz w:val="16"/>
                <w:szCs w:val="16"/>
              </w:rPr>
            </w:pPr>
            <w:r w:rsidRPr="00A81C02">
              <w:rPr>
                <w:b/>
                <w:sz w:val="16"/>
                <w:szCs w:val="16"/>
              </w:rPr>
              <w:t>Response options:</w:t>
            </w:r>
          </w:p>
        </w:tc>
        <w:tc>
          <w:tcPr>
            <w:tcW w:w="5859" w:type="dxa"/>
            <w:shd w:val="clear" w:color="auto" w:fill="CCCCCC"/>
          </w:tcPr>
          <w:p w14:paraId="5E74E454"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175ECEA7" w14:textId="77777777" w:rsidTr="00FA22B1">
        <w:trPr>
          <w:trHeight w:val="221"/>
        </w:trPr>
        <w:tc>
          <w:tcPr>
            <w:tcW w:w="1791" w:type="dxa"/>
          </w:tcPr>
          <w:p w14:paraId="4C5DE55E" w14:textId="77777777" w:rsidR="00CB007D" w:rsidRPr="00A81C02" w:rsidRDefault="00CB007D" w:rsidP="00431485">
            <w:pPr>
              <w:spacing w:before="60" w:after="60"/>
              <w:rPr>
                <w:sz w:val="16"/>
                <w:szCs w:val="16"/>
              </w:rPr>
            </w:pPr>
            <w:r w:rsidRPr="00A81C02">
              <w:rPr>
                <w:sz w:val="16"/>
                <w:szCs w:val="16"/>
              </w:rPr>
              <w:t>Yes</w:t>
            </w:r>
          </w:p>
        </w:tc>
        <w:tc>
          <w:tcPr>
            <w:tcW w:w="5859" w:type="dxa"/>
          </w:tcPr>
          <w:p w14:paraId="4935287B"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31EE2926" w14:textId="77777777" w:rsidTr="00FA22B1">
        <w:trPr>
          <w:trHeight w:val="469"/>
        </w:trPr>
        <w:tc>
          <w:tcPr>
            <w:tcW w:w="1791" w:type="dxa"/>
          </w:tcPr>
          <w:p w14:paraId="2B2A9996" w14:textId="77777777" w:rsidR="00CB007D" w:rsidRPr="00A81C02" w:rsidRDefault="00627C3B" w:rsidP="00431485">
            <w:pPr>
              <w:spacing w:before="60" w:after="60"/>
              <w:rPr>
                <w:sz w:val="16"/>
                <w:szCs w:val="16"/>
              </w:rPr>
            </w:pPr>
            <w:r>
              <w:rPr>
                <w:sz w:val="16"/>
                <w:szCs w:val="16"/>
              </w:rPr>
              <w:t>In progress (IP)</w:t>
            </w:r>
          </w:p>
        </w:tc>
        <w:tc>
          <w:tcPr>
            <w:tcW w:w="5859" w:type="dxa"/>
          </w:tcPr>
          <w:p w14:paraId="1C52DCD2"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16198179" w14:textId="77777777" w:rsidTr="00FA22B1">
        <w:trPr>
          <w:trHeight w:val="470"/>
        </w:trPr>
        <w:tc>
          <w:tcPr>
            <w:tcW w:w="1791" w:type="dxa"/>
          </w:tcPr>
          <w:p w14:paraId="18AD6DE0" w14:textId="77777777" w:rsidR="00CB007D" w:rsidRPr="00A81C02" w:rsidRDefault="00627C3B" w:rsidP="00431485">
            <w:pPr>
              <w:spacing w:before="60" w:after="60"/>
              <w:rPr>
                <w:sz w:val="16"/>
                <w:szCs w:val="16"/>
              </w:rPr>
            </w:pPr>
            <w:r>
              <w:rPr>
                <w:sz w:val="16"/>
                <w:szCs w:val="16"/>
              </w:rPr>
              <w:t>Identified (Id)</w:t>
            </w:r>
          </w:p>
        </w:tc>
        <w:tc>
          <w:tcPr>
            <w:tcW w:w="5859" w:type="dxa"/>
          </w:tcPr>
          <w:p w14:paraId="505CE066"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1304BE60" w14:textId="77777777" w:rsidTr="00FA22B1">
        <w:trPr>
          <w:trHeight w:val="309"/>
        </w:trPr>
        <w:tc>
          <w:tcPr>
            <w:tcW w:w="1791" w:type="dxa"/>
          </w:tcPr>
          <w:p w14:paraId="6B88BF51" w14:textId="77777777" w:rsidR="00CB007D" w:rsidRPr="00A81C02" w:rsidRDefault="00CB007D" w:rsidP="00431485">
            <w:pPr>
              <w:spacing w:before="60" w:after="60"/>
              <w:rPr>
                <w:sz w:val="16"/>
                <w:szCs w:val="16"/>
              </w:rPr>
            </w:pPr>
            <w:r w:rsidRPr="00A81C02">
              <w:rPr>
                <w:sz w:val="16"/>
                <w:szCs w:val="16"/>
              </w:rPr>
              <w:t>No</w:t>
            </w:r>
          </w:p>
        </w:tc>
        <w:tc>
          <w:tcPr>
            <w:tcW w:w="5859" w:type="dxa"/>
          </w:tcPr>
          <w:p w14:paraId="782087C0"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38081276" w14:textId="77777777" w:rsidR="00CB007D" w:rsidRDefault="00CB007D" w:rsidP="00332642">
      <w:pPr>
        <w:spacing w:after="120"/>
      </w:pPr>
    </w:p>
    <w:p w14:paraId="28B90B71" w14:textId="77777777" w:rsidR="00CB007D" w:rsidRDefault="00CB007D" w:rsidP="00332642">
      <w:pPr>
        <w:spacing w:after="120"/>
      </w:pPr>
    </w:p>
    <w:p w14:paraId="5DF8A7F8" w14:textId="77777777" w:rsidR="00CB007D" w:rsidRDefault="00CB007D" w:rsidP="00332642">
      <w:pPr>
        <w:spacing w:after="120"/>
      </w:pPr>
    </w:p>
    <w:p w14:paraId="2750BE98" w14:textId="77777777" w:rsidR="00CB007D" w:rsidRDefault="00CB007D" w:rsidP="00332642">
      <w:pPr>
        <w:spacing w:after="120"/>
      </w:pPr>
    </w:p>
    <w:p w14:paraId="3A8AC238" w14:textId="77777777" w:rsidR="00AC1E2E" w:rsidRDefault="00AC1E2E" w:rsidP="00332642">
      <w:pPr>
        <w:spacing w:after="120"/>
      </w:pPr>
    </w:p>
    <w:tbl>
      <w:tblPr>
        <w:tblpPr w:leftFromText="180" w:rightFromText="180" w:vertAnchor="page" w:horzAnchor="margin" w:tblpXSpec="center" w:tblpY="6754"/>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567"/>
        <w:gridCol w:w="567"/>
        <w:gridCol w:w="567"/>
        <w:gridCol w:w="567"/>
        <w:gridCol w:w="2268"/>
      </w:tblGrid>
      <w:tr w:rsidR="00AC1E2E" w:rsidRPr="00A81C02" w14:paraId="26580A9F" w14:textId="77777777" w:rsidTr="00FA22B1">
        <w:trPr>
          <w:trHeight w:val="350"/>
          <w:tblHeader/>
          <w:jc w:val="center"/>
        </w:trPr>
        <w:tc>
          <w:tcPr>
            <w:tcW w:w="4390" w:type="dxa"/>
            <w:shd w:val="clear" w:color="auto" w:fill="B3B3B3"/>
            <w:tcMar>
              <w:left w:w="57" w:type="dxa"/>
              <w:right w:w="57" w:type="dxa"/>
            </w:tcMar>
            <w:vAlign w:val="center"/>
          </w:tcPr>
          <w:p w14:paraId="675969DF" w14:textId="77777777" w:rsidR="00AC1E2E" w:rsidRPr="00655843" w:rsidRDefault="00AC1E2E" w:rsidP="00FA22B1">
            <w:pPr>
              <w:pStyle w:val="RTINormal"/>
              <w:ind w:left="0"/>
              <w:jc w:val="center"/>
              <w:rPr>
                <w:rFonts w:ascii="Arial" w:hAnsi="Arial" w:cs="Arial"/>
                <w:lang w:val="en-AU"/>
              </w:rPr>
            </w:pPr>
            <w:r>
              <w:rPr>
                <w:rFonts w:ascii="Arial" w:hAnsi="Arial" w:cs="Arial"/>
                <w:lang w:val="en-AU"/>
              </w:rPr>
              <w:t>C</w:t>
            </w:r>
            <w:r w:rsidRPr="00655843">
              <w:rPr>
                <w:rFonts w:ascii="Arial" w:hAnsi="Arial" w:cs="Arial"/>
                <w:lang w:val="en-AU"/>
              </w:rPr>
              <w:t>riteria question</w:t>
            </w:r>
          </w:p>
        </w:tc>
        <w:tc>
          <w:tcPr>
            <w:tcW w:w="2268" w:type="dxa"/>
            <w:gridSpan w:val="4"/>
            <w:shd w:val="clear" w:color="auto" w:fill="B3B3B3"/>
            <w:tcMar>
              <w:left w:w="57" w:type="dxa"/>
              <w:right w:w="57" w:type="dxa"/>
            </w:tcMar>
            <w:vAlign w:val="center"/>
          </w:tcPr>
          <w:p w14:paraId="6C3F9083" w14:textId="77777777" w:rsidR="00AC1E2E" w:rsidRPr="00655843" w:rsidRDefault="00AC1E2E" w:rsidP="00FA22B1">
            <w:pPr>
              <w:pStyle w:val="RTINormal"/>
              <w:ind w:left="0"/>
              <w:jc w:val="center"/>
              <w:rPr>
                <w:rFonts w:ascii="Arial" w:hAnsi="Arial" w:cs="Arial"/>
                <w:lang w:val="en-AU"/>
              </w:rPr>
            </w:pPr>
            <w:r w:rsidRPr="00655843">
              <w:rPr>
                <w:rFonts w:ascii="Arial" w:hAnsi="Arial" w:cs="Arial"/>
                <w:lang w:val="en-AU"/>
              </w:rPr>
              <w:t>Assessment</w:t>
            </w:r>
          </w:p>
        </w:tc>
        <w:tc>
          <w:tcPr>
            <w:tcW w:w="2268" w:type="dxa"/>
            <w:shd w:val="clear" w:color="auto" w:fill="B3B3B3"/>
            <w:tcMar>
              <w:left w:w="57" w:type="dxa"/>
              <w:right w:w="57" w:type="dxa"/>
            </w:tcMar>
            <w:vAlign w:val="center"/>
          </w:tcPr>
          <w:p w14:paraId="5D97DF22" w14:textId="77777777" w:rsidR="00AC1E2E" w:rsidRPr="00655843" w:rsidRDefault="00AC1E2E" w:rsidP="00FA22B1">
            <w:pPr>
              <w:pStyle w:val="RTINormal"/>
              <w:ind w:left="0"/>
              <w:jc w:val="center"/>
              <w:rPr>
                <w:rFonts w:ascii="Arial" w:hAnsi="Arial" w:cs="Arial"/>
                <w:lang w:val="en-AU"/>
              </w:rPr>
            </w:pPr>
            <w:r>
              <w:rPr>
                <w:rFonts w:ascii="Arial" w:hAnsi="Arial" w:cs="Arial"/>
                <w:lang w:val="en-AU"/>
              </w:rPr>
              <w:t>Optional comments</w:t>
            </w:r>
          </w:p>
        </w:tc>
      </w:tr>
      <w:tr w:rsidR="00AC1E2E" w:rsidRPr="00A81C02" w14:paraId="70D49981" w14:textId="77777777" w:rsidTr="00FA22B1">
        <w:trPr>
          <w:tblHeader/>
          <w:jc w:val="center"/>
        </w:trPr>
        <w:tc>
          <w:tcPr>
            <w:tcW w:w="4390" w:type="dxa"/>
            <w:shd w:val="clear" w:color="auto" w:fill="CCCCCC"/>
            <w:tcMar>
              <w:left w:w="57" w:type="dxa"/>
              <w:right w:w="57" w:type="dxa"/>
            </w:tcMar>
            <w:vAlign w:val="center"/>
          </w:tcPr>
          <w:p w14:paraId="1A9C457D" w14:textId="77777777" w:rsidR="00AC1E2E" w:rsidRPr="00655843" w:rsidRDefault="00AC1E2E" w:rsidP="00FA22B1">
            <w:pPr>
              <w:pStyle w:val="RTINormal"/>
              <w:ind w:left="0"/>
              <w:jc w:val="center"/>
              <w:rPr>
                <w:rFonts w:ascii="Arial" w:hAnsi="Arial" w:cs="Arial"/>
                <w:sz w:val="16"/>
                <w:szCs w:val="16"/>
                <w:lang w:val="en-AU"/>
              </w:rPr>
            </w:pPr>
          </w:p>
        </w:tc>
        <w:tc>
          <w:tcPr>
            <w:tcW w:w="567" w:type="dxa"/>
            <w:shd w:val="clear" w:color="auto" w:fill="CCCCCC"/>
            <w:tcMar>
              <w:left w:w="57" w:type="dxa"/>
              <w:right w:w="57" w:type="dxa"/>
            </w:tcMar>
            <w:vAlign w:val="center"/>
          </w:tcPr>
          <w:p w14:paraId="78228A13" w14:textId="77777777" w:rsidR="00AC1E2E" w:rsidRPr="00781F05" w:rsidRDefault="00AC1E2E" w:rsidP="00FA22B1">
            <w:pPr>
              <w:pStyle w:val="RTINormal"/>
              <w:ind w:left="0"/>
              <w:jc w:val="center"/>
              <w:rPr>
                <w:rFonts w:ascii="Arial" w:hAnsi="Arial" w:cs="Arial"/>
                <w:b/>
                <w:sz w:val="16"/>
                <w:szCs w:val="16"/>
                <w:lang w:val="en-AU"/>
              </w:rPr>
            </w:pPr>
            <w:r w:rsidRPr="00781F05">
              <w:rPr>
                <w:rFonts w:ascii="Arial" w:hAnsi="Arial" w:cs="Arial"/>
                <w:b/>
                <w:sz w:val="16"/>
                <w:szCs w:val="16"/>
                <w:lang w:val="en-AU"/>
              </w:rPr>
              <w:t>Yes</w:t>
            </w:r>
          </w:p>
        </w:tc>
        <w:tc>
          <w:tcPr>
            <w:tcW w:w="567" w:type="dxa"/>
            <w:shd w:val="clear" w:color="auto" w:fill="CCCCCC"/>
            <w:tcMar>
              <w:left w:w="57" w:type="dxa"/>
              <w:right w:w="57" w:type="dxa"/>
            </w:tcMar>
            <w:vAlign w:val="center"/>
          </w:tcPr>
          <w:p w14:paraId="6017E78C" w14:textId="77777777" w:rsidR="00AC1E2E" w:rsidRPr="00781F05" w:rsidRDefault="00AC1E2E" w:rsidP="00FA22B1">
            <w:pPr>
              <w:pStyle w:val="RTINormal"/>
              <w:ind w:left="0"/>
              <w:jc w:val="center"/>
              <w:rPr>
                <w:rFonts w:ascii="Arial" w:hAnsi="Arial" w:cs="Arial"/>
                <w:b/>
                <w:sz w:val="16"/>
                <w:szCs w:val="16"/>
                <w:lang w:val="en-AU"/>
              </w:rPr>
            </w:pPr>
            <w:r w:rsidRPr="00781F05">
              <w:rPr>
                <w:rFonts w:ascii="Arial" w:hAnsi="Arial" w:cs="Arial"/>
                <w:b/>
                <w:sz w:val="16"/>
                <w:szCs w:val="16"/>
                <w:lang w:val="en-AU"/>
              </w:rPr>
              <w:t>IP</w:t>
            </w:r>
          </w:p>
        </w:tc>
        <w:tc>
          <w:tcPr>
            <w:tcW w:w="567" w:type="dxa"/>
            <w:shd w:val="clear" w:color="auto" w:fill="CCCCCC"/>
            <w:tcMar>
              <w:left w:w="57" w:type="dxa"/>
              <w:right w:w="57" w:type="dxa"/>
            </w:tcMar>
            <w:vAlign w:val="center"/>
          </w:tcPr>
          <w:p w14:paraId="101ACE3D" w14:textId="77777777" w:rsidR="00AC1E2E" w:rsidRPr="00781F05" w:rsidRDefault="00AC1E2E" w:rsidP="00FA22B1">
            <w:pPr>
              <w:pStyle w:val="RTINormal"/>
              <w:ind w:left="0"/>
              <w:jc w:val="center"/>
              <w:rPr>
                <w:rFonts w:ascii="Arial" w:hAnsi="Arial" w:cs="Arial"/>
                <w:b/>
                <w:sz w:val="16"/>
                <w:szCs w:val="16"/>
                <w:lang w:val="en-AU"/>
              </w:rPr>
            </w:pPr>
            <w:r w:rsidRPr="00781F05">
              <w:rPr>
                <w:rFonts w:ascii="Arial" w:hAnsi="Arial" w:cs="Arial"/>
                <w:b/>
                <w:sz w:val="16"/>
                <w:szCs w:val="16"/>
                <w:lang w:val="en-AU"/>
              </w:rPr>
              <w:t>Id</w:t>
            </w:r>
          </w:p>
        </w:tc>
        <w:tc>
          <w:tcPr>
            <w:tcW w:w="567" w:type="dxa"/>
            <w:shd w:val="clear" w:color="auto" w:fill="CCCCCC"/>
            <w:tcMar>
              <w:left w:w="57" w:type="dxa"/>
              <w:right w:w="57" w:type="dxa"/>
            </w:tcMar>
            <w:vAlign w:val="center"/>
          </w:tcPr>
          <w:p w14:paraId="6F66AE9B" w14:textId="77777777" w:rsidR="00AC1E2E" w:rsidRPr="00781F05" w:rsidRDefault="00AC1E2E" w:rsidP="00FA22B1">
            <w:pPr>
              <w:pStyle w:val="RTINormal"/>
              <w:ind w:left="0"/>
              <w:jc w:val="center"/>
              <w:rPr>
                <w:rFonts w:ascii="Arial" w:hAnsi="Arial" w:cs="Arial"/>
                <w:b/>
                <w:sz w:val="16"/>
                <w:szCs w:val="16"/>
                <w:lang w:val="en-AU"/>
              </w:rPr>
            </w:pPr>
            <w:r w:rsidRPr="00781F05">
              <w:rPr>
                <w:rFonts w:ascii="Arial" w:hAnsi="Arial" w:cs="Arial"/>
                <w:b/>
                <w:sz w:val="16"/>
                <w:szCs w:val="16"/>
                <w:lang w:val="en-AU"/>
              </w:rPr>
              <w:t>No</w:t>
            </w:r>
          </w:p>
        </w:tc>
        <w:tc>
          <w:tcPr>
            <w:tcW w:w="2268" w:type="dxa"/>
            <w:shd w:val="clear" w:color="auto" w:fill="CCCCCC"/>
            <w:tcMar>
              <w:left w:w="57" w:type="dxa"/>
              <w:right w:w="57" w:type="dxa"/>
            </w:tcMar>
            <w:vAlign w:val="center"/>
          </w:tcPr>
          <w:p w14:paraId="51457634" w14:textId="77777777" w:rsidR="00AC1E2E" w:rsidRPr="00655843" w:rsidRDefault="00AC1E2E" w:rsidP="00FA22B1">
            <w:pPr>
              <w:pStyle w:val="RTINormal"/>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AC1E2E" w:rsidRPr="00A81C02" w14:paraId="111A5E43" w14:textId="77777777" w:rsidTr="00FA22B1">
        <w:trPr>
          <w:trHeight w:val="244"/>
          <w:jc w:val="center"/>
        </w:trPr>
        <w:tc>
          <w:tcPr>
            <w:tcW w:w="4390" w:type="dxa"/>
            <w:tcMar>
              <w:left w:w="57" w:type="dxa"/>
              <w:right w:w="57" w:type="dxa"/>
            </w:tcMar>
            <w:vAlign w:val="center"/>
          </w:tcPr>
          <w:p w14:paraId="2711EA4B" w14:textId="77777777" w:rsidR="00AC1E2E" w:rsidRPr="00D67DA8" w:rsidRDefault="00AC1E2E" w:rsidP="00FA22B1">
            <w:pPr>
              <w:shd w:val="clear" w:color="auto" w:fill="FFFFFF"/>
              <w:spacing w:before="40" w:after="40"/>
              <w:ind w:left="-11"/>
              <w:rPr>
                <w:rFonts w:cs="Arial"/>
                <w:sz w:val="16"/>
                <w:szCs w:val="16"/>
              </w:rPr>
            </w:pPr>
            <w:r>
              <w:rPr>
                <w:rFonts w:cs="Arial"/>
                <w:sz w:val="16"/>
                <w:szCs w:val="16"/>
              </w:rPr>
              <w:t>9</w:t>
            </w:r>
            <w:r w:rsidRPr="00D67DA8">
              <w:rPr>
                <w:rFonts w:cs="Arial"/>
                <w:sz w:val="16"/>
                <w:szCs w:val="16"/>
              </w:rPr>
              <w:t xml:space="preserve">. Changes and approvals to the disclosure log are documented. </w:t>
            </w:r>
            <w:r w:rsidRPr="00D67DA8">
              <w:rPr>
                <w:rStyle w:val="FootnoteReference"/>
                <w:rFonts w:cs="Arial"/>
                <w:sz w:val="16"/>
                <w:szCs w:val="16"/>
              </w:rPr>
              <w:footnoteReference w:id="14"/>
            </w:r>
          </w:p>
        </w:tc>
        <w:tc>
          <w:tcPr>
            <w:tcW w:w="567" w:type="dxa"/>
            <w:tcMar>
              <w:left w:w="57" w:type="dxa"/>
              <w:right w:w="57" w:type="dxa"/>
            </w:tcMar>
          </w:tcPr>
          <w:p w14:paraId="7555FF75" w14:textId="77777777" w:rsidR="00AC1E2E" w:rsidRPr="00A81C02" w:rsidRDefault="00AC1E2E" w:rsidP="00FA22B1">
            <w:pPr>
              <w:spacing w:before="40" w:after="4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7F361EE4" w14:textId="77777777" w:rsidR="00AC1E2E" w:rsidRPr="00A81C02" w:rsidRDefault="00AC1E2E" w:rsidP="00FA22B1">
            <w:pPr>
              <w:spacing w:before="40" w:after="4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5A4C068A" w14:textId="77777777" w:rsidR="00AC1E2E" w:rsidRPr="00A81C02" w:rsidRDefault="00AC1E2E" w:rsidP="00FA22B1">
            <w:pPr>
              <w:spacing w:before="40" w:after="4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31A3C3C3" w14:textId="77777777" w:rsidR="00AC1E2E" w:rsidRPr="00A81C02" w:rsidRDefault="00AC1E2E" w:rsidP="00FA22B1">
            <w:pPr>
              <w:spacing w:before="40" w:after="4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68" w:type="dxa"/>
            <w:tcMar>
              <w:left w:w="57" w:type="dxa"/>
              <w:right w:w="57" w:type="dxa"/>
            </w:tcMar>
          </w:tcPr>
          <w:p w14:paraId="7299CB55" w14:textId="77777777" w:rsidR="00AC1E2E" w:rsidRPr="00A81C02" w:rsidRDefault="00AC1E2E" w:rsidP="00FA22B1">
            <w:pPr>
              <w:spacing w:before="40" w:after="4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AC1E2E" w:rsidRPr="00A81C02" w14:paraId="1D9F9EC3" w14:textId="77777777" w:rsidTr="00FA22B1">
        <w:trPr>
          <w:trHeight w:val="244"/>
          <w:jc w:val="center"/>
        </w:trPr>
        <w:tc>
          <w:tcPr>
            <w:tcW w:w="4390" w:type="dxa"/>
            <w:tcMar>
              <w:left w:w="57" w:type="dxa"/>
              <w:right w:w="57" w:type="dxa"/>
            </w:tcMar>
            <w:vAlign w:val="center"/>
          </w:tcPr>
          <w:p w14:paraId="3B9EF6D9" w14:textId="77777777" w:rsidR="00AC1E2E" w:rsidRPr="00D67DA8" w:rsidRDefault="00AC1E2E" w:rsidP="00FA22B1">
            <w:pPr>
              <w:shd w:val="clear" w:color="auto" w:fill="FFFFFF"/>
              <w:spacing w:before="40" w:after="40"/>
              <w:ind w:left="-11"/>
              <w:rPr>
                <w:rFonts w:cs="Arial"/>
                <w:sz w:val="16"/>
                <w:szCs w:val="16"/>
              </w:rPr>
            </w:pPr>
            <w:r w:rsidRPr="00D67DA8">
              <w:rPr>
                <w:rFonts w:cs="Arial"/>
                <w:sz w:val="16"/>
                <w:szCs w:val="16"/>
              </w:rPr>
              <w:t>1</w:t>
            </w:r>
            <w:r>
              <w:rPr>
                <w:rFonts w:cs="Arial"/>
                <w:sz w:val="16"/>
                <w:szCs w:val="16"/>
              </w:rPr>
              <w:t>0</w:t>
            </w:r>
            <w:r w:rsidRPr="00D67DA8">
              <w:rPr>
                <w:rFonts w:cs="Arial"/>
                <w:sz w:val="16"/>
                <w:szCs w:val="16"/>
              </w:rPr>
              <w:t xml:space="preserve">. </w:t>
            </w:r>
            <w:r>
              <w:rPr>
                <w:rFonts w:cs="Arial"/>
                <w:sz w:val="16"/>
                <w:szCs w:val="16"/>
              </w:rPr>
              <w:t>C</w:t>
            </w:r>
            <w:r w:rsidRPr="00D67DA8">
              <w:rPr>
                <w:rFonts w:cs="Arial"/>
                <w:sz w:val="16"/>
                <w:szCs w:val="16"/>
              </w:rPr>
              <w:t>hanges to the disclosure log are</w:t>
            </w:r>
            <w:r>
              <w:rPr>
                <w:rFonts w:cs="Arial"/>
                <w:sz w:val="16"/>
                <w:szCs w:val="16"/>
              </w:rPr>
              <w:t xml:space="preserve"> documented and</w:t>
            </w:r>
            <w:r w:rsidRPr="00D67DA8">
              <w:rPr>
                <w:rFonts w:cs="Arial"/>
                <w:sz w:val="16"/>
                <w:szCs w:val="16"/>
              </w:rPr>
              <w:t xml:space="preserve"> kept as public records. </w:t>
            </w:r>
            <w:r w:rsidRPr="00D67DA8">
              <w:rPr>
                <w:rStyle w:val="FootnoteReference"/>
                <w:rFonts w:cs="Arial"/>
                <w:sz w:val="16"/>
                <w:szCs w:val="16"/>
              </w:rPr>
              <w:footnoteReference w:id="15"/>
            </w:r>
          </w:p>
        </w:tc>
        <w:tc>
          <w:tcPr>
            <w:tcW w:w="567" w:type="dxa"/>
            <w:tcMar>
              <w:left w:w="57" w:type="dxa"/>
              <w:right w:w="57" w:type="dxa"/>
            </w:tcMar>
          </w:tcPr>
          <w:p w14:paraId="5C70B9BF" w14:textId="77777777" w:rsidR="00AC1E2E" w:rsidRPr="00A81C02" w:rsidRDefault="00AC1E2E" w:rsidP="00FA22B1">
            <w:pPr>
              <w:spacing w:before="40" w:after="4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6B92C933" w14:textId="77777777" w:rsidR="00AC1E2E" w:rsidRPr="00A81C02" w:rsidRDefault="00AC1E2E" w:rsidP="00FA22B1">
            <w:pPr>
              <w:spacing w:before="40" w:after="4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793D8A2F" w14:textId="77777777" w:rsidR="00AC1E2E" w:rsidRPr="00A81C02" w:rsidRDefault="00AC1E2E" w:rsidP="00FA22B1">
            <w:pPr>
              <w:spacing w:before="40" w:after="4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48EB130D" w14:textId="77777777" w:rsidR="00AC1E2E" w:rsidRPr="00A81C02" w:rsidRDefault="00AC1E2E" w:rsidP="00FA22B1">
            <w:pPr>
              <w:spacing w:before="40" w:after="4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68" w:type="dxa"/>
            <w:tcMar>
              <w:left w:w="57" w:type="dxa"/>
              <w:right w:w="57" w:type="dxa"/>
            </w:tcMar>
          </w:tcPr>
          <w:p w14:paraId="7D46BBCD" w14:textId="77777777" w:rsidR="00AC1E2E" w:rsidRPr="00A81C02" w:rsidRDefault="00AC1E2E" w:rsidP="00FA22B1">
            <w:pPr>
              <w:spacing w:before="40" w:after="4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AC1E2E" w:rsidRPr="00A81C02" w14:paraId="43F12FC7" w14:textId="77777777" w:rsidTr="00FA22B1">
        <w:trPr>
          <w:trHeight w:val="244"/>
          <w:jc w:val="center"/>
        </w:trPr>
        <w:tc>
          <w:tcPr>
            <w:tcW w:w="4390" w:type="dxa"/>
            <w:tcMar>
              <w:left w:w="57" w:type="dxa"/>
              <w:right w:w="57" w:type="dxa"/>
            </w:tcMar>
            <w:vAlign w:val="center"/>
          </w:tcPr>
          <w:p w14:paraId="0F9A58EA" w14:textId="77777777" w:rsidR="00AC1E2E" w:rsidRPr="00D67DA8" w:rsidRDefault="00AC1E2E" w:rsidP="00FA22B1">
            <w:pPr>
              <w:pStyle w:val="RTINormal"/>
              <w:spacing w:before="40" w:after="40"/>
              <w:ind w:left="0"/>
              <w:rPr>
                <w:rFonts w:ascii="Arial" w:hAnsi="Arial" w:cs="Arial"/>
                <w:sz w:val="16"/>
                <w:szCs w:val="16"/>
                <w:lang w:val="en-AU"/>
              </w:rPr>
            </w:pPr>
            <w:r>
              <w:rPr>
                <w:rFonts w:ascii="Arial" w:hAnsi="Arial" w:cs="Arial"/>
                <w:sz w:val="16"/>
                <w:szCs w:val="16"/>
                <w:lang w:val="en-AU"/>
              </w:rPr>
              <w:t>11</w:t>
            </w:r>
            <w:r w:rsidRPr="00D67DA8">
              <w:rPr>
                <w:rFonts w:ascii="Arial" w:hAnsi="Arial" w:cs="Arial"/>
                <w:sz w:val="16"/>
                <w:szCs w:val="16"/>
                <w:lang w:val="en-AU"/>
              </w:rPr>
              <w:t xml:space="preserve">. </w:t>
            </w:r>
            <w:r w:rsidRPr="00D67DA8">
              <w:rPr>
                <w:rFonts w:ascii="Arial" w:hAnsi="Arial" w:cs="Arial"/>
                <w:sz w:val="16"/>
                <w:szCs w:val="16"/>
              </w:rPr>
              <w:t>The disclosure log has an appropriate list of documents, for example, by comparison with the number of applications for non-personal information that have been granted.</w:t>
            </w:r>
          </w:p>
          <w:p w14:paraId="2F51B3B8" w14:textId="77777777" w:rsidR="00AC1E2E" w:rsidRPr="00D67DA8" w:rsidRDefault="00AC1E2E" w:rsidP="00FA22B1">
            <w:pPr>
              <w:pStyle w:val="RTINormal"/>
              <w:spacing w:before="40" w:after="40"/>
              <w:ind w:left="0"/>
              <w:rPr>
                <w:rFonts w:ascii="Arial" w:hAnsi="Arial" w:cs="Arial"/>
                <w:i/>
                <w:sz w:val="16"/>
                <w:szCs w:val="16"/>
                <w:lang w:val="en-AU"/>
              </w:rPr>
            </w:pPr>
          </w:p>
        </w:tc>
        <w:tc>
          <w:tcPr>
            <w:tcW w:w="567" w:type="dxa"/>
            <w:tcMar>
              <w:left w:w="57" w:type="dxa"/>
              <w:right w:w="57" w:type="dxa"/>
            </w:tcMar>
          </w:tcPr>
          <w:p w14:paraId="6C6861D9" w14:textId="77777777" w:rsidR="00AC1E2E" w:rsidRPr="00A81C02" w:rsidRDefault="00AC1E2E" w:rsidP="00FA22B1">
            <w:pPr>
              <w:spacing w:before="40" w:after="4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7B7EB106" w14:textId="77777777" w:rsidR="00AC1E2E" w:rsidRPr="00A81C02" w:rsidRDefault="00AC1E2E" w:rsidP="00FA22B1">
            <w:pPr>
              <w:spacing w:before="40" w:after="4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465A224C" w14:textId="77777777" w:rsidR="00AC1E2E" w:rsidRPr="00A81C02" w:rsidRDefault="00AC1E2E" w:rsidP="00FA22B1">
            <w:pPr>
              <w:spacing w:before="40" w:after="4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Mar>
              <w:left w:w="57" w:type="dxa"/>
              <w:right w:w="57" w:type="dxa"/>
            </w:tcMar>
          </w:tcPr>
          <w:p w14:paraId="0AE2A5D7" w14:textId="77777777" w:rsidR="00AC1E2E" w:rsidRPr="00A81C02" w:rsidRDefault="00AC1E2E" w:rsidP="00FA22B1">
            <w:pPr>
              <w:spacing w:before="40" w:after="4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68" w:type="dxa"/>
            <w:tcMar>
              <w:left w:w="57" w:type="dxa"/>
              <w:right w:w="57" w:type="dxa"/>
            </w:tcMar>
          </w:tcPr>
          <w:p w14:paraId="3400CF9F" w14:textId="77777777" w:rsidR="00AC1E2E" w:rsidRDefault="00AC1E2E" w:rsidP="00FA22B1">
            <w:pPr>
              <w:spacing w:before="40" w:after="40"/>
              <w:rPr>
                <w:rFonts w:cs="Arial"/>
                <w:b/>
                <w:sz w:val="16"/>
                <w:szCs w:val="16"/>
              </w:rPr>
            </w:pPr>
          </w:p>
          <w:p w14:paraId="1E29C82D" w14:textId="77777777" w:rsidR="00AC1E2E" w:rsidRPr="00A81C02" w:rsidRDefault="00AC1E2E" w:rsidP="00FA22B1">
            <w:pPr>
              <w:spacing w:before="40" w:after="40"/>
              <w:rPr>
                <w:rFonts w:cs="Arial"/>
                <w:b/>
                <w:sz w:val="16"/>
                <w:szCs w:val="16"/>
              </w:rPr>
            </w:pPr>
            <w:r w:rsidRPr="00D67DA8">
              <w:rPr>
                <w:rFonts w:cs="Arial"/>
                <w:i/>
                <w:sz w:val="16"/>
                <w:szCs w:val="16"/>
              </w:rPr>
              <w:t>Note: Not asked of agencies that do not have any documents on their disclosure log i.e. those that answe</w:t>
            </w:r>
            <w:r>
              <w:rPr>
                <w:rFonts w:cs="Arial"/>
                <w:i/>
                <w:sz w:val="16"/>
                <w:szCs w:val="16"/>
              </w:rPr>
              <w:t>red ‘No’ to Gateway question 6.</w:t>
            </w:r>
          </w:p>
        </w:tc>
      </w:tr>
      <w:tr w:rsidR="00AC1E2E" w:rsidRPr="00A81C02" w14:paraId="020F4001" w14:textId="77777777" w:rsidTr="00FA22B1">
        <w:trPr>
          <w:trHeight w:val="244"/>
          <w:jc w:val="center"/>
        </w:trPr>
        <w:tc>
          <w:tcPr>
            <w:tcW w:w="4390" w:type="dxa"/>
            <w:tcMar>
              <w:left w:w="57" w:type="dxa"/>
              <w:right w:w="57" w:type="dxa"/>
            </w:tcMar>
            <w:vAlign w:val="center"/>
          </w:tcPr>
          <w:p w14:paraId="16C2BF6F" w14:textId="77777777" w:rsidR="00AC1E2E" w:rsidRPr="00D67DA8" w:rsidRDefault="00AC1E2E" w:rsidP="00FA22B1">
            <w:pPr>
              <w:shd w:val="clear" w:color="auto" w:fill="FFFFFF"/>
              <w:spacing w:before="40" w:after="40"/>
              <w:ind w:left="-11"/>
              <w:rPr>
                <w:rFonts w:cs="Arial"/>
                <w:sz w:val="16"/>
                <w:szCs w:val="16"/>
              </w:rPr>
            </w:pPr>
            <w:r>
              <w:rPr>
                <w:rFonts w:cs="Arial"/>
                <w:sz w:val="16"/>
                <w:szCs w:val="16"/>
              </w:rPr>
              <w:t>12</w:t>
            </w:r>
            <w:r w:rsidRPr="00D67DA8">
              <w:rPr>
                <w:rFonts w:cs="Arial"/>
                <w:sz w:val="16"/>
                <w:szCs w:val="16"/>
              </w:rPr>
              <w:t>. Documents published to the disclosure log are accompanied by brief text with a summary and the context of the information.</w:t>
            </w:r>
          </w:p>
          <w:p w14:paraId="4836CC82" w14:textId="77777777" w:rsidR="00AC1E2E" w:rsidRPr="00D67DA8" w:rsidRDefault="00AC1E2E" w:rsidP="00FA22B1">
            <w:pPr>
              <w:shd w:val="clear" w:color="auto" w:fill="FFFFFF"/>
              <w:spacing w:before="40" w:after="40"/>
              <w:ind w:left="-11"/>
              <w:rPr>
                <w:rFonts w:cs="Arial"/>
                <w:i/>
                <w:sz w:val="16"/>
                <w:szCs w:val="16"/>
              </w:rPr>
            </w:pPr>
          </w:p>
        </w:tc>
        <w:tc>
          <w:tcPr>
            <w:tcW w:w="567" w:type="dxa"/>
            <w:tcBorders>
              <w:bottom w:val="single" w:sz="4" w:space="0" w:color="auto"/>
            </w:tcBorders>
            <w:tcMar>
              <w:left w:w="57" w:type="dxa"/>
              <w:right w:w="57" w:type="dxa"/>
            </w:tcMar>
          </w:tcPr>
          <w:p w14:paraId="79506021" w14:textId="77777777" w:rsidR="00AC1E2E" w:rsidRPr="00A81C02" w:rsidRDefault="00AC1E2E" w:rsidP="00FA22B1">
            <w:pPr>
              <w:spacing w:before="40" w:after="4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Borders>
              <w:bottom w:val="single" w:sz="4" w:space="0" w:color="auto"/>
            </w:tcBorders>
            <w:tcMar>
              <w:left w:w="57" w:type="dxa"/>
              <w:right w:w="57" w:type="dxa"/>
            </w:tcMar>
          </w:tcPr>
          <w:p w14:paraId="1B84C814" w14:textId="77777777" w:rsidR="00AC1E2E" w:rsidRPr="00A81C02" w:rsidRDefault="00AC1E2E" w:rsidP="00FA22B1">
            <w:pPr>
              <w:spacing w:before="40" w:after="4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Borders>
              <w:bottom w:val="single" w:sz="4" w:space="0" w:color="auto"/>
            </w:tcBorders>
            <w:tcMar>
              <w:left w:w="57" w:type="dxa"/>
              <w:right w:w="57" w:type="dxa"/>
            </w:tcMar>
          </w:tcPr>
          <w:p w14:paraId="4FFC64EE" w14:textId="77777777" w:rsidR="00AC1E2E" w:rsidRPr="00A81C02" w:rsidRDefault="00AC1E2E" w:rsidP="00FA22B1">
            <w:pPr>
              <w:spacing w:before="40" w:after="4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Borders>
              <w:bottom w:val="single" w:sz="4" w:space="0" w:color="auto"/>
            </w:tcBorders>
            <w:tcMar>
              <w:left w:w="57" w:type="dxa"/>
              <w:right w:w="57" w:type="dxa"/>
            </w:tcMar>
          </w:tcPr>
          <w:p w14:paraId="20B8EB1C" w14:textId="77777777" w:rsidR="00AC1E2E" w:rsidRPr="00A81C02" w:rsidRDefault="00AC1E2E" w:rsidP="00FA22B1">
            <w:pPr>
              <w:spacing w:before="40" w:after="4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268" w:type="dxa"/>
            <w:tcMar>
              <w:left w:w="57" w:type="dxa"/>
              <w:right w:w="57" w:type="dxa"/>
            </w:tcMar>
          </w:tcPr>
          <w:p w14:paraId="7120532E" w14:textId="77777777" w:rsidR="00AC1E2E" w:rsidRDefault="00AC1E2E" w:rsidP="00FA22B1">
            <w:pPr>
              <w:spacing w:before="40" w:after="4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p w14:paraId="00240CE4" w14:textId="77777777" w:rsidR="00AC1E2E" w:rsidRPr="00A81C02" w:rsidRDefault="00AC1E2E" w:rsidP="00FA22B1">
            <w:pPr>
              <w:spacing w:before="40" w:after="40"/>
              <w:rPr>
                <w:rFonts w:cs="Arial"/>
                <w:b/>
                <w:sz w:val="16"/>
                <w:szCs w:val="16"/>
              </w:rPr>
            </w:pPr>
            <w:r w:rsidRPr="00D67DA8">
              <w:rPr>
                <w:rFonts w:cs="Arial"/>
                <w:i/>
                <w:sz w:val="16"/>
                <w:szCs w:val="16"/>
              </w:rPr>
              <w:t>Note: Not asked of agencies that do not have any documents on their disclosure log i.e. those that answe</w:t>
            </w:r>
            <w:r>
              <w:rPr>
                <w:rFonts w:cs="Arial"/>
                <w:i/>
                <w:sz w:val="16"/>
                <w:szCs w:val="16"/>
              </w:rPr>
              <w:t>red ‘No’ to Gateway question 6.</w:t>
            </w:r>
          </w:p>
        </w:tc>
      </w:tr>
      <w:tr w:rsidR="00AC1E2E" w:rsidRPr="00A81C02" w14:paraId="59D1F1D3" w14:textId="77777777" w:rsidTr="00FA22B1">
        <w:trPr>
          <w:trHeight w:val="244"/>
          <w:jc w:val="center"/>
        </w:trPr>
        <w:tc>
          <w:tcPr>
            <w:tcW w:w="4390" w:type="dxa"/>
            <w:tcMar>
              <w:left w:w="57" w:type="dxa"/>
              <w:right w:w="57" w:type="dxa"/>
            </w:tcMar>
            <w:vAlign w:val="center"/>
          </w:tcPr>
          <w:p w14:paraId="1E170A2F" w14:textId="77777777" w:rsidR="00AC1E2E" w:rsidRPr="00D67DA8" w:rsidRDefault="00AC1E2E" w:rsidP="00FA22B1">
            <w:pPr>
              <w:shd w:val="clear" w:color="auto" w:fill="FFFFFF"/>
              <w:spacing w:before="40" w:after="40"/>
              <w:ind w:left="-11"/>
              <w:rPr>
                <w:rFonts w:cs="Arial"/>
                <w:sz w:val="16"/>
                <w:szCs w:val="16"/>
              </w:rPr>
            </w:pPr>
            <w:r>
              <w:rPr>
                <w:rFonts w:cs="Arial"/>
                <w:sz w:val="16"/>
                <w:szCs w:val="16"/>
              </w:rPr>
              <w:t>13</w:t>
            </w:r>
            <w:r w:rsidRPr="00D67DA8">
              <w:rPr>
                <w:rFonts w:cs="Arial"/>
                <w:sz w:val="16"/>
                <w:szCs w:val="16"/>
              </w:rPr>
              <w:t xml:space="preserve">. </w:t>
            </w:r>
            <w:r w:rsidRPr="00D67DA8">
              <w:rPr>
                <w:rStyle w:val="question-text"/>
                <w:rFonts w:cs="Arial"/>
                <w:sz w:val="16"/>
                <w:szCs w:val="16"/>
                <w:lang w:val="en-US"/>
              </w:rPr>
              <w:t xml:space="preserve">The agency has a system for checking that </w:t>
            </w:r>
            <w:r>
              <w:rPr>
                <w:rStyle w:val="question-text"/>
                <w:rFonts w:cs="Arial"/>
                <w:sz w:val="16"/>
                <w:szCs w:val="16"/>
                <w:lang w:val="en-US"/>
              </w:rPr>
              <w:t>documents or information</w:t>
            </w:r>
            <w:r w:rsidRPr="00D67DA8">
              <w:rPr>
                <w:rStyle w:val="question-text"/>
                <w:rFonts w:cs="Arial"/>
                <w:sz w:val="16"/>
                <w:szCs w:val="16"/>
                <w:lang w:val="en-US"/>
              </w:rPr>
              <w:t xml:space="preserve"> released on the disclosure log:-</w:t>
            </w:r>
          </w:p>
        </w:tc>
        <w:tc>
          <w:tcPr>
            <w:tcW w:w="1134" w:type="dxa"/>
            <w:gridSpan w:val="2"/>
            <w:shd w:val="clear" w:color="auto" w:fill="BFBFBF" w:themeFill="background1" w:themeFillShade="BF"/>
            <w:tcMar>
              <w:left w:w="57" w:type="dxa"/>
              <w:right w:w="57" w:type="dxa"/>
            </w:tcMar>
            <w:vAlign w:val="center"/>
          </w:tcPr>
          <w:p w14:paraId="74EE682E" w14:textId="77777777" w:rsidR="00AC1E2E" w:rsidRPr="00465A30" w:rsidRDefault="00AC1E2E" w:rsidP="00FA22B1">
            <w:pPr>
              <w:pStyle w:val="RTINormal"/>
              <w:spacing w:before="40" w:after="40"/>
              <w:ind w:left="0"/>
              <w:jc w:val="center"/>
              <w:rPr>
                <w:rFonts w:ascii="Arial" w:hAnsi="Arial" w:cs="Arial"/>
                <w:b/>
                <w:sz w:val="16"/>
                <w:szCs w:val="16"/>
                <w:lang w:val="en-AU"/>
              </w:rPr>
            </w:pPr>
            <w:r w:rsidRPr="00465A30">
              <w:rPr>
                <w:rFonts w:ascii="Arial" w:hAnsi="Arial" w:cs="Arial"/>
                <w:b/>
                <w:sz w:val="16"/>
                <w:szCs w:val="16"/>
                <w:lang w:val="en-AU"/>
              </w:rPr>
              <w:t>Yes</w:t>
            </w:r>
          </w:p>
        </w:tc>
        <w:tc>
          <w:tcPr>
            <w:tcW w:w="1134" w:type="dxa"/>
            <w:gridSpan w:val="2"/>
            <w:shd w:val="clear" w:color="auto" w:fill="BFBFBF" w:themeFill="background1" w:themeFillShade="BF"/>
            <w:tcMar>
              <w:left w:w="57" w:type="dxa"/>
              <w:right w:w="57" w:type="dxa"/>
            </w:tcMar>
            <w:vAlign w:val="center"/>
          </w:tcPr>
          <w:p w14:paraId="791F92B9" w14:textId="77777777" w:rsidR="00AC1E2E" w:rsidRPr="00465A30" w:rsidRDefault="00AC1E2E" w:rsidP="00FA22B1">
            <w:pPr>
              <w:pStyle w:val="RTINormal"/>
              <w:spacing w:before="40" w:after="40"/>
              <w:ind w:left="0"/>
              <w:jc w:val="center"/>
              <w:rPr>
                <w:rFonts w:ascii="Arial" w:hAnsi="Arial" w:cs="Arial"/>
                <w:b/>
                <w:sz w:val="16"/>
                <w:szCs w:val="16"/>
                <w:lang w:val="en-AU"/>
              </w:rPr>
            </w:pPr>
            <w:r w:rsidRPr="00465A30">
              <w:rPr>
                <w:rFonts w:ascii="Arial" w:hAnsi="Arial" w:cs="Arial"/>
                <w:b/>
                <w:sz w:val="16"/>
                <w:szCs w:val="16"/>
                <w:lang w:val="en-AU"/>
              </w:rPr>
              <w:t>No</w:t>
            </w:r>
          </w:p>
        </w:tc>
        <w:tc>
          <w:tcPr>
            <w:tcW w:w="2268" w:type="dxa"/>
            <w:tcMar>
              <w:left w:w="57" w:type="dxa"/>
              <w:right w:w="57" w:type="dxa"/>
            </w:tcMar>
            <w:vAlign w:val="center"/>
          </w:tcPr>
          <w:p w14:paraId="4B4CBBEB" w14:textId="77777777" w:rsidR="00AC1E2E" w:rsidRPr="00655843" w:rsidRDefault="00AC1E2E" w:rsidP="00FA22B1">
            <w:pPr>
              <w:pStyle w:val="RTINormal"/>
              <w:spacing w:before="40" w:after="40"/>
              <w:ind w:left="0"/>
              <w:jc w:val="left"/>
              <w:rPr>
                <w:rFonts w:ascii="Arial" w:hAnsi="Arial" w:cs="Arial"/>
                <w:sz w:val="16"/>
                <w:szCs w:val="16"/>
                <w:lang w:val="en-AU"/>
              </w:rPr>
            </w:pPr>
          </w:p>
        </w:tc>
      </w:tr>
      <w:tr w:rsidR="00AC1E2E" w:rsidRPr="00A81C02" w14:paraId="4AEFA0F6" w14:textId="77777777" w:rsidTr="00FA22B1">
        <w:trPr>
          <w:trHeight w:val="244"/>
          <w:jc w:val="center"/>
        </w:trPr>
        <w:tc>
          <w:tcPr>
            <w:tcW w:w="4390" w:type="dxa"/>
            <w:tcMar>
              <w:left w:w="57" w:type="dxa"/>
              <w:right w:w="57" w:type="dxa"/>
            </w:tcMar>
            <w:vAlign w:val="center"/>
          </w:tcPr>
          <w:p w14:paraId="6637021E" w14:textId="77777777" w:rsidR="00AC1E2E" w:rsidRPr="00D67DA8" w:rsidRDefault="00AC1E2E" w:rsidP="00FA22B1">
            <w:pPr>
              <w:shd w:val="clear" w:color="auto" w:fill="FFFFFF"/>
              <w:spacing w:before="40" w:after="40"/>
              <w:ind w:left="-11"/>
              <w:rPr>
                <w:rFonts w:cs="Arial"/>
                <w:sz w:val="16"/>
                <w:szCs w:val="16"/>
              </w:rPr>
            </w:pPr>
            <w:r w:rsidRPr="00D67DA8">
              <w:rPr>
                <w:rFonts w:cs="Arial"/>
                <w:sz w:val="16"/>
                <w:szCs w:val="16"/>
              </w:rPr>
              <w:t xml:space="preserve">(a) - </w:t>
            </w:r>
            <w:r>
              <w:rPr>
                <w:rFonts w:cs="Arial"/>
                <w:sz w:val="16"/>
                <w:szCs w:val="16"/>
              </w:rPr>
              <w:t>are</w:t>
            </w:r>
            <w:r w:rsidRPr="00D67DA8">
              <w:rPr>
                <w:rFonts w:cs="Arial"/>
                <w:sz w:val="16"/>
                <w:szCs w:val="16"/>
              </w:rPr>
              <w:t xml:space="preserve"> not prevented by law from </w:t>
            </w:r>
            <w:r>
              <w:rPr>
                <w:rFonts w:cs="Arial"/>
                <w:sz w:val="16"/>
                <w:szCs w:val="16"/>
              </w:rPr>
              <w:t>publication</w:t>
            </w:r>
          </w:p>
        </w:tc>
        <w:tc>
          <w:tcPr>
            <w:tcW w:w="1134" w:type="dxa"/>
            <w:gridSpan w:val="2"/>
            <w:tcMar>
              <w:left w:w="57" w:type="dxa"/>
              <w:right w:w="57" w:type="dxa"/>
            </w:tcMar>
            <w:vAlign w:val="center"/>
          </w:tcPr>
          <w:p w14:paraId="67592A43"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5"/>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1134" w:type="dxa"/>
            <w:gridSpan w:val="2"/>
            <w:tcMar>
              <w:left w:w="57" w:type="dxa"/>
              <w:right w:w="57" w:type="dxa"/>
            </w:tcMar>
            <w:vAlign w:val="center"/>
          </w:tcPr>
          <w:p w14:paraId="62B745B9"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6"/>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68" w:type="dxa"/>
            <w:tcMar>
              <w:left w:w="57" w:type="dxa"/>
              <w:right w:w="57" w:type="dxa"/>
            </w:tcMar>
            <w:vAlign w:val="center"/>
          </w:tcPr>
          <w:p w14:paraId="2BFAADF0" w14:textId="77777777" w:rsidR="00AC1E2E" w:rsidRPr="00655843" w:rsidRDefault="00AC1E2E" w:rsidP="00FA22B1">
            <w:pPr>
              <w:pStyle w:val="RTINormal"/>
              <w:spacing w:before="40" w:after="4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21"/>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r w:rsidR="00AC1E2E" w:rsidRPr="00A81C02" w14:paraId="5D88C1C0" w14:textId="77777777" w:rsidTr="00FA22B1">
        <w:trPr>
          <w:trHeight w:val="244"/>
          <w:jc w:val="center"/>
        </w:trPr>
        <w:tc>
          <w:tcPr>
            <w:tcW w:w="4390" w:type="dxa"/>
            <w:tcMar>
              <w:left w:w="57" w:type="dxa"/>
              <w:right w:w="57" w:type="dxa"/>
            </w:tcMar>
            <w:vAlign w:val="center"/>
          </w:tcPr>
          <w:p w14:paraId="65FECFDC" w14:textId="77777777" w:rsidR="00AC1E2E" w:rsidRPr="00D67DA8" w:rsidRDefault="00AC1E2E" w:rsidP="00FA22B1">
            <w:pPr>
              <w:shd w:val="clear" w:color="auto" w:fill="FFFFFF"/>
              <w:spacing w:before="40" w:after="40"/>
              <w:ind w:left="-11"/>
              <w:rPr>
                <w:rFonts w:cs="Arial"/>
                <w:sz w:val="16"/>
                <w:szCs w:val="16"/>
              </w:rPr>
            </w:pPr>
            <w:r w:rsidRPr="00D67DA8">
              <w:rPr>
                <w:rFonts w:cs="Arial"/>
                <w:sz w:val="16"/>
                <w:szCs w:val="16"/>
              </w:rPr>
              <w:t xml:space="preserve">(b) - </w:t>
            </w:r>
            <w:r>
              <w:rPr>
                <w:rFonts w:cs="Arial"/>
                <w:sz w:val="16"/>
                <w:szCs w:val="16"/>
              </w:rPr>
              <w:t>are not defamatory</w:t>
            </w:r>
          </w:p>
        </w:tc>
        <w:tc>
          <w:tcPr>
            <w:tcW w:w="1134" w:type="dxa"/>
            <w:gridSpan w:val="2"/>
            <w:tcMar>
              <w:left w:w="57" w:type="dxa"/>
              <w:right w:w="57" w:type="dxa"/>
            </w:tcMar>
            <w:vAlign w:val="center"/>
          </w:tcPr>
          <w:p w14:paraId="7B792A99"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5"/>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1134" w:type="dxa"/>
            <w:gridSpan w:val="2"/>
            <w:tcMar>
              <w:left w:w="57" w:type="dxa"/>
              <w:right w:w="57" w:type="dxa"/>
            </w:tcMar>
            <w:vAlign w:val="center"/>
          </w:tcPr>
          <w:p w14:paraId="72641D33"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6"/>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68" w:type="dxa"/>
            <w:tcMar>
              <w:left w:w="57" w:type="dxa"/>
              <w:right w:w="57" w:type="dxa"/>
            </w:tcMar>
            <w:vAlign w:val="center"/>
          </w:tcPr>
          <w:p w14:paraId="05C123D8" w14:textId="77777777" w:rsidR="00AC1E2E" w:rsidRPr="00655843" w:rsidRDefault="00AC1E2E" w:rsidP="00FA22B1">
            <w:pPr>
              <w:pStyle w:val="RTINormal"/>
              <w:spacing w:before="40" w:after="4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22"/>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r w:rsidR="00AC1E2E" w:rsidRPr="00A81C02" w14:paraId="48B29E06" w14:textId="77777777" w:rsidTr="00FA22B1">
        <w:trPr>
          <w:trHeight w:val="244"/>
          <w:jc w:val="center"/>
        </w:trPr>
        <w:tc>
          <w:tcPr>
            <w:tcW w:w="4390" w:type="dxa"/>
            <w:tcMar>
              <w:left w:w="57" w:type="dxa"/>
              <w:right w:w="57" w:type="dxa"/>
            </w:tcMar>
            <w:vAlign w:val="center"/>
          </w:tcPr>
          <w:p w14:paraId="627DCA00" w14:textId="77777777" w:rsidR="00AC1E2E" w:rsidRPr="00D67DA8" w:rsidRDefault="00AC1E2E" w:rsidP="00FA22B1">
            <w:pPr>
              <w:shd w:val="clear" w:color="auto" w:fill="FFFFFF"/>
              <w:spacing w:before="40" w:after="40"/>
              <w:ind w:left="-11"/>
              <w:rPr>
                <w:rFonts w:cs="Arial"/>
                <w:sz w:val="16"/>
                <w:szCs w:val="16"/>
              </w:rPr>
            </w:pPr>
            <w:r w:rsidRPr="00D67DA8">
              <w:rPr>
                <w:rFonts w:cs="Arial"/>
                <w:sz w:val="16"/>
                <w:szCs w:val="16"/>
              </w:rPr>
              <w:t xml:space="preserve">(c) </w:t>
            </w:r>
            <w:r w:rsidRPr="00AB1C6E">
              <w:rPr>
                <w:rFonts w:cs="Arial"/>
                <w:sz w:val="16"/>
                <w:szCs w:val="16"/>
              </w:rPr>
              <w:t>- if included in the disclosure log would not unreasonably invade an individual’s privacy</w:t>
            </w:r>
          </w:p>
        </w:tc>
        <w:tc>
          <w:tcPr>
            <w:tcW w:w="1134" w:type="dxa"/>
            <w:gridSpan w:val="2"/>
            <w:tcMar>
              <w:left w:w="57" w:type="dxa"/>
              <w:right w:w="57" w:type="dxa"/>
            </w:tcMar>
            <w:vAlign w:val="center"/>
          </w:tcPr>
          <w:p w14:paraId="0EBB4762"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5"/>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1134" w:type="dxa"/>
            <w:gridSpan w:val="2"/>
            <w:tcMar>
              <w:left w:w="57" w:type="dxa"/>
              <w:right w:w="57" w:type="dxa"/>
            </w:tcMar>
            <w:vAlign w:val="center"/>
          </w:tcPr>
          <w:p w14:paraId="41AE24DD"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6"/>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68" w:type="dxa"/>
            <w:tcMar>
              <w:left w:w="57" w:type="dxa"/>
              <w:right w:w="57" w:type="dxa"/>
            </w:tcMar>
            <w:vAlign w:val="center"/>
          </w:tcPr>
          <w:p w14:paraId="50C8F6D8" w14:textId="77777777" w:rsidR="00AC1E2E" w:rsidRPr="00655843" w:rsidRDefault="00AC1E2E" w:rsidP="00FA22B1">
            <w:pPr>
              <w:pStyle w:val="RTINormal"/>
              <w:spacing w:before="40" w:after="4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23"/>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r w:rsidR="00AC1E2E" w:rsidRPr="00A81C02" w14:paraId="2AEA0B82" w14:textId="77777777" w:rsidTr="00FA22B1">
        <w:trPr>
          <w:trHeight w:val="244"/>
          <w:jc w:val="center"/>
        </w:trPr>
        <w:tc>
          <w:tcPr>
            <w:tcW w:w="4390" w:type="dxa"/>
            <w:tcBorders>
              <w:bottom w:val="single" w:sz="4" w:space="0" w:color="auto"/>
            </w:tcBorders>
            <w:tcMar>
              <w:left w:w="57" w:type="dxa"/>
              <w:right w:w="57" w:type="dxa"/>
            </w:tcMar>
            <w:vAlign w:val="center"/>
          </w:tcPr>
          <w:p w14:paraId="0765390E" w14:textId="77777777" w:rsidR="00AC1E2E" w:rsidRPr="00D67DA8" w:rsidRDefault="00AC1E2E" w:rsidP="00FA22B1">
            <w:pPr>
              <w:shd w:val="clear" w:color="auto" w:fill="FFFFFF"/>
              <w:spacing w:before="40" w:after="40"/>
              <w:ind w:left="-11"/>
              <w:rPr>
                <w:rFonts w:cs="Arial"/>
                <w:sz w:val="16"/>
                <w:szCs w:val="16"/>
              </w:rPr>
            </w:pPr>
            <w:r w:rsidRPr="00D67DA8">
              <w:rPr>
                <w:rFonts w:cs="Arial"/>
                <w:sz w:val="16"/>
                <w:szCs w:val="16"/>
              </w:rPr>
              <w:t xml:space="preserve">(d) - </w:t>
            </w:r>
            <w:r>
              <w:rPr>
                <w:rFonts w:cs="Arial"/>
                <w:sz w:val="16"/>
                <w:szCs w:val="16"/>
              </w:rPr>
              <w:t>are</w:t>
            </w:r>
            <w:r w:rsidRPr="00D67DA8">
              <w:rPr>
                <w:rFonts w:cs="Arial"/>
                <w:sz w:val="16"/>
                <w:szCs w:val="16"/>
              </w:rPr>
              <w:t xml:space="preserve"> not </w:t>
            </w:r>
            <w:r>
              <w:rPr>
                <w:rFonts w:cs="Arial"/>
                <w:sz w:val="16"/>
                <w:szCs w:val="16"/>
              </w:rPr>
              <w:t xml:space="preserve">or do not allow to be ascertained, </w:t>
            </w:r>
            <w:r w:rsidRPr="00D67DA8">
              <w:rPr>
                <w:rFonts w:cs="Arial"/>
                <w:sz w:val="16"/>
                <w:szCs w:val="16"/>
              </w:rPr>
              <w:t xml:space="preserve">information </w:t>
            </w:r>
            <w:r>
              <w:rPr>
                <w:rFonts w:cs="Arial"/>
                <w:sz w:val="16"/>
                <w:szCs w:val="16"/>
              </w:rPr>
              <w:t>of a confidential nature that was communicated</w:t>
            </w:r>
            <w:r w:rsidRPr="00D67DA8">
              <w:rPr>
                <w:rFonts w:cs="Arial"/>
                <w:sz w:val="16"/>
                <w:szCs w:val="16"/>
              </w:rPr>
              <w:t xml:space="preserve"> in confidence </w:t>
            </w:r>
            <w:r>
              <w:rPr>
                <w:rFonts w:cs="Arial"/>
                <w:sz w:val="16"/>
                <w:szCs w:val="16"/>
              </w:rPr>
              <w:t>by a person other than the agency</w:t>
            </w:r>
          </w:p>
        </w:tc>
        <w:tc>
          <w:tcPr>
            <w:tcW w:w="1134" w:type="dxa"/>
            <w:gridSpan w:val="2"/>
            <w:tcBorders>
              <w:bottom w:val="single" w:sz="4" w:space="0" w:color="auto"/>
            </w:tcBorders>
            <w:tcMar>
              <w:left w:w="57" w:type="dxa"/>
              <w:right w:w="57" w:type="dxa"/>
            </w:tcMar>
            <w:vAlign w:val="center"/>
          </w:tcPr>
          <w:p w14:paraId="514A7EA4"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5"/>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1134" w:type="dxa"/>
            <w:gridSpan w:val="2"/>
            <w:tcBorders>
              <w:bottom w:val="single" w:sz="4" w:space="0" w:color="auto"/>
            </w:tcBorders>
            <w:tcMar>
              <w:left w:w="57" w:type="dxa"/>
              <w:right w:w="57" w:type="dxa"/>
            </w:tcMar>
            <w:vAlign w:val="center"/>
          </w:tcPr>
          <w:p w14:paraId="31E92807"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6"/>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68" w:type="dxa"/>
            <w:tcBorders>
              <w:bottom w:val="single" w:sz="4" w:space="0" w:color="auto"/>
            </w:tcBorders>
            <w:tcMar>
              <w:left w:w="57" w:type="dxa"/>
              <w:right w:w="57" w:type="dxa"/>
            </w:tcMar>
            <w:vAlign w:val="center"/>
          </w:tcPr>
          <w:p w14:paraId="58B17533" w14:textId="77777777" w:rsidR="00AC1E2E" w:rsidRPr="00655843" w:rsidRDefault="00AC1E2E" w:rsidP="00FA22B1">
            <w:pPr>
              <w:pStyle w:val="RTINormal"/>
              <w:spacing w:before="40" w:after="4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24"/>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r w:rsidR="00AC1E2E" w:rsidRPr="00A81C02" w14:paraId="1E6A07B6" w14:textId="77777777" w:rsidTr="00FA22B1">
        <w:trPr>
          <w:trHeight w:val="244"/>
          <w:jc w:val="center"/>
        </w:trPr>
        <w:tc>
          <w:tcPr>
            <w:tcW w:w="4390" w:type="dxa"/>
            <w:tcBorders>
              <w:top w:val="single" w:sz="4" w:space="0" w:color="auto"/>
            </w:tcBorders>
            <w:tcMar>
              <w:left w:w="57" w:type="dxa"/>
              <w:right w:w="57" w:type="dxa"/>
            </w:tcMar>
            <w:vAlign w:val="center"/>
          </w:tcPr>
          <w:p w14:paraId="6FC835DE" w14:textId="77777777" w:rsidR="00AC1E2E" w:rsidRPr="00D67DA8" w:rsidRDefault="00AC1E2E" w:rsidP="00FA22B1">
            <w:pPr>
              <w:shd w:val="clear" w:color="auto" w:fill="FFFFFF"/>
              <w:spacing w:before="40" w:after="40"/>
              <w:ind w:left="-11"/>
              <w:rPr>
                <w:rFonts w:cs="Arial"/>
                <w:sz w:val="16"/>
                <w:szCs w:val="16"/>
              </w:rPr>
            </w:pPr>
            <w:r w:rsidRPr="00D67DA8">
              <w:rPr>
                <w:rFonts w:cs="Arial"/>
                <w:sz w:val="16"/>
                <w:szCs w:val="16"/>
              </w:rPr>
              <w:t>(e) - would not otherwise cause substantial harm</w:t>
            </w:r>
            <w:r>
              <w:rPr>
                <w:rFonts w:cs="Arial"/>
                <w:sz w:val="16"/>
                <w:szCs w:val="16"/>
              </w:rPr>
              <w:t xml:space="preserve"> to an entity</w:t>
            </w:r>
            <w:r w:rsidRPr="00D67DA8">
              <w:rPr>
                <w:rFonts w:cs="Arial"/>
                <w:sz w:val="16"/>
                <w:szCs w:val="16"/>
              </w:rPr>
              <w:t xml:space="preserve"> if disclosed.</w:t>
            </w:r>
          </w:p>
        </w:tc>
        <w:tc>
          <w:tcPr>
            <w:tcW w:w="1134" w:type="dxa"/>
            <w:gridSpan w:val="2"/>
            <w:tcBorders>
              <w:top w:val="single" w:sz="4" w:space="0" w:color="auto"/>
            </w:tcBorders>
            <w:tcMar>
              <w:left w:w="57" w:type="dxa"/>
              <w:right w:w="57" w:type="dxa"/>
            </w:tcMar>
            <w:vAlign w:val="center"/>
          </w:tcPr>
          <w:p w14:paraId="6EC775F7"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5"/>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1134" w:type="dxa"/>
            <w:gridSpan w:val="2"/>
            <w:tcBorders>
              <w:top w:val="single" w:sz="4" w:space="0" w:color="auto"/>
            </w:tcBorders>
            <w:tcMar>
              <w:left w:w="57" w:type="dxa"/>
              <w:right w:w="57" w:type="dxa"/>
            </w:tcMar>
            <w:vAlign w:val="center"/>
          </w:tcPr>
          <w:p w14:paraId="7505695B" w14:textId="77777777" w:rsidR="00AC1E2E" w:rsidRPr="00655843" w:rsidRDefault="00AC1E2E" w:rsidP="00FA22B1">
            <w:pPr>
              <w:pStyle w:val="RTINormal"/>
              <w:spacing w:before="40" w:after="40"/>
              <w:ind w:left="0"/>
              <w:jc w:val="center"/>
              <w:rPr>
                <w:rFonts w:ascii="Arial" w:hAnsi="Arial" w:cs="Arial"/>
                <w:lang w:val="en-AU"/>
              </w:rPr>
            </w:pPr>
            <w:r w:rsidRPr="00655843">
              <w:rPr>
                <w:rFonts w:ascii="Arial" w:hAnsi="Arial" w:cs="Arial"/>
                <w:lang w:val="en-AU"/>
              </w:rPr>
              <w:fldChar w:fldCharType="begin">
                <w:ffData>
                  <w:name w:val="Check16"/>
                  <w:enabled/>
                  <w:calcOnExit w:val="0"/>
                  <w:checkBox>
                    <w:sizeAuto/>
                    <w:default w:val="0"/>
                  </w:checkBox>
                </w:ffData>
              </w:fldChar>
            </w:r>
            <w:r w:rsidRPr="00655843">
              <w:rPr>
                <w:rFonts w:ascii="Arial" w:hAnsi="Arial" w:cs="Arial"/>
                <w:lang w:val="en-AU"/>
              </w:rPr>
              <w:instrText xml:space="preserve"> FORMCHECKBOX </w:instrText>
            </w:r>
            <w:r w:rsidR="00C3045C">
              <w:rPr>
                <w:rFonts w:ascii="Arial" w:hAnsi="Arial" w:cs="Arial"/>
                <w:lang w:val="en-AU"/>
              </w:rPr>
            </w:r>
            <w:r w:rsidR="00C3045C">
              <w:rPr>
                <w:rFonts w:ascii="Arial" w:hAnsi="Arial" w:cs="Arial"/>
                <w:lang w:val="en-AU"/>
              </w:rPr>
              <w:fldChar w:fldCharType="separate"/>
            </w:r>
            <w:r w:rsidRPr="00655843">
              <w:rPr>
                <w:rFonts w:ascii="Arial" w:hAnsi="Arial" w:cs="Arial"/>
                <w:lang w:val="en-AU"/>
              </w:rPr>
              <w:fldChar w:fldCharType="end"/>
            </w:r>
          </w:p>
        </w:tc>
        <w:tc>
          <w:tcPr>
            <w:tcW w:w="2268" w:type="dxa"/>
            <w:tcBorders>
              <w:top w:val="single" w:sz="4" w:space="0" w:color="auto"/>
            </w:tcBorders>
            <w:tcMar>
              <w:left w:w="57" w:type="dxa"/>
              <w:right w:w="57" w:type="dxa"/>
            </w:tcMar>
            <w:vAlign w:val="center"/>
          </w:tcPr>
          <w:p w14:paraId="6BA7C629" w14:textId="77777777" w:rsidR="00AC1E2E" w:rsidRPr="00655843" w:rsidRDefault="00AC1E2E" w:rsidP="00FA22B1">
            <w:pPr>
              <w:pStyle w:val="RTINormal"/>
              <w:spacing w:before="40" w:after="40"/>
              <w:ind w:left="0"/>
              <w:jc w:val="left"/>
              <w:rPr>
                <w:rFonts w:ascii="Arial" w:hAnsi="Arial" w:cs="Arial"/>
                <w:sz w:val="16"/>
                <w:szCs w:val="16"/>
                <w:lang w:val="en-AU"/>
              </w:rPr>
            </w:pPr>
            <w:r w:rsidRPr="00655843">
              <w:rPr>
                <w:rFonts w:ascii="Arial" w:hAnsi="Arial" w:cs="Arial"/>
                <w:sz w:val="16"/>
                <w:szCs w:val="16"/>
                <w:lang w:val="en-AU"/>
              </w:rPr>
              <w:fldChar w:fldCharType="begin">
                <w:ffData>
                  <w:name w:val="Text25"/>
                  <w:enabled/>
                  <w:calcOnExit w:val="0"/>
                  <w:textInput/>
                </w:ffData>
              </w:fldChar>
            </w:r>
            <w:r w:rsidRPr="00655843">
              <w:rPr>
                <w:rFonts w:ascii="Arial" w:hAnsi="Arial" w:cs="Arial"/>
                <w:sz w:val="16"/>
                <w:szCs w:val="16"/>
                <w:lang w:val="en-AU"/>
              </w:rPr>
              <w:instrText xml:space="preserve"> FORMTEXT </w:instrText>
            </w:r>
            <w:r w:rsidRPr="00655843">
              <w:rPr>
                <w:rFonts w:ascii="Arial" w:hAnsi="Arial" w:cs="Arial"/>
                <w:sz w:val="16"/>
                <w:szCs w:val="16"/>
                <w:lang w:val="en-AU"/>
              </w:rPr>
            </w:r>
            <w:r w:rsidRPr="00655843">
              <w:rPr>
                <w:rFonts w:ascii="Arial" w:hAnsi="Arial" w:cs="Arial"/>
                <w:sz w:val="16"/>
                <w:szCs w:val="16"/>
                <w:lang w:val="en-AU"/>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sz w:val="16"/>
                <w:szCs w:val="16"/>
                <w:lang w:val="en-AU"/>
              </w:rPr>
              <w:fldChar w:fldCharType="end"/>
            </w:r>
          </w:p>
        </w:tc>
      </w:tr>
    </w:tbl>
    <w:p w14:paraId="7849BDE0" w14:textId="77777777" w:rsidR="00AC1E2E" w:rsidRDefault="00AC1E2E" w:rsidP="00332642">
      <w:pPr>
        <w:spacing w:after="120"/>
      </w:pPr>
    </w:p>
    <w:p w14:paraId="5BDE0BAA" w14:textId="77777777" w:rsidR="00FA22B1" w:rsidRDefault="00FA22B1">
      <w:pPr>
        <w:jc w:val="left"/>
        <w:rPr>
          <w:b/>
        </w:rPr>
      </w:pPr>
    </w:p>
    <w:p w14:paraId="7624AE56" w14:textId="77777777" w:rsidR="00FA22B1" w:rsidRDefault="00FA22B1">
      <w:pPr>
        <w:jc w:val="left"/>
        <w:rPr>
          <w:b/>
        </w:rPr>
      </w:pPr>
    </w:p>
    <w:p w14:paraId="70726973" w14:textId="77777777" w:rsidR="00FA22B1" w:rsidRDefault="00FA22B1">
      <w:pPr>
        <w:jc w:val="left"/>
        <w:rPr>
          <w:b/>
        </w:rPr>
      </w:pPr>
    </w:p>
    <w:p w14:paraId="704441CF" w14:textId="77777777" w:rsidR="00FA22B1" w:rsidRDefault="00FA22B1">
      <w:pPr>
        <w:jc w:val="left"/>
        <w:rPr>
          <w:b/>
        </w:rPr>
      </w:pPr>
    </w:p>
    <w:p w14:paraId="059D84BC" w14:textId="77777777" w:rsidR="00FA22B1" w:rsidRDefault="00FA22B1">
      <w:pPr>
        <w:jc w:val="left"/>
        <w:rPr>
          <w:b/>
        </w:rPr>
      </w:pPr>
    </w:p>
    <w:p w14:paraId="06F9CE62" w14:textId="5A08CA20" w:rsidR="00FA22B1" w:rsidRDefault="00FA22B1">
      <w:pPr>
        <w:jc w:val="left"/>
        <w:rPr>
          <w:b/>
        </w:rPr>
      </w:pPr>
      <w:r>
        <w:rPr>
          <w:b/>
        </w:rPr>
        <w:br w:type="page"/>
      </w:r>
    </w:p>
    <w:p w14:paraId="341D8D40" w14:textId="77777777" w:rsidR="007434F7" w:rsidRPr="008E74B8" w:rsidRDefault="007434F7" w:rsidP="007434F7">
      <w:pPr>
        <w:rPr>
          <w:b/>
        </w:rPr>
      </w:pPr>
      <w:r w:rsidRPr="008E74B8">
        <w:rPr>
          <w:b/>
        </w:rPr>
        <w:lastRenderedPageBreak/>
        <w:t>Section 4 - Compliance</w:t>
      </w:r>
    </w:p>
    <w:p w14:paraId="6CC0946F" w14:textId="77777777" w:rsidR="007434F7" w:rsidRDefault="007434F7" w:rsidP="007434F7">
      <w:pPr>
        <w:spacing w:after="120"/>
      </w:pPr>
      <w:r>
        <w:rPr>
          <w:b/>
        </w:rPr>
        <w:t>D</w:t>
      </w:r>
      <w:r w:rsidRPr="008E74B8">
        <w:rPr>
          <w:b/>
        </w:rPr>
        <w:t>.3 Requirements for Disclosure Logs</w:t>
      </w:r>
      <w:r w:rsidRPr="008E74B8">
        <w:rPr>
          <w:rStyle w:val="FootnoteReference"/>
        </w:rPr>
        <w:footnoteReference w:id="16"/>
      </w:r>
    </w:p>
    <w:tbl>
      <w:tblPr>
        <w:tblpPr w:leftFromText="180" w:rightFromText="180" w:vertAnchor="page" w:horzAnchor="margin" w:tblpX="132" w:tblpY="3436"/>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9"/>
        <w:gridCol w:w="572"/>
        <w:gridCol w:w="572"/>
        <w:gridCol w:w="572"/>
        <w:gridCol w:w="572"/>
        <w:gridCol w:w="2700"/>
      </w:tblGrid>
      <w:tr w:rsidR="00A5206D" w:rsidRPr="00A81C02" w14:paraId="6F90B91F" w14:textId="77777777" w:rsidTr="00A5206D">
        <w:trPr>
          <w:trHeight w:val="226"/>
        </w:trPr>
        <w:tc>
          <w:tcPr>
            <w:tcW w:w="4089" w:type="dxa"/>
            <w:shd w:val="clear" w:color="auto" w:fill="D9D9D9" w:themeFill="background1" w:themeFillShade="D9"/>
            <w:vAlign w:val="center"/>
          </w:tcPr>
          <w:p w14:paraId="47A217B8" w14:textId="77777777" w:rsidR="00A5206D" w:rsidRPr="005C0DF9" w:rsidRDefault="00A5206D" w:rsidP="00A5206D">
            <w:pPr>
              <w:spacing w:before="120" w:after="120"/>
              <w:rPr>
                <w:rFonts w:cs="Arial"/>
                <w:b/>
                <w:sz w:val="20"/>
              </w:rPr>
            </w:pPr>
            <w:r w:rsidRPr="005C0DF9">
              <w:rPr>
                <w:rFonts w:cs="Arial"/>
                <w:b/>
                <w:sz w:val="20"/>
              </w:rPr>
              <w:t>Criteria Question</w:t>
            </w:r>
          </w:p>
        </w:tc>
        <w:tc>
          <w:tcPr>
            <w:tcW w:w="2288" w:type="dxa"/>
            <w:gridSpan w:val="4"/>
            <w:shd w:val="clear" w:color="auto" w:fill="D9D9D9" w:themeFill="background1" w:themeFillShade="D9"/>
          </w:tcPr>
          <w:p w14:paraId="3074CF54" w14:textId="77777777" w:rsidR="00A5206D" w:rsidRPr="005C0DF9" w:rsidRDefault="00A5206D" w:rsidP="00A5206D">
            <w:pPr>
              <w:spacing w:before="60" w:after="60"/>
              <w:jc w:val="center"/>
              <w:rPr>
                <w:rFonts w:cs="Arial"/>
                <w:b/>
                <w:sz w:val="20"/>
              </w:rPr>
            </w:pPr>
            <w:r w:rsidRPr="005C0DF9">
              <w:rPr>
                <w:rFonts w:cs="Arial"/>
                <w:b/>
                <w:sz w:val="20"/>
              </w:rPr>
              <w:t>Assessment</w:t>
            </w:r>
          </w:p>
        </w:tc>
        <w:tc>
          <w:tcPr>
            <w:tcW w:w="2700" w:type="dxa"/>
            <w:shd w:val="clear" w:color="auto" w:fill="D9D9D9" w:themeFill="background1" w:themeFillShade="D9"/>
          </w:tcPr>
          <w:p w14:paraId="0C42890F" w14:textId="77777777" w:rsidR="00A5206D" w:rsidRPr="005C0DF9" w:rsidRDefault="00A5206D" w:rsidP="00A5206D">
            <w:pPr>
              <w:spacing w:before="60" w:after="60"/>
              <w:jc w:val="center"/>
              <w:rPr>
                <w:rFonts w:cs="Arial"/>
                <w:b/>
                <w:sz w:val="20"/>
              </w:rPr>
            </w:pPr>
            <w:r w:rsidRPr="005C0DF9">
              <w:rPr>
                <w:rFonts w:cs="Arial"/>
                <w:b/>
                <w:sz w:val="20"/>
              </w:rPr>
              <w:t>Optional Comments</w:t>
            </w:r>
          </w:p>
        </w:tc>
      </w:tr>
      <w:tr w:rsidR="00A5206D" w:rsidRPr="00A81C02" w14:paraId="451F2552" w14:textId="77777777" w:rsidTr="00A5206D">
        <w:trPr>
          <w:trHeight w:val="324"/>
        </w:trPr>
        <w:tc>
          <w:tcPr>
            <w:tcW w:w="4089" w:type="dxa"/>
            <w:shd w:val="clear" w:color="auto" w:fill="D9D9D9" w:themeFill="background1" w:themeFillShade="D9"/>
            <w:vAlign w:val="center"/>
          </w:tcPr>
          <w:p w14:paraId="1E1ACEB4" w14:textId="77777777" w:rsidR="00A5206D" w:rsidRPr="005C0DF9" w:rsidRDefault="00A5206D" w:rsidP="00A5206D">
            <w:pPr>
              <w:spacing w:before="120" w:after="120"/>
              <w:rPr>
                <w:rFonts w:cs="Arial"/>
                <w:b/>
                <w:sz w:val="20"/>
              </w:rPr>
            </w:pPr>
          </w:p>
        </w:tc>
        <w:tc>
          <w:tcPr>
            <w:tcW w:w="572" w:type="dxa"/>
            <w:shd w:val="clear" w:color="auto" w:fill="D9D9D9" w:themeFill="background1" w:themeFillShade="D9"/>
          </w:tcPr>
          <w:p w14:paraId="05788D5C" w14:textId="77777777" w:rsidR="00A5206D" w:rsidRPr="005C0DF9" w:rsidRDefault="00A5206D" w:rsidP="00A5206D">
            <w:pPr>
              <w:spacing w:before="60" w:after="60"/>
              <w:rPr>
                <w:rFonts w:cs="Arial"/>
                <w:b/>
                <w:sz w:val="16"/>
                <w:szCs w:val="16"/>
              </w:rPr>
            </w:pPr>
            <w:r w:rsidRPr="005C0DF9">
              <w:rPr>
                <w:rFonts w:cs="Arial"/>
                <w:b/>
                <w:sz w:val="16"/>
                <w:szCs w:val="16"/>
              </w:rPr>
              <w:t>Yes</w:t>
            </w:r>
          </w:p>
        </w:tc>
        <w:tc>
          <w:tcPr>
            <w:tcW w:w="572" w:type="dxa"/>
            <w:shd w:val="clear" w:color="auto" w:fill="D9D9D9" w:themeFill="background1" w:themeFillShade="D9"/>
          </w:tcPr>
          <w:p w14:paraId="7CD3BE36" w14:textId="77777777" w:rsidR="00A5206D" w:rsidRPr="005C0DF9" w:rsidRDefault="00A5206D" w:rsidP="00A5206D">
            <w:pPr>
              <w:spacing w:before="60" w:after="60"/>
              <w:rPr>
                <w:rFonts w:cs="Arial"/>
                <w:b/>
                <w:sz w:val="16"/>
                <w:szCs w:val="16"/>
              </w:rPr>
            </w:pPr>
            <w:r w:rsidRPr="005C0DF9">
              <w:rPr>
                <w:rFonts w:cs="Arial"/>
                <w:b/>
                <w:sz w:val="16"/>
                <w:szCs w:val="16"/>
              </w:rPr>
              <w:t>IP</w:t>
            </w:r>
          </w:p>
        </w:tc>
        <w:tc>
          <w:tcPr>
            <w:tcW w:w="572" w:type="dxa"/>
            <w:shd w:val="clear" w:color="auto" w:fill="D9D9D9" w:themeFill="background1" w:themeFillShade="D9"/>
          </w:tcPr>
          <w:p w14:paraId="62351BDF" w14:textId="77777777" w:rsidR="00A5206D" w:rsidRPr="005C0DF9" w:rsidRDefault="00A5206D" w:rsidP="00A5206D">
            <w:pPr>
              <w:spacing w:before="60" w:after="60"/>
              <w:rPr>
                <w:rFonts w:cs="Arial"/>
                <w:b/>
                <w:sz w:val="16"/>
                <w:szCs w:val="16"/>
              </w:rPr>
            </w:pPr>
            <w:r w:rsidRPr="005C0DF9">
              <w:rPr>
                <w:rFonts w:cs="Arial"/>
                <w:b/>
                <w:sz w:val="16"/>
                <w:szCs w:val="16"/>
              </w:rPr>
              <w:t>Id</w:t>
            </w:r>
          </w:p>
        </w:tc>
        <w:tc>
          <w:tcPr>
            <w:tcW w:w="572" w:type="dxa"/>
            <w:shd w:val="clear" w:color="auto" w:fill="D9D9D9" w:themeFill="background1" w:themeFillShade="D9"/>
          </w:tcPr>
          <w:p w14:paraId="2A7B1666" w14:textId="77777777" w:rsidR="00A5206D" w:rsidRPr="005C0DF9" w:rsidRDefault="00A5206D" w:rsidP="00A5206D">
            <w:pPr>
              <w:spacing w:before="60" w:after="60"/>
              <w:rPr>
                <w:rFonts w:cs="Arial"/>
                <w:b/>
                <w:sz w:val="16"/>
                <w:szCs w:val="16"/>
              </w:rPr>
            </w:pPr>
            <w:r w:rsidRPr="005C0DF9">
              <w:rPr>
                <w:rFonts w:cs="Arial"/>
                <w:b/>
                <w:sz w:val="16"/>
                <w:szCs w:val="16"/>
              </w:rPr>
              <w:t>No</w:t>
            </w:r>
          </w:p>
        </w:tc>
        <w:tc>
          <w:tcPr>
            <w:tcW w:w="2700" w:type="dxa"/>
            <w:shd w:val="clear" w:color="auto" w:fill="D9D9D9" w:themeFill="background1" w:themeFillShade="D9"/>
          </w:tcPr>
          <w:p w14:paraId="4F171F78" w14:textId="77777777" w:rsidR="00A5206D" w:rsidRPr="005C0DF9" w:rsidRDefault="00A5206D" w:rsidP="00A5206D">
            <w:pPr>
              <w:spacing w:before="60" w:after="60"/>
              <w:rPr>
                <w:rFonts w:cs="Arial"/>
                <w:b/>
                <w:sz w:val="16"/>
                <w:szCs w:val="16"/>
              </w:rPr>
            </w:pPr>
            <w:r w:rsidRPr="005C0DF9">
              <w:rPr>
                <w:rFonts w:cs="Arial"/>
                <w:b/>
                <w:sz w:val="16"/>
                <w:szCs w:val="16"/>
              </w:rPr>
              <w:t>(Max 250 characters)</w:t>
            </w:r>
          </w:p>
        </w:tc>
      </w:tr>
      <w:tr w:rsidR="00A5206D" w:rsidRPr="00A81C02" w14:paraId="36808CBD" w14:textId="77777777" w:rsidTr="00A5206D">
        <w:trPr>
          <w:trHeight w:val="2126"/>
        </w:trPr>
        <w:tc>
          <w:tcPr>
            <w:tcW w:w="4089" w:type="dxa"/>
            <w:vAlign w:val="center"/>
          </w:tcPr>
          <w:p w14:paraId="56E795C0" w14:textId="77777777" w:rsidR="00A5206D" w:rsidRPr="00A81C02" w:rsidRDefault="00A5206D" w:rsidP="00A5206D">
            <w:pPr>
              <w:spacing w:before="120" w:after="120"/>
              <w:rPr>
                <w:sz w:val="16"/>
                <w:szCs w:val="16"/>
              </w:rPr>
            </w:pPr>
            <w:r>
              <w:rPr>
                <w:rFonts w:cs="Arial"/>
                <w:b/>
                <w:sz w:val="16"/>
                <w:szCs w:val="16"/>
              </w:rPr>
              <w:t>Department only question.</w:t>
            </w:r>
          </w:p>
          <w:p w14:paraId="0D68D439" w14:textId="77777777" w:rsidR="00A5206D" w:rsidRPr="001F0BEB" w:rsidRDefault="00A5206D" w:rsidP="00A5206D">
            <w:pPr>
              <w:spacing w:before="120" w:after="120"/>
              <w:rPr>
                <w:rFonts w:cs="Arial"/>
                <w:sz w:val="16"/>
                <w:szCs w:val="16"/>
              </w:rPr>
            </w:pPr>
            <w:r>
              <w:rPr>
                <w:rFonts w:cs="Arial"/>
                <w:sz w:val="16"/>
                <w:szCs w:val="16"/>
              </w:rPr>
              <w:t>14</w:t>
            </w:r>
            <w:r w:rsidRPr="001F0BEB">
              <w:rPr>
                <w:rFonts w:cs="Arial"/>
                <w:sz w:val="16"/>
                <w:szCs w:val="16"/>
              </w:rPr>
              <w:t>. The information governance body has considered the development of the elements</w:t>
            </w:r>
            <w:r>
              <w:rPr>
                <w:rFonts w:cs="Arial"/>
                <w:sz w:val="16"/>
                <w:szCs w:val="16"/>
              </w:rPr>
              <w:t>*</w:t>
            </w:r>
            <w:r w:rsidRPr="001F0BEB">
              <w:rPr>
                <w:rFonts w:cs="Arial"/>
                <w:sz w:val="16"/>
                <w:szCs w:val="16"/>
              </w:rPr>
              <w:t xml:space="preserve"> of the authorising and accountability environment for disclosure logs.</w:t>
            </w:r>
          </w:p>
          <w:p w14:paraId="09A250A6" w14:textId="77777777" w:rsidR="00A5206D" w:rsidRPr="001F0BEB" w:rsidRDefault="00A5206D" w:rsidP="00A5206D">
            <w:pPr>
              <w:rPr>
                <w:rStyle w:val="text-block"/>
                <w:rFonts w:cs="Arial"/>
                <w:sz w:val="16"/>
                <w:szCs w:val="16"/>
                <w:lang w:val="en-US"/>
              </w:rPr>
            </w:pPr>
            <w:r>
              <w:rPr>
                <w:rStyle w:val="text-block"/>
                <w:rFonts w:cs="Arial"/>
                <w:sz w:val="16"/>
                <w:szCs w:val="16"/>
                <w:lang w:val="en-US"/>
              </w:rPr>
              <w:t>*</w:t>
            </w:r>
            <w:r w:rsidRPr="001F0BEB">
              <w:rPr>
                <w:rStyle w:val="text-block"/>
                <w:rFonts w:cs="Arial"/>
                <w:sz w:val="16"/>
                <w:szCs w:val="16"/>
                <w:lang w:val="en-US"/>
              </w:rPr>
              <w:t>These elements may include:</w:t>
            </w:r>
          </w:p>
          <w:p w14:paraId="32FC9DCA" w14:textId="77777777" w:rsidR="00A5206D" w:rsidRDefault="00A5206D" w:rsidP="00A5206D">
            <w:pPr>
              <w:pStyle w:val="NormalWeb"/>
              <w:numPr>
                <w:ilvl w:val="0"/>
                <w:numId w:val="23"/>
              </w:numPr>
              <w:spacing w:before="0" w:beforeAutospacing="0" w:after="0" w:afterAutospacing="0"/>
              <w:jc w:val="both"/>
              <w:rPr>
                <w:rStyle w:val="text-block"/>
                <w:rFonts w:ascii="Arial" w:hAnsi="Arial" w:cs="Arial"/>
                <w:sz w:val="16"/>
                <w:szCs w:val="16"/>
                <w:lang w:val="en-US"/>
              </w:rPr>
            </w:pPr>
            <w:r w:rsidRPr="001F0BEB">
              <w:rPr>
                <w:rStyle w:val="text-block"/>
                <w:rFonts w:ascii="Arial" w:hAnsi="Arial" w:cs="Arial"/>
                <w:sz w:val="16"/>
                <w:szCs w:val="16"/>
                <w:lang w:val="en-US"/>
              </w:rPr>
              <w:t>Policies</w:t>
            </w:r>
          </w:p>
          <w:p w14:paraId="203E0BAD" w14:textId="77777777" w:rsidR="00A5206D" w:rsidRDefault="00A5206D" w:rsidP="00A5206D">
            <w:pPr>
              <w:pStyle w:val="NormalWeb"/>
              <w:numPr>
                <w:ilvl w:val="0"/>
                <w:numId w:val="23"/>
              </w:numPr>
              <w:spacing w:before="0" w:beforeAutospacing="0" w:after="0" w:afterAutospacing="0"/>
              <w:jc w:val="both"/>
              <w:rPr>
                <w:rStyle w:val="text-block"/>
                <w:rFonts w:ascii="Arial" w:hAnsi="Arial" w:cs="Arial"/>
                <w:sz w:val="16"/>
                <w:szCs w:val="16"/>
                <w:lang w:val="en-US"/>
              </w:rPr>
            </w:pPr>
            <w:r w:rsidRPr="001F0BEB">
              <w:rPr>
                <w:rStyle w:val="text-block"/>
                <w:rFonts w:ascii="Arial" w:hAnsi="Arial" w:cs="Arial"/>
                <w:sz w:val="16"/>
                <w:szCs w:val="16"/>
                <w:lang w:val="en-US"/>
              </w:rPr>
              <w:t>Business processes (e.g. internal approval processes for publication in a publication scheme)</w:t>
            </w:r>
          </w:p>
          <w:p w14:paraId="0752B5A8" w14:textId="77777777" w:rsidR="00A5206D" w:rsidRDefault="00A5206D" w:rsidP="00A5206D">
            <w:pPr>
              <w:pStyle w:val="NormalWeb"/>
              <w:numPr>
                <w:ilvl w:val="0"/>
                <w:numId w:val="23"/>
              </w:numPr>
              <w:spacing w:before="0" w:beforeAutospacing="0" w:after="0" w:afterAutospacing="0"/>
              <w:jc w:val="both"/>
              <w:rPr>
                <w:rStyle w:val="text-block"/>
                <w:rFonts w:ascii="Arial" w:hAnsi="Arial" w:cs="Arial"/>
                <w:sz w:val="16"/>
                <w:szCs w:val="16"/>
                <w:lang w:val="en-US"/>
              </w:rPr>
            </w:pPr>
            <w:r w:rsidRPr="001F0BEB">
              <w:rPr>
                <w:rStyle w:val="text-block"/>
                <w:rFonts w:ascii="Arial" w:hAnsi="Arial" w:cs="Arial"/>
                <w:sz w:val="16"/>
                <w:szCs w:val="16"/>
                <w:lang w:val="en-US"/>
              </w:rPr>
              <w:t>Procedures</w:t>
            </w:r>
          </w:p>
          <w:p w14:paraId="0B0F9E4A" w14:textId="77777777" w:rsidR="00A5206D" w:rsidRDefault="00A5206D" w:rsidP="00A5206D">
            <w:pPr>
              <w:pStyle w:val="NormalWeb"/>
              <w:numPr>
                <w:ilvl w:val="0"/>
                <w:numId w:val="23"/>
              </w:numPr>
              <w:spacing w:before="0" w:beforeAutospacing="0" w:after="0" w:afterAutospacing="0"/>
              <w:jc w:val="both"/>
              <w:rPr>
                <w:rStyle w:val="text-block"/>
                <w:rFonts w:ascii="Arial" w:hAnsi="Arial" w:cs="Arial"/>
                <w:sz w:val="16"/>
                <w:szCs w:val="16"/>
                <w:lang w:val="en-US"/>
              </w:rPr>
            </w:pPr>
            <w:r w:rsidRPr="001F0BEB">
              <w:rPr>
                <w:rStyle w:val="text-block"/>
                <w:rFonts w:ascii="Arial" w:hAnsi="Arial" w:cs="Arial"/>
                <w:sz w:val="16"/>
                <w:szCs w:val="16"/>
                <w:lang w:val="en-US"/>
              </w:rPr>
              <w:t>Roles and responsibilities (e.g. who approves release)</w:t>
            </w:r>
          </w:p>
          <w:p w14:paraId="71382F75" w14:textId="77777777" w:rsidR="00A5206D" w:rsidRDefault="00A5206D" w:rsidP="00A5206D">
            <w:pPr>
              <w:pStyle w:val="NormalWeb"/>
              <w:numPr>
                <w:ilvl w:val="0"/>
                <w:numId w:val="23"/>
              </w:numPr>
              <w:spacing w:before="0" w:beforeAutospacing="0" w:after="0" w:afterAutospacing="0"/>
              <w:ind w:left="0" w:firstLine="360"/>
              <w:jc w:val="both"/>
              <w:rPr>
                <w:rStyle w:val="text-block"/>
                <w:rFonts w:ascii="Arial" w:hAnsi="Arial" w:cs="Arial"/>
                <w:sz w:val="16"/>
                <w:szCs w:val="16"/>
                <w:lang w:val="en-US"/>
              </w:rPr>
            </w:pPr>
            <w:r w:rsidRPr="001F0BEB">
              <w:rPr>
                <w:rStyle w:val="text-block"/>
                <w:rFonts w:ascii="Arial" w:hAnsi="Arial" w:cs="Arial"/>
                <w:sz w:val="16"/>
                <w:szCs w:val="16"/>
                <w:lang w:val="en-US"/>
              </w:rPr>
              <w:t>Supporting tools and systems</w:t>
            </w:r>
            <w:r w:rsidRPr="00B5509B">
              <w:rPr>
                <w:rStyle w:val="FootnoteReference"/>
                <w:rFonts w:ascii="Arial" w:hAnsi="Arial" w:cs="Arial"/>
                <w:sz w:val="16"/>
                <w:szCs w:val="16"/>
              </w:rPr>
              <w:footnoteReference w:id="17"/>
            </w:r>
            <w:r w:rsidRPr="001F0BEB">
              <w:rPr>
                <w:rStyle w:val="text-block"/>
                <w:rFonts w:ascii="Arial" w:hAnsi="Arial" w:cs="Arial"/>
                <w:sz w:val="16"/>
                <w:szCs w:val="16"/>
                <w:lang w:val="en-US"/>
              </w:rPr>
              <w:t>.</w:t>
            </w:r>
          </w:p>
          <w:p w14:paraId="13818CA6" w14:textId="77777777" w:rsidR="00A5206D" w:rsidRPr="001F0BEB" w:rsidRDefault="00A5206D" w:rsidP="00A5206D">
            <w:pPr>
              <w:pStyle w:val="NormalWeb"/>
              <w:spacing w:before="0" w:beforeAutospacing="0" w:after="0" w:afterAutospacing="0"/>
              <w:jc w:val="both"/>
              <w:rPr>
                <w:rFonts w:ascii="Arial" w:hAnsi="Arial" w:cs="Arial"/>
                <w:sz w:val="16"/>
                <w:szCs w:val="16"/>
                <w:lang w:val="en-US"/>
              </w:rPr>
            </w:pPr>
            <w:r w:rsidRPr="001F0BEB">
              <w:rPr>
                <w:rFonts w:ascii="Arial" w:hAnsi="Arial" w:cs="Arial"/>
                <w:sz w:val="16"/>
                <w:szCs w:val="16"/>
                <w:lang w:val="en-US"/>
              </w:rPr>
              <w:br/>
            </w:r>
            <w:r w:rsidRPr="001F0BEB">
              <w:rPr>
                <w:rStyle w:val="text-block"/>
                <w:rFonts w:ascii="Arial" w:hAnsi="Arial" w:cs="Arial"/>
                <w:sz w:val="16"/>
                <w:szCs w:val="16"/>
                <w:lang w:val="en-US"/>
              </w:rPr>
              <w:t>For example, the meeting agenda or minutes indicate these issues have been considered.</w:t>
            </w:r>
          </w:p>
          <w:p w14:paraId="6BFD7A91" w14:textId="77777777" w:rsidR="00A5206D" w:rsidRPr="00A81C02" w:rsidRDefault="00A5206D" w:rsidP="00A5206D">
            <w:pPr>
              <w:spacing w:before="120" w:after="120"/>
              <w:rPr>
                <w:sz w:val="16"/>
                <w:szCs w:val="16"/>
              </w:rPr>
            </w:pPr>
            <w:r w:rsidRPr="00A81C02">
              <w:rPr>
                <w:rFonts w:cs="Arial"/>
                <w:sz w:val="16"/>
                <w:szCs w:val="16"/>
              </w:rPr>
              <w:t>(</w:t>
            </w:r>
            <w:r w:rsidRPr="00A81C02">
              <w:rPr>
                <w:rFonts w:cs="Arial"/>
                <w:i/>
                <w:sz w:val="16"/>
                <w:szCs w:val="16"/>
              </w:rPr>
              <w:t>This is a</w:t>
            </w:r>
            <w:r>
              <w:rPr>
                <w:rFonts w:cs="Arial"/>
                <w:i/>
                <w:sz w:val="16"/>
                <w:szCs w:val="16"/>
              </w:rPr>
              <w:t>n issue</w:t>
            </w:r>
            <w:r w:rsidRPr="00A81C02">
              <w:rPr>
                <w:rFonts w:cs="Arial"/>
                <w:i/>
                <w:sz w:val="16"/>
                <w:szCs w:val="16"/>
              </w:rPr>
              <w:t xml:space="preserve"> requirement for departments.  This is not a requirement for GOCs, local governments or other agencies and they are not required to respond to this question</w:t>
            </w:r>
            <w:r w:rsidRPr="00A81C02">
              <w:rPr>
                <w:rFonts w:cs="Arial"/>
                <w:sz w:val="16"/>
                <w:szCs w:val="16"/>
              </w:rPr>
              <w:t>.)</w:t>
            </w:r>
          </w:p>
        </w:tc>
        <w:tc>
          <w:tcPr>
            <w:tcW w:w="572" w:type="dxa"/>
          </w:tcPr>
          <w:p w14:paraId="76540AB4" w14:textId="77777777" w:rsidR="00A5206D" w:rsidRDefault="00A5206D" w:rsidP="00A5206D">
            <w:pPr>
              <w:spacing w:before="60" w:after="60"/>
              <w:rPr>
                <w:rFonts w:cs="Arial"/>
                <w:sz w:val="16"/>
                <w:szCs w:val="16"/>
              </w:rPr>
            </w:pPr>
          </w:p>
          <w:p w14:paraId="112B8950" w14:textId="77777777" w:rsidR="00A5206D" w:rsidRDefault="00A5206D" w:rsidP="00A5206D">
            <w:pPr>
              <w:spacing w:before="60" w:after="60"/>
              <w:rPr>
                <w:rFonts w:cs="Arial"/>
                <w:sz w:val="16"/>
                <w:szCs w:val="16"/>
              </w:rPr>
            </w:pPr>
          </w:p>
          <w:p w14:paraId="4E3F8785" w14:textId="77777777" w:rsidR="00A5206D" w:rsidRPr="00545FB7" w:rsidRDefault="00A5206D" w:rsidP="00A5206D">
            <w:pPr>
              <w:spacing w:before="60" w:after="60"/>
              <w:rPr>
                <w:rFonts w:cs="Arial"/>
                <w:sz w:val="16"/>
                <w:szCs w:val="16"/>
              </w:rPr>
            </w:pPr>
            <w:r>
              <w:rPr>
                <w:rFonts w:cs="Arial"/>
                <w:sz w:val="16"/>
                <w:szCs w:val="16"/>
              </w:rPr>
              <w:t xml:space="preserve"> </w:t>
            </w:r>
            <w:r w:rsidRPr="00545FB7">
              <w:rPr>
                <w:rFonts w:cs="Arial"/>
                <w:sz w:val="16"/>
                <w:szCs w:val="16"/>
              </w:rPr>
              <w:t>Y</w:t>
            </w:r>
          </w:p>
          <w:p w14:paraId="763EE1C3" w14:textId="77777777" w:rsidR="00A5206D" w:rsidRPr="00A81C02" w:rsidRDefault="00A5206D" w:rsidP="00A5206D">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72" w:type="dxa"/>
          </w:tcPr>
          <w:p w14:paraId="6567FDFC" w14:textId="77777777" w:rsidR="00A5206D" w:rsidRDefault="00A5206D" w:rsidP="00A5206D">
            <w:pPr>
              <w:spacing w:before="60" w:after="60"/>
              <w:rPr>
                <w:rFonts w:cs="Arial"/>
                <w:sz w:val="16"/>
                <w:szCs w:val="16"/>
              </w:rPr>
            </w:pPr>
          </w:p>
          <w:p w14:paraId="61878808" w14:textId="77777777" w:rsidR="00A5206D" w:rsidRDefault="00A5206D" w:rsidP="00A5206D">
            <w:pPr>
              <w:spacing w:before="60" w:after="60"/>
              <w:rPr>
                <w:rFonts w:cs="Arial"/>
                <w:sz w:val="16"/>
                <w:szCs w:val="16"/>
              </w:rPr>
            </w:pPr>
          </w:p>
          <w:p w14:paraId="277A92CB" w14:textId="77777777" w:rsidR="00A5206D" w:rsidRPr="00545FB7" w:rsidRDefault="00A5206D" w:rsidP="00A5206D">
            <w:pPr>
              <w:spacing w:before="60" w:after="60"/>
              <w:rPr>
                <w:rFonts w:cs="Arial"/>
                <w:sz w:val="16"/>
                <w:szCs w:val="16"/>
              </w:rPr>
            </w:pPr>
            <w:r>
              <w:rPr>
                <w:rFonts w:cs="Arial"/>
                <w:sz w:val="16"/>
                <w:szCs w:val="16"/>
              </w:rPr>
              <w:t xml:space="preserve"> </w:t>
            </w:r>
            <w:r w:rsidRPr="00545FB7">
              <w:rPr>
                <w:rFonts w:cs="Arial"/>
                <w:sz w:val="16"/>
                <w:szCs w:val="16"/>
              </w:rPr>
              <w:t>IP</w:t>
            </w:r>
          </w:p>
          <w:p w14:paraId="245E4133" w14:textId="77777777" w:rsidR="00A5206D" w:rsidRPr="00A81C02" w:rsidRDefault="00A5206D" w:rsidP="00A5206D">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72" w:type="dxa"/>
          </w:tcPr>
          <w:p w14:paraId="4EF817FE" w14:textId="77777777" w:rsidR="00A5206D" w:rsidRDefault="00A5206D" w:rsidP="00A5206D">
            <w:pPr>
              <w:spacing w:before="60" w:after="60"/>
              <w:rPr>
                <w:rFonts w:cs="Arial"/>
                <w:sz w:val="16"/>
                <w:szCs w:val="16"/>
              </w:rPr>
            </w:pPr>
          </w:p>
          <w:p w14:paraId="1EBD5CA4" w14:textId="77777777" w:rsidR="00A5206D" w:rsidRDefault="00A5206D" w:rsidP="00A5206D">
            <w:pPr>
              <w:spacing w:before="60" w:after="60"/>
              <w:rPr>
                <w:rFonts w:cs="Arial"/>
                <w:sz w:val="16"/>
                <w:szCs w:val="16"/>
              </w:rPr>
            </w:pPr>
          </w:p>
          <w:p w14:paraId="6197D299" w14:textId="77777777" w:rsidR="00A5206D" w:rsidRPr="00545FB7" w:rsidRDefault="00A5206D" w:rsidP="00A5206D">
            <w:pPr>
              <w:spacing w:before="60" w:after="60"/>
              <w:rPr>
                <w:rFonts w:cs="Arial"/>
                <w:sz w:val="16"/>
                <w:szCs w:val="16"/>
              </w:rPr>
            </w:pPr>
            <w:r>
              <w:rPr>
                <w:rFonts w:cs="Arial"/>
                <w:sz w:val="16"/>
                <w:szCs w:val="16"/>
              </w:rPr>
              <w:t xml:space="preserve"> </w:t>
            </w:r>
            <w:r w:rsidRPr="00545FB7">
              <w:rPr>
                <w:rFonts w:cs="Arial"/>
                <w:sz w:val="16"/>
                <w:szCs w:val="16"/>
              </w:rPr>
              <w:t>Id</w:t>
            </w:r>
          </w:p>
          <w:p w14:paraId="18771B50" w14:textId="77777777" w:rsidR="00A5206D" w:rsidRPr="00A81C02" w:rsidRDefault="00A5206D" w:rsidP="00A5206D">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72" w:type="dxa"/>
          </w:tcPr>
          <w:p w14:paraId="2C5F9CD6" w14:textId="77777777" w:rsidR="00A5206D" w:rsidRDefault="00A5206D" w:rsidP="00A5206D">
            <w:pPr>
              <w:spacing w:before="60" w:after="60"/>
              <w:rPr>
                <w:rFonts w:cs="Arial"/>
                <w:sz w:val="16"/>
                <w:szCs w:val="16"/>
              </w:rPr>
            </w:pPr>
          </w:p>
          <w:p w14:paraId="6B10903C" w14:textId="77777777" w:rsidR="00A5206D" w:rsidRDefault="00A5206D" w:rsidP="00A5206D">
            <w:pPr>
              <w:spacing w:before="60" w:after="60"/>
              <w:rPr>
                <w:rFonts w:cs="Arial"/>
                <w:sz w:val="16"/>
                <w:szCs w:val="16"/>
              </w:rPr>
            </w:pPr>
          </w:p>
          <w:p w14:paraId="757A4D79" w14:textId="77777777" w:rsidR="00A5206D" w:rsidRPr="00545FB7" w:rsidRDefault="00A5206D" w:rsidP="00A5206D">
            <w:pPr>
              <w:spacing w:before="60" w:after="60"/>
              <w:rPr>
                <w:rFonts w:cs="Arial"/>
                <w:sz w:val="16"/>
                <w:szCs w:val="16"/>
              </w:rPr>
            </w:pPr>
            <w:r>
              <w:rPr>
                <w:rFonts w:cs="Arial"/>
                <w:sz w:val="16"/>
                <w:szCs w:val="16"/>
              </w:rPr>
              <w:t xml:space="preserve"> </w:t>
            </w:r>
            <w:r w:rsidRPr="00545FB7">
              <w:rPr>
                <w:rFonts w:cs="Arial"/>
                <w:sz w:val="16"/>
                <w:szCs w:val="16"/>
              </w:rPr>
              <w:t>N</w:t>
            </w:r>
          </w:p>
          <w:p w14:paraId="6FFB0893" w14:textId="77777777" w:rsidR="00A5206D" w:rsidRPr="00A81C02" w:rsidRDefault="00A5206D" w:rsidP="00A5206D">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700" w:type="dxa"/>
          </w:tcPr>
          <w:p w14:paraId="0C84E5B8" w14:textId="77777777" w:rsidR="00A5206D" w:rsidRDefault="00A5206D" w:rsidP="00A5206D">
            <w:pPr>
              <w:spacing w:before="60" w:after="60"/>
              <w:rPr>
                <w:rFonts w:cs="Arial"/>
                <w:b/>
                <w:sz w:val="16"/>
                <w:szCs w:val="16"/>
              </w:rPr>
            </w:pPr>
          </w:p>
          <w:p w14:paraId="616D7020" w14:textId="77777777" w:rsidR="00A5206D" w:rsidRDefault="00A5206D" w:rsidP="00A5206D">
            <w:pPr>
              <w:spacing w:before="60" w:after="60"/>
              <w:rPr>
                <w:rFonts w:cs="Arial"/>
                <w:b/>
                <w:sz w:val="16"/>
                <w:szCs w:val="16"/>
              </w:rPr>
            </w:pPr>
          </w:p>
          <w:p w14:paraId="3E7362E0" w14:textId="77777777" w:rsidR="00A5206D" w:rsidRDefault="00A5206D" w:rsidP="00A5206D">
            <w:pPr>
              <w:spacing w:before="60" w:after="60"/>
              <w:rPr>
                <w:rFonts w:cs="Arial"/>
                <w:b/>
                <w:sz w:val="16"/>
                <w:szCs w:val="16"/>
              </w:rPr>
            </w:pPr>
          </w:p>
          <w:p w14:paraId="6BA510C0" w14:textId="77777777" w:rsidR="00A5206D" w:rsidRPr="00A81C02" w:rsidRDefault="00A5206D" w:rsidP="00A5206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A5206D" w:rsidRPr="00A81C02" w14:paraId="7778839A" w14:textId="77777777" w:rsidTr="00A5206D">
        <w:trPr>
          <w:trHeight w:val="226"/>
        </w:trPr>
        <w:tc>
          <w:tcPr>
            <w:tcW w:w="4089" w:type="dxa"/>
            <w:vAlign w:val="center"/>
          </w:tcPr>
          <w:p w14:paraId="7CA3F337" w14:textId="77777777" w:rsidR="00A5206D" w:rsidRPr="00A81C02" w:rsidRDefault="00A5206D" w:rsidP="00A5206D">
            <w:pPr>
              <w:spacing w:before="120" w:after="120"/>
              <w:rPr>
                <w:sz w:val="16"/>
                <w:szCs w:val="16"/>
              </w:rPr>
            </w:pPr>
            <w:r>
              <w:rPr>
                <w:rFonts w:cs="Arial"/>
                <w:b/>
                <w:sz w:val="16"/>
                <w:szCs w:val="16"/>
              </w:rPr>
              <w:t>Department only question.</w:t>
            </w:r>
          </w:p>
          <w:p w14:paraId="38B68CE7" w14:textId="77777777" w:rsidR="00A5206D" w:rsidRDefault="00A5206D" w:rsidP="00A5206D">
            <w:pPr>
              <w:shd w:val="clear" w:color="auto" w:fill="FFFFFF"/>
              <w:spacing w:before="60" w:after="60"/>
              <w:ind w:left="-11"/>
              <w:rPr>
                <w:rFonts w:cs="Arial"/>
                <w:sz w:val="16"/>
                <w:szCs w:val="16"/>
              </w:rPr>
            </w:pPr>
            <w:r>
              <w:rPr>
                <w:rFonts w:cs="Arial"/>
                <w:sz w:val="16"/>
                <w:szCs w:val="16"/>
              </w:rPr>
              <w:t>15</w:t>
            </w:r>
            <w:r w:rsidRPr="00960020">
              <w:rPr>
                <w:rFonts w:cs="Arial"/>
                <w:sz w:val="16"/>
                <w:szCs w:val="16"/>
              </w:rPr>
              <w:t>. The department has a system for including in the disclosure log the details of the information sought by the applicant and the date of the application as soon as practicable after each valid application is made, except where specific information is required to be deleted.</w:t>
            </w:r>
          </w:p>
          <w:p w14:paraId="4E484093" w14:textId="77777777" w:rsidR="00A5206D" w:rsidRPr="00960020" w:rsidRDefault="00A5206D" w:rsidP="00A5206D">
            <w:pPr>
              <w:shd w:val="clear" w:color="auto" w:fill="FFFFFF"/>
              <w:spacing w:before="60" w:after="60"/>
              <w:ind w:left="-11"/>
              <w:rPr>
                <w:rFonts w:cs="Arial"/>
                <w:sz w:val="16"/>
                <w:szCs w:val="16"/>
              </w:rPr>
            </w:pPr>
            <w:r w:rsidRPr="00A81C02">
              <w:rPr>
                <w:rFonts w:cs="Arial"/>
                <w:sz w:val="16"/>
                <w:szCs w:val="16"/>
              </w:rPr>
              <w:t>(</w:t>
            </w:r>
            <w:r w:rsidRPr="00A81C02">
              <w:rPr>
                <w:rFonts w:cs="Arial"/>
                <w:i/>
                <w:sz w:val="16"/>
                <w:szCs w:val="16"/>
              </w:rPr>
              <w:t>This is a requirement for departments.  This is not a requirement for GOCs, local governments or other agencies and they are not required to respond to this question</w:t>
            </w:r>
            <w:r w:rsidRPr="00A81C02">
              <w:rPr>
                <w:rFonts w:cs="Arial"/>
                <w:sz w:val="16"/>
                <w:szCs w:val="16"/>
              </w:rPr>
              <w:t>.)</w:t>
            </w:r>
          </w:p>
        </w:tc>
        <w:tc>
          <w:tcPr>
            <w:tcW w:w="572" w:type="dxa"/>
            <w:tcBorders>
              <w:bottom w:val="single" w:sz="4" w:space="0" w:color="auto"/>
            </w:tcBorders>
          </w:tcPr>
          <w:p w14:paraId="44E22C41" w14:textId="77777777" w:rsidR="00A5206D" w:rsidRDefault="00A5206D" w:rsidP="00A5206D">
            <w:pPr>
              <w:spacing w:before="60" w:after="60"/>
              <w:rPr>
                <w:rFonts w:cs="Arial"/>
                <w:sz w:val="16"/>
                <w:szCs w:val="16"/>
              </w:rPr>
            </w:pPr>
          </w:p>
          <w:p w14:paraId="33C8A62F" w14:textId="77777777" w:rsidR="00A5206D" w:rsidRDefault="00A5206D" w:rsidP="00A5206D">
            <w:pPr>
              <w:spacing w:before="60" w:after="60"/>
              <w:rPr>
                <w:rFonts w:cs="Arial"/>
                <w:sz w:val="16"/>
                <w:szCs w:val="16"/>
              </w:rPr>
            </w:pPr>
          </w:p>
          <w:p w14:paraId="339C3A7B" w14:textId="77777777" w:rsidR="00A5206D" w:rsidRPr="00545FB7" w:rsidRDefault="00A5206D" w:rsidP="00A5206D">
            <w:pPr>
              <w:spacing w:before="60" w:after="60"/>
              <w:rPr>
                <w:rFonts w:cs="Arial"/>
                <w:sz w:val="16"/>
                <w:szCs w:val="16"/>
              </w:rPr>
            </w:pPr>
            <w:r>
              <w:rPr>
                <w:rFonts w:cs="Arial"/>
                <w:sz w:val="16"/>
                <w:szCs w:val="16"/>
              </w:rPr>
              <w:t xml:space="preserve"> </w:t>
            </w:r>
            <w:r w:rsidRPr="00545FB7">
              <w:rPr>
                <w:rFonts w:cs="Arial"/>
                <w:sz w:val="16"/>
                <w:szCs w:val="16"/>
              </w:rPr>
              <w:t>Y</w:t>
            </w:r>
          </w:p>
          <w:p w14:paraId="0B7C5F9F" w14:textId="77777777" w:rsidR="00A5206D" w:rsidRPr="00A81C02" w:rsidRDefault="00A5206D" w:rsidP="00A5206D">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72" w:type="dxa"/>
            <w:tcBorders>
              <w:bottom w:val="single" w:sz="4" w:space="0" w:color="auto"/>
            </w:tcBorders>
          </w:tcPr>
          <w:p w14:paraId="3D6D0F8F" w14:textId="77777777" w:rsidR="00A5206D" w:rsidRDefault="00A5206D" w:rsidP="00A5206D">
            <w:pPr>
              <w:spacing w:before="60" w:after="60"/>
              <w:rPr>
                <w:rFonts w:cs="Arial"/>
                <w:sz w:val="16"/>
                <w:szCs w:val="16"/>
              </w:rPr>
            </w:pPr>
          </w:p>
          <w:p w14:paraId="1BFAAEA7" w14:textId="77777777" w:rsidR="00A5206D" w:rsidRDefault="00A5206D" w:rsidP="00A5206D">
            <w:pPr>
              <w:spacing w:before="60" w:after="60"/>
              <w:rPr>
                <w:rFonts w:cs="Arial"/>
                <w:sz w:val="16"/>
                <w:szCs w:val="16"/>
              </w:rPr>
            </w:pPr>
          </w:p>
          <w:p w14:paraId="7B0AFE01" w14:textId="77777777" w:rsidR="00A5206D" w:rsidRPr="00545FB7" w:rsidRDefault="00A5206D" w:rsidP="00A5206D">
            <w:pPr>
              <w:spacing w:before="60" w:after="60"/>
              <w:rPr>
                <w:rFonts w:cs="Arial"/>
                <w:sz w:val="16"/>
                <w:szCs w:val="16"/>
              </w:rPr>
            </w:pPr>
            <w:r>
              <w:rPr>
                <w:rFonts w:cs="Arial"/>
                <w:sz w:val="16"/>
                <w:szCs w:val="16"/>
              </w:rPr>
              <w:t xml:space="preserve"> </w:t>
            </w:r>
            <w:r w:rsidRPr="00545FB7">
              <w:rPr>
                <w:rFonts w:cs="Arial"/>
                <w:sz w:val="16"/>
                <w:szCs w:val="16"/>
              </w:rPr>
              <w:t>IP</w:t>
            </w:r>
          </w:p>
          <w:p w14:paraId="6FBF552F" w14:textId="77777777" w:rsidR="00A5206D" w:rsidRPr="00A81C02" w:rsidRDefault="00A5206D" w:rsidP="00A5206D">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72" w:type="dxa"/>
            <w:tcBorders>
              <w:bottom w:val="single" w:sz="4" w:space="0" w:color="auto"/>
            </w:tcBorders>
          </w:tcPr>
          <w:p w14:paraId="1A33F0C6" w14:textId="77777777" w:rsidR="00A5206D" w:rsidRDefault="00A5206D" w:rsidP="00A5206D">
            <w:pPr>
              <w:spacing w:before="60" w:after="60"/>
              <w:rPr>
                <w:rFonts w:cs="Arial"/>
                <w:sz w:val="16"/>
                <w:szCs w:val="16"/>
              </w:rPr>
            </w:pPr>
          </w:p>
          <w:p w14:paraId="55A8A9C7" w14:textId="77777777" w:rsidR="00A5206D" w:rsidRDefault="00A5206D" w:rsidP="00A5206D">
            <w:pPr>
              <w:spacing w:before="60" w:after="60"/>
              <w:rPr>
                <w:rFonts w:cs="Arial"/>
                <w:sz w:val="16"/>
                <w:szCs w:val="16"/>
              </w:rPr>
            </w:pPr>
          </w:p>
          <w:p w14:paraId="42862CEE" w14:textId="77777777" w:rsidR="00A5206D" w:rsidRPr="00545FB7" w:rsidRDefault="00A5206D" w:rsidP="00A5206D">
            <w:pPr>
              <w:spacing w:before="60" w:after="60"/>
              <w:rPr>
                <w:rFonts w:cs="Arial"/>
                <w:sz w:val="16"/>
                <w:szCs w:val="16"/>
              </w:rPr>
            </w:pPr>
            <w:r>
              <w:rPr>
                <w:rFonts w:cs="Arial"/>
                <w:sz w:val="16"/>
                <w:szCs w:val="16"/>
              </w:rPr>
              <w:t xml:space="preserve"> </w:t>
            </w:r>
            <w:r w:rsidRPr="00545FB7">
              <w:rPr>
                <w:rFonts w:cs="Arial"/>
                <w:sz w:val="16"/>
                <w:szCs w:val="16"/>
              </w:rPr>
              <w:t>Id</w:t>
            </w:r>
          </w:p>
          <w:p w14:paraId="3076870B" w14:textId="77777777" w:rsidR="00A5206D" w:rsidRPr="00A81C02" w:rsidRDefault="00A5206D" w:rsidP="00A5206D">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72" w:type="dxa"/>
            <w:tcBorders>
              <w:bottom w:val="single" w:sz="4" w:space="0" w:color="auto"/>
            </w:tcBorders>
          </w:tcPr>
          <w:p w14:paraId="4E279001" w14:textId="77777777" w:rsidR="00A5206D" w:rsidRDefault="00A5206D" w:rsidP="00A5206D">
            <w:pPr>
              <w:spacing w:before="60" w:after="60"/>
              <w:rPr>
                <w:rFonts w:cs="Arial"/>
                <w:sz w:val="16"/>
                <w:szCs w:val="16"/>
              </w:rPr>
            </w:pPr>
          </w:p>
          <w:p w14:paraId="5ECC5C7D" w14:textId="77777777" w:rsidR="00A5206D" w:rsidRDefault="00A5206D" w:rsidP="00A5206D">
            <w:pPr>
              <w:spacing w:before="60" w:after="60"/>
              <w:rPr>
                <w:rFonts w:cs="Arial"/>
                <w:sz w:val="16"/>
                <w:szCs w:val="16"/>
              </w:rPr>
            </w:pPr>
          </w:p>
          <w:p w14:paraId="6105175A" w14:textId="77777777" w:rsidR="00A5206D" w:rsidRPr="00545FB7" w:rsidRDefault="00A5206D" w:rsidP="00A5206D">
            <w:pPr>
              <w:spacing w:before="60" w:after="60"/>
              <w:rPr>
                <w:rFonts w:cs="Arial"/>
                <w:sz w:val="16"/>
                <w:szCs w:val="16"/>
              </w:rPr>
            </w:pPr>
            <w:r>
              <w:rPr>
                <w:rFonts w:cs="Arial"/>
                <w:sz w:val="16"/>
                <w:szCs w:val="16"/>
              </w:rPr>
              <w:t xml:space="preserve"> </w:t>
            </w:r>
            <w:r w:rsidRPr="00545FB7">
              <w:rPr>
                <w:rFonts w:cs="Arial"/>
                <w:sz w:val="16"/>
                <w:szCs w:val="16"/>
              </w:rPr>
              <w:t>N</w:t>
            </w:r>
          </w:p>
          <w:p w14:paraId="1B5DBFC6" w14:textId="77777777" w:rsidR="00A5206D" w:rsidRPr="00A81C02" w:rsidRDefault="00A5206D" w:rsidP="00A5206D">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700" w:type="dxa"/>
          </w:tcPr>
          <w:p w14:paraId="7692CDDE" w14:textId="77777777" w:rsidR="00A5206D" w:rsidRDefault="00A5206D" w:rsidP="00A5206D">
            <w:pPr>
              <w:spacing w:before="60" w:after="60"/>
              <w:rPr>
                <w:rFonts w:cs="Arial"/>
                <w:b/>
                <w:sz w:val="16"/>
                <w:szCs w:val="16"/>
              </w:rPr>
            </w:pPr>
          </w:p>
          <w:p w14:paraId="78F0ADAA" w14:textId="77777777" w:rsidR="00A5206D" w:rsidRDefault="00A5206D" w:rsidP="00A5206D">
            <w:pPr>
              <w:spacing w:before="60" w:after="60"/>
              <w:rPr>
                <w:rFonts w:cs="Arial"/>
                <w:b/>
                <w:sz w:val="16"/>
                <w:szCs w:val="16"/>
              </w:rPr>
            </w:pPr>
          </w:p>
          <w:p w14:paraId="444341E0" w14:textId="77777777" w:rsidR="00A5206D" w:rsidRDefault="00A5206D" w:rsidP="00A5206D">
            <w:pPr>
              <w:spacing w:before="60" w:after="60"/>
              <w:rPr>
                <w:rFonts w:cs="Arial"/>
                <w:b/>
                <w:sz w:val="16"/>
                <w:szCs w:val="16"/>
              </w:rPr>
            </w:pPr>
          </w:p>
          <w:p w14:paraId="63431699" w14:textId="77777777" w:rsidR="00A5206D" w:rsidRDefault="00A5206D" w:rsidP="00A5206D">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p w14:paraId="1FC6DED3" w14:textId="77777777" w:rsidR="00A5206D" w:rsidRDefault="00A5206D" w:rsidP="00A5206D">
            <w:pPr>
              <w:spacing w:before="60" w:after="60"/>
              <w:rPr>
                <w:rFonts w:cs="Arial"/>
                <w:b/>
                <w:sz w:val="16"/>
                <w:szCs w:val="16"/>
              </w:rPr>
            </w:pPr>
          </w:p>
          <w:p w14:paraId="2B5F0611" w14:textId="77777777" w:rsidR="00A5206D" w:rsidRPr="00231F14" w:rsidRDefault="00A5206D" w:rsidP="00A5206D">
            <w:pPr>
              <w:spacing w:before="60" w:after="60"/>
              <w:rPr>
                <w:rFonts w:cs="Arial"/>
                <w:sz w:val="16"/>
                <w:szCs w:val="16"/>
              </w:rPr>
            </w:pPr>
          </w:p>
        </w:tc>
      </w:tr>
      <w:tr w:rsidR="00A5206D" w:rsidRPr="00A81C02" w14:paraId="147EE27C" w14:textId="77777777" w:rsidTr="00A5206D">
        <w:trPr>
          <w:trHeight w:val="226"/>
        </w:trPr>
        <w:tc>
          <w:tcPr>
            <w:tcW w:w="4089" w:type="dxa"/>
            <w:vAlign w:val="center"/>
          </w:tcPr>
          <w:p w14:paraId="655DAB72" w14:textId="77777777" w:rsidR="00A5206D" w:rsidRPr="00A81C02" w:rsidRDefault="00A5206D" w:rsidP="00A5206D">
            <w:pPr>
              <w:spacing w:before="120" w:after="120"/>
              <w:rPr>
                <w:sz w:val="16"/>
                <w:szCs w:val="16"/>
              </w:rPr>
            </w:pPr>
            <w:r>
              <w:rPr>
                <w:rFonts w:cs="Arial"/>
                <w:b/>
                <w:sz w:val="16"/>
                <w:szCs w:val="16"/>
              </w:rPr>
              <w:t>Department only question.</w:t>
            </w:r>
          </w:p>
          <w:p w14:paraId="55872208" w14:textId="77777777" w:rsidR="00A5206D" w:rsidRDefault="00A5206D" w:rsidP="00A5206D">
            <w:pPr>
              <w:shd w:val="clear" w:color="auto" w:fill="FFFFFF"/>
              <w:spacing w:before="60" w:after="60"/>
              <w:rPr>
                <w:rFonts w:cs="Arial"/>
                <w:sz w:val="16"/>
                <w:szCs w:val="16"/>
              </w:rPr>
            </w:pPr>
            <w:r>
              <w:rPr>
                <w:rFonts w:cs="Arial"/>
                <w:sz w:val="16"/>
                <w:szCs w:val="16"/>
              </w:rPr>
              <w:t>16</w:t>
            </w:r>
            <w:r w:rsidRPr="00960020">
              <w:rPr>
                <w:rFonts w:cs="Arial"/>
                <w:sz w:val="16"/>
                <w:szCs w:val="16"/>
              </w:rPr>
              <w:t>. The department has a system for including the following in the disclosure log as soon as practicable after the applicant has accessed the document, except where specific information is required to be deleted.</w:t>
            </w:r>
          </w:p>
          <w:p w14:paraId="3C318325" w14:textId="77777777" w:rsidR="00A5206D" w:rsidRPr="00960020" w:rsidRDefault="00A5206D" w:rsidP="00A5206D">
            <w:pPr>
              <w:shd w:val="clear" w:color="auto" w:fill="FFFFFF"/>
              <w:spacing w:before="60" w:after="60"/>
              <w:rPr>
                <w:rFonts w:cs="Arial"/>
                <w:sz w:val="16"/>
                <w:szCs w:val="16"/>
              </w:rPr>
            </w:pPr>
            <w:r w:rsidRPr="00A81C02">
              <w:rPr>
                <w:rFonts w:cs="Arial"/>
                <w:sz w:val="16"/>
                <w:szCs w:val="16"/>
              </w:rPr>
              <w:t>(</w:t>
            </w:r>
            <w:r w:rsidRPr="00A81C02">
              <w:rPr>
                <w:rFonts w:cs="Arial"/>
                <w:i/>
                <w:sz w:val="16"/>
                <w:szCs w:val="16"/>
              </w:rPr>
              <w:t>This is a requirement for departments.  This is not a requirement for GOCs, local governments or other agencies and they are not required to respond to this question</w:t>
            </w:r>
            <w:r w:rsidRPr="00A81C02">
              <w:rPr>
                <w:rFonts w:cs="Arial"/>
                <w:sz w:val="16"/>
                <w:szCs w:val="16"/>
              </w:rPr>
              <w:t>.)</w:t>
            </w:r>
          </w:p>
        </w:tc>
        <w:tc>
          <w:tcPr>
            <w:tcW w:w="1144" w:type="dxa"/>
            <w:gridSpan w:val="2"/>
            <w:shd w:val="clear" w:color="auto" w:fill="BFBFBF" w:themeFill="background1" w:themeFillShade="BF"/>
            <w:vAlign w:val="center"/>
          </w:tcPr>
          <w:p w14:paraId="5280EE0B" w14:textId="77777777" w:rsidR="00A5206D" w:rsidRPr="00465A30" w:rsidRDefault="00A5206D" w:rsidP="00A5206D">
            <w:pPr>
              <w:pStyle w:val="RTINormal"/>
              <w:spacing w:before="60" w:after="60"/>
              <w:ind w:left="0"/>
              <w:jc w:val="center"/>
              <w:rPr>
                <w:rFonts w:ascii="Arial" w:hAnsi="Arial" w:cs="Arial"/>
                <w:b/>
                <w:sz w:val="16"/>
                <w:szCs w:val="16"/>
                <w:lang w:val="en-AU"/>
              </w:rPr>
            </w:pPr>
            <w:r w:rsidRPr="00465A30">
              <w:rPr>
                <w:rFonts w:ascii="Arial" w:hAnsi="Arial" w:cs="Arial"/>
                <w:b/>
                <w:sz w:val="16"/>
                <w:szCs w:val="16"/>
                <w:lang w:val="en-AU"/>
              </w:rPr>
              <w:t>Yes</w:t>
            </w:r>
          </w:p>
        </w:tc>
        <w:tc>
          <w:tcPr>
            <w:tcW w:w="1144" w:type="dxa"/>
            <w:gridSpan w:val="2"/>
            <w:shd w:val="clear" w:color="auto" w:fill="BFBFBF" w:themeFill="background1" w:themeFillShade="BF"/>
            <w:vAlign w:val="center"/>
          </w:tcPr>
          <w:p w14:paraId="37390067" w14:textId="77777777" w:rsidR="00A5206D" w:rsidRPr="00465A30" w:rsidRDefault="00A5206D" w:rsidP="00A5206D">
            <w:pPr>
              <w:pStyle w:val="RTINormal"/>
              <w:spacing w:before="60" w:after="60"/>
              <w:ind w:left="0"/>
              <w:jc w:val="center"/>
              <w:rPr>
                <w:rFonts w:ascii="Arial" w:hAnsi="Arial" w:cs="Arial"/>
                <w:b/>
                <w:sz w:val="16"/>
                <w:szCs w:val="16"/>
                <w:lang w:val="en-AU"/>
              </w:rPr>
            </w:pPr>
            <w:r w:rsidRPr="00465A30">
              <w:rPr>
                <w:rFonts w:ascii="Arial" w:hAnsi="Arial" w:cs="Arial"/>
                <w:b/>
                <w:sz w:val="16"/>
                <w:szCs w:val="16"/>
                <w:lang w:val="en-AU"/>
              </w:rPr>
              <w:t>No</w:t>
            </w:r>
          </w:p>
        </w:tc>
        <w:tc>
          <w:tcPr>
            <w:tcW w:w="2700" w:type="dxa"/>
            <w:vAlign w:val="center"/>
          </w:tcPr>
          <w:p w14:paraId="20D1322E" w14:textId="77777777" w:rsidR="00A5206D" w:rsidRDefault="00A5206D" w:rsidP="00A5206D">
            <w:pPr>
              <w:pStyle w:val="RTINormal"/>
              <w:spacing w:before="60" w:after="60"/>
              <w:ind w:left="0"/>
              <w:jc w:val="left"/>
              <w:rPr>
                <w:rFonts w:ascii="Arial" w:hAnsi="Arial" w:cs="Arial"/>
                <w:sz w:val="16"/>
                <w:szCs w:val="16"/>
                <w:lang w:val="en-AU"/>
              </w:rPr>
            </w:pPr>
          </w:p>
        </w:tc>
      </w:tr>
      <w:tr w:rsidR="00A5206D" w:rsidRPr="00A81C02" w14:paraId="7E1E7FFC" w14:textId="77777777" w:rsidTr="00A5206D">
        <w:trPr>
          <w:trHeight w:val="226"/>
        </w:trPr>
        <w:tc>
          <w:tcPr>
            <w:tcW w:w="4089" w:type="dxa"/>
            <w:vAlign w:val="center"/>
          </w:tcPr>
          <w:p w14:paraId="62C3655E" w14:textId="77777777" w:rsidR="00A5206D" w:rsidRPr="00960020" w:rsidRDefault="00A5206D" w:rsidP="00A5206D">
            <w:pPr>
              <w:shd w:val="clear" w:color="auto" w:fill="FFFFFF"/>
              <w:spacing w:before="60" w:after="60"/>
              <w:rPr>
                <w:rFonts w:cs="Arial"/>
                <w:sz w:val="16"/>
                <w:szCs w:val="16"/>
              </w:rPr>
            </w:pPr>
            <w:r w:rsidRPr="00960020">
              <w:rPr>
                <w:rFonts w:cs="Arial"/>
                <w:sz w:val="16"/>
                <w:szCs w:val="16"/>
              </w:rPr>
              <w:t>(a) - a copy of any document that does not include personal information of the applicant that the department released in relation to the application</w:t>
            </w:r>
          </w:p>
        </w:tc>
        <w:tc>
          <w:tcPr>
            <w:tcW w:w="1144" w:type="dxa"/>
            <w:gridSpan w:val="2"/>
            <w:vAlign w:val="center"/>
          </w:tcPr>
          <w:p w14:paraId="7D14BB6F" w14:textId="77777777" w:rsidR="00A5206D" w:rsidRPr="00655843" w:rsidRDefault="00A5206D" w:rsidP="00A5206D">
            <w:pPr>
              <w:pStyle w:val="RTINormal"/>
              <w:spacing w:before="60" w:after="60"/>
              <w:ind w:left="0"/>
              <w:jc w:val="center"/>
              <w:rPr>
                <w:rFonts w:ascii="Arial" w:hAnsi="Arial" w:cs="Arial"/>
                <w:lang w:val="en-AU"/>
              </w:rPr>
            </w:pPr>
            <w:r w:rsidRPr="00655843">
              <w:rPr>
                <w:rFonts w:cs="Arial"/>
              </w:rPr>
              <w:fldChar w:fldCharType="begin">
                <w:ffData>
                  <w:name w:val="Check15"/>
                  <w:enabled/>
                  <w:calcOnExit w:val="0"/>
                  <w:checkBox>
                    <w:sizeAuto/>
                    <w:default w:val="0"/>
                  </w:checkBox>
                </w:ffData>
              </w:fldChar>
            </w:r>
            <w:r w:rsidRPr="00655843">
              <w:rPr>
                <w:rFonts w:ascii="Arial" w:hAnsi="Arial" w:cs="Arial"/>
                <w:lang w:val="en-AU"/>
              </w:rPr>
              <w:instrText xml:space="preserve"> FORMCHECKBOX </w:instrText>
            </w:r>
            <w:r w:rsidR="00C3045C">
              <w:rPr>
                <w:rFonts w:cs="Arial"/>
              </w:rPr>
            </w:r>
            <w:r w:rsidR="00C3045C">
              <w:rPr>
                <w:rFonts w:cs="Arial"/>
              </w:rPr>
              <w:fldChar w:fldCharType="separate"/>
            </w:r>
            <w:r w:rsidRPr="00655843">
              <w:rPr>
                <w:rFonts w:cs="Arial"/>
              </w:rPr>
              <w:fldChar w:fldCharType="end"/>
            </w:r>
          </w:p>
        </w:tc>
        <w:tc>
          <w:tcPr>
            <w:tcW w:w="1144" w:type="dxa"/>
            <w:gridSpan w:val="2"/>
            <w:vAlign w:val="center"/>
          </w:tcPr>
          <w:p w14:paraId="1F678DEF" w14:textId="77777777" w:rsidR="00A5206D" w:rsidRPr="00655843" w:rsidRDefault="00A5206D" w:rsidP="00A5206D">
            <w:pPr>
              <w:pStyle w:val="RTINormal"/>
              <w:spacing w:before="60" w:after="60"/>
              <w:ind w:left="0"/>
              <w:jc w:val="center"/>
              <w:rPr>
                <w:rFonts w:ascii="Arial" w:hAnsi="Arial" w:cs="Arial"/>
                <w:lang w:val="en-AU"/>
              </w:rPr>
            </w:pPr>
            <w:r w:rsidRPr="00655843">
              <w:rPr>
                <w:rFonts w:cs="Arial"/>
              </w:rPr>
              <w:fldChar w:fldCharType="begin">
                <w:ffData>
                  <w:name w:val="Check16"/>
                  <w:enabled/>
                  <w:calcOnExit w:val="0"/>
                  <w:checkBox>
                    <w:sizeAuto/>
                    <w:default w:val="0"/>
                  </w:checkBox>
                </w:ffData>
              </w:fldChar>
            </w:r>
            <w:r w:rsidRPr="00655843">
              <w:rPr>
                <w:rFonts w:ascii="Arial" w:hAnsi="Arial" w:cs="Arial"/>
                <w:lang w:val="en-AU"/>
              </w:rPr>
              <w:instrText xml:space="preserve"> FORMCHECKBOX </w:instrText>
            </w:r>
            <w:r w:rsidR="00C3045C">
              <w:rPr>
                <w:rFonts w:cs="Arial"/>
              </w:rPr>
            </w:r>
            <w:r w:rsidR="00C3045C">
              <w:rPr>
                <w:rFonts w:cs="Arial"/>
              </w:rPr>
              <w:fldChar w:fldCharType="separate"/>
            </w:r>
            <w:r w:rsidRPr="00655843">
              <w:rPr>
                <w:rFonts w:cs="Arial"/>
              </w:rPr>
              <w:fldChar w:fldCharType="end"/>
            </w:r>
          </w:p>
        </w:tc>
        <w:tc>
          <w:tcPr>
            <w:tcW w:w="2700" w:type="dxa"/>
            <w:vAlign w:val="center"/>
          </w:tcPr>
          <w:p w14:paraId="62BCBFFF" w14:textId="77777777" w:rsidR="00A5206D" w:rsidRPr="00655843" w:rsidRDefault="00A5206D" w:rsidP="00A5206D">
            <w:pPr>
              <w:pStyle w:val="RTINormal"/>
              <w:spacing w:before="60" w:after="60"/>
              <w:ind w:left="0"/>
              <w:jc w:val="left"/>
              <w:rPr>
                <w:rFonts w:ascii="Arial" w:hAnsi="Arial" w:cs="Arial"/>
                <w:sz w:val="16"/>
                <w:szCs w:val="16"/>
                <w:lang w:val="en-AU"/>
              </w:rPr>
            </w:pPr>
            <w:r w:rsidRPr="00655843">
              <w:rPr>
                <w:rFonts w:cs="Arial"/>
                <w:sz w:val="16"/>
                <w:szCs w:val="16"/>
              </w:rPr>
              <w:fldChar w:fldCharType="begin">
                <w:ffData>
                  <w:name w:val="Text25"/>
                  <w:enabled/>
                  <w:calcOnExit w:val="0"/>
                  <w:textInput/>
                </w:ffData>
              </w:fldChar>
            </w:r>
            <w:r w:rsidRPr="00655843">
              <w:rPr>
                <w:rFonts w:ascii="Arial" w:hAnsi="Arial" w:cs="Arial"/>
                <w:sz w:val="16"/>
                <w:szCs w:val="16"/>
                <w:lang w:val="en-AU"/>
              </w:rPr>
              <w:instrText xml:space="preserve"> FORMTEXT </w:instrText>
            </w:r>
            <w:r w:rsidRPr="00655843">
              <w:rPr>
                <w:rFonts w:cs="Arial"/>
                <w:sz w:val="16"/>
                <w:szCs w:val="16"/>
              </w:rPr>
            </w:r>
            <w:r w:rsidRPr="00655843">
              <w:rPr>
                <w:rFonts w:cs="Arial"/>
                <w:sz w:val="16"/>
                <w:szCs w:val="16"/>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cs="Arial"/>
                <w:sz w:val="16"/>
                <w:szCs w:val="16"/>
              </w:rPr>
              <w:fldChar w:fldCharType="end"/>
            </w:r>
          </w:p>
        </w:tc>
      </w:tr>
      <w:tr w:rsidR="00A5206D" w:rsidRPr="00A81C02" w14:paraId="1F8ED46C" w14:textId="77777777" w:rsidTr="00A5206D">
        <w:trPr>
          <w:trHeight w:val="226"/>
        </w:trPr>
        <w:tc>
          <w:tcPr>
            <w:tcW w:w="4089" w:type="dxa"/>
            <w:vAlign w:val="center"/>
          </w:tcPr>
          <w:p w14:paraId="7320EB64" w14:textId="77777777" w:rsidR="00A5206D" w:rsidRPr="00960020" w:rsidRDefault="00A5206D" w:rsidP="00A5206D">
            <w:pPr>
              <w:shd w:val="clear" w:color="auto" w:fill="FFFFFF"/>
              <w:spacing w:before="60" w:after="60"/>
              <w:rPr>
                <w:rFonts w:cs="Arial"/>
                <w:sz w:val="16"/>
                <w:szCs w:val="16"/>
              </w:rPr>
            </w:pPr>
            <w:r w:rsidRPr="00960020">
              <w:rPr>
                <w:rFonts w:cs="Arial"/>
                <w:sz w:val="16"/>
                <w:szCs w:val="16"/>
              </w:rPr>
              <w:t>(b) - the applicant’s name</w:t>
            </w:r>
          </w:p>
        </w:tc>
        <w:tc>
          <w:tcPr>
            <w:tcW w:w="1144" w:type="dxa"/>
            <w:gridSpan w:val="2"/>
            <w:vAlign w:val="center"/>
          </w:tcPr>
          <w:p w14:paraId="50F35D7A" w14:textId="77777777" w:rsidR="00A5206D" w:rsidRPr="00655843" w:rsidRDefault="00A5206D" w:rsidP="00A5206D">
            <w:pPr>
              <w:pStyle w:val="RTINormal"/>
              <w:spacing w:before="60" w:after="60"/>
              <w:ind w:left="0"/>
              <w:jc w:val="center"/>
              <w:rPr>
                <w:rFonts w:ascii="Arial" w:hAnsi="Arial" w:cs="Arial"/>
                <w:lang w:val="en-AU"/>
              </w:rPr>
            </w:pPr>
            <w:r w:rsidRPr="00655843">
              <w:rPr>
                <w:rFonts w:cs="Arial"/>
              </w:rPr>
              <w:fldChar w:fldCharType="begin">
                <w:ffData>
                  <w:name w:val="Check15"/>
                  <w:enabled/>
                  <w:calcOnExit w:val="0"/>
                  <w:checkBox>
                    <w:sizeAuto/>
                    <w:default w:val="0"/>
                  </w:checkBox>
                </w:ffData>
              </w:fldChar>
            </w:r>
            <w:r w:rsidRPr="00655843">
              <w:rPr>
                <w:rFonts w:ascii="Arial" w:hAnsi="Arial" w:cs="Arial"/>
                <w:lang w:val="en-AU"/>
              </w:rPr>
              <w:instrText xml:space="preserve"> FORMCHECKBOX </w:instrText>
            </w:r>
            <w:r w:rsidR="00C3045C">
              <w:rPr>
                <w:rFonts w:cs="Arial"/>
              </w:rPr>
            </w:r>
            <w:r w:rsidR="00C3045C">
              <w:rPr>
                <w:rFonts w:cs="Arial"/>
              </w:rPr>
              <w:fldChar w:fldCharType="separate"/>
            </w:r>
            <w:r w:rsidRPr="00655843">
              <w:rPr>
                <w:rFonts w:cs="Arial"/>
              </w:rPr>
              <w:fldChar w:fldCharType="end"/>
            </w:r>
          </w:p>
        </w:tc>
        <w:tc>
          <w:tcPr>
            <w:tcW w:w="1144" w:type="dxa"/>
            <w:gridSpan w:val="2"/>
            <w:vAlign w:val="center"/>
          </w:tcPr>
          <w:p w14:paraId="2355FECB" w14:textId="77777777" w:rsidR="00A5206D" w:rsidRPr="00655843" w:rsidRDefault="00A5206D" w:rsidP="00A5206D">
            <w:pPr>
              <w:pStyle w:val="RTINormal"/>
              <w:spacing w:before="60" w:after="60"/>
              <w:ind w:left="0"/>
              <w:jc w:val="center"/>
              <w:rPr>
                <w:rFonts w:ascii="Arial" w:hAnsi="Arial" w:cs="Arial"/>
                <w:lang w:val="en-AU"/>
              </w:rPr>
            </w:pPr>
            <w:r w:rsidRPr="00655843">
              <w:rPr>
                <w:rFonts w:cs="Arial"/>
              </w:rPr>
              <w:fldChar w:fldCharType="begin">
                <w:ffData>
                  <w:name w:val="Check16"/>
                  <w:enabled/>
                  <w:calcOnExit w:val="0"/>
                  <w:checkBox>
                    <w:sizeAuto/>
                    <w:default w:val="0"/>
                  </w:checkBox>
                </w:ffData>
              </w:fldChar>
            </w:r>
            <w:r w:rsidRPr="00655843">
              <w:rPr>
                <w:rFonts w:ascii="Arial" w:hAnsi="Arial" w:cs="Arial"/>
                <w:lang w:val="en-AU"/>
              </w:rPr>
              <w:instrText xml:space="preserve"> FORMCHECKBOX </w:instrText>
            </w:r>
            <w:r w:rsidR="00C3045C">
              <w:rPr>
                <w:rFonts w:cs="Arial"/>
              </w:rPr>
            </w:r>
            <w:r w:rsidR="00C3045C">
              <w:rPr>
                <w:rFonts w:cs="Arial"/>
              </w:rPr>
              <w:fldChar w:fldCharType="separate"/>
            </w:r>
            <w:r w:rsidRPr="00655843">
              <w:rPr>
                <w:rFonts w:cs="Arial"/>
              </w:rPr>
              <w:fldChar w:fldCharType="end"/>
            </w:r>
          </w:p>
        </w:tc>
        <w:tc>
          <w:tcPr>
            <w:tcW w:w="2700" w:type="dxa"/>
            <w:vAlign w:val="center"/>
          </w:tcPr>
          <w:p w14:paraId="351C73AF" w14:textId="77777777" w:rsidR="00A5206D" w:rsidRPr="00655843" w:rsidRDefault="00A5206D" w:rsidP="00A5206D">
            <w:pPr>
              <w:pStyle w:val="RTINormal"/>
              <w:spacing w:before="60" w:after="60"/>
              <w:ind w:left="0"/>
              <w:jc w:val="left"/>
              <w:rPr>
                <w:rFonts w:ascii="Arial" w:hAnsi="Arial" w:cs="Arial"/>
                <w:sz w:val="16"/>
                <w:szCs w:val="16"/>
                <w:lang w:val="en-AU"/>
              </w:rPr>
            </w:pPr>
            <w:r w:rsidRPr="00655843">
              <w:rPr>
                <w:rFonts w:cs="Arial"/>
                <w:sz w:val="16"/>
                <w:szCs w:val="16"/>
              </w:rPr>
              <w:fldChar w:fldCharType="begin">
                <w:ffData>
                  <w:name w:val="Text25"/>
                  <w:enabled/>
                  <w:calcOnExit w:val="0"/>
                  <w:textInput/>
                </w:ffData>
              </w:fldChar>
            </w:r>
            <w:r w:rsidRPr="00655843">
              <w:rPr>
                <w:rFonts w:ascii="Arial" w:hAnsi="Arial" w:cs="Arial"/>
                <w:sz w:val="16"/>
                <w:szCs w:val="16"/>
                <w:lang w:val="en-AU"/>
              </w:rPr>
              <w:instrText xml:space="preserve"> FORMTEXT </w:instrText>
            </w:r>
            <w:r w:rsidRPr="00655843">
              <w:rPr>
                <w:rFonts w:cs="Arial"/>
                <w:sz w:val="16"/>
                <w:szCs w:val="16"/>
              </w:rPr>
            </w:r>
            <w:r w:rsidRPr="00655843">
              <w:rPr>
                <w:rFonts w:cs="Arial"/>
                <w:sz w:val="16"/>
                <w:szCs w:val="16"/>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cs="Arial"/>
                <w:sz w:val="16"/>
                <w:szCs w:val="16"/>
              </w:rPr>
              <w:fldChar w:fldCharType="end"/>
            </w:r>
          </w:p>
        </w:tc>
      </w:tr>
      <w:tr w:rsidR="00A5206D" w:rsidRPr="00A81C02" w14:paraId="3B19189F" w14:textId="77777777" w:rsidTr="00A5206D">
        <w:trPr>
          <w:trHeight w:val="226"/>
        </w:trPr>
        <w:tc>
          <w:tcPr>
            <w:tcW w:w="4089" w:type="dxa"/>
            <w:vAlign w:val="center"/>
          </w:tcPr>
          <w:p w14:paraId="4577F087" w14:textId="77777777" w:rsidR="00A5206D" w:rsidRPr="00960020" w:rsidRDefault="00A5206D" w:rsidP="00A5206D">
            <w:pPr>
              <w:shd w:val="clear" w:color="auto" w:fill="FFFFFF"/>
              <w:spacing w:before="60" w:after="60"/>
              <w:rPr>
                <w:rFonts w:cs="Arial"/>
                <w:sz w:val="16"/>
                <w:szCs w:val="16"/>
              </w:rPr>
            </w:pPr>
            <w:r w:rsidRPr="00960020">
              <w:rPr>
                <w:rFonts w:cs="Arial"/>
                <w:sz w:val="16"/>
                <w:szCs w:val="16"/>
              </w:rPr>
              <w:t>(c) - the name of any entity benefiting from or using the document</w:t>
            </w:r>
          </w:p>
        </w:tc>
        <w:tc>
          <w:tcPr>
            <w:tcW w:w="1144" w:type="dxa"/>
            <w:gridSpan w:val="2"/>
            <w:vAlign w:val="center"/>
          </w:tcPr>
          <w:p w14:paraId="255334D9" w14:textId="77777777" w:rsidR="00A5206D" w:rsidRPr="00655843" w:rsidRDefault="00A5206D" w:rsidP="00A5206D">
            <w:pPr>
              <w:pStyle w:val="RTINormal"/>
              <w:spacing w:before="60" w:after="60"/>
              <w:ind w:left="0"/>
              <w:jc w:val="center"/>
              <w:rPr>
                <w:rFonts w:ascii="Arial" w:hAnsi="Arial" w:cs="Arial"/>
                <w:lang w:val="en-AU"/>
              </w:rPr>
            </w:pPr>
            <w:r w:rsidRPr="00655843">
              <w:rPr>
                <w:rFonts w:cs="Arial"/>
              </w:rPr>
              <w:fldChar w:fldCharType="begin">
                <w:ffData>
                  <w:name w:val="Check15"/>
                  <w:enabled/>
                  <w:calcOnExit w:val="0"/>
                  <w:checkBox>
                    <w:sizeAuto/>
                    <w:default w:val="0"/>
                  </w:checkBox>
                </w:ffData>
              </w:fldChar>
            </w:r>
            <w:r w:rsidRPr="00655843">
              <w:rPr>
                <w:rFonts w:ascii="Arial" w:hAnsi="Arial" w:cs="Arial"/>
                <w:lang w:val="en-AU"/>
              </w:rPr>
              <w:instrText xml:space="preserve"> FORMCHECKBOX </w:instrText>
            </w:r>
            <w:r w:rsidR="00C3045C">
              <w:rPr>
                <w:rFonts w:cs="Arial"/>
              </w:rPr>
            </w:r>
            <w:r w:rsidR="00C3045C">
              <w:rPr>
                <w:rFonts w:cs="Arial"/>
              </w:rPr>
              <w:fldChar w:fldCharType="separate"/>
            </w:r>
            <w:r w:rsidRPr="00655843">
              <w:rPr>
                <w:rFonts w:cs="Arial"/>
              </w:rPr>
              <w:fldChar w:fldCharType="end"/>
            </w:r>
          </w:p>
        </w:tc>
        <w:tc>
          <w:tcPr>
            <w:tcW w:w="1144" w:type="dxa"/>
            <w:gridSpan w:val="2"/>
            <w:vAlign w:val="center"/>
          </w:tcPr>
          <w:p w14:paraId="041F3F74" w14:textId="77777777" w:rsidR="00A5206D" w:rsidRPr="00655843" w:rsidRDefault="00A5206D" w:rsidP="00A5206D">
            <w:pPr>
              <w:pStyle w:val="RTINormal"/>
              <w:spacing w:before="60" w:after="60"/>
              <w:ind w:left="0"/>
              <w:jc w:val="center"/>
              <w:rPr>
                <w:rFonts w:ascii="Arial" w:hAnsi="Arial" w:cs="Arial"/>
                <w:lang w:val="en-AU"/>
              </w:rPr>
            </w:pPr>
            <w:r w:rsidRPr="00655843">
              <w:rPr>
                <w:rFonts w:cs="Arial"/>
              </w:rPr>
              <w:fldChar w:fldCharType="begin">
                <w:ffData>
                  <w:name w:val="Check16"/>
                  <w:enabled/>
                  <w:calcOnExit w:val="0"/>
                  <w:checkBox>
                    <w:sizeAuto/>
                    <w:default w:val="0"/>
                  </w:checkBox>
                </w:ffData>
              </w:fldChar>
            </w:r>
            <w:r w:rsidRPr="00655843">
              <w:rPr>
                <w:rFonts w:ascii="Arial" w:hAnsi="Arial" w:cs="Arial"/>
                <w:lang w:val="en-AU"/>
              </w:rPr>
              <w:instrText xml:space="preserve"> FORMCHECKBOX </w:instrText>
            </w:r>
            <w:r w:rsidR="00C3045C">
              <w:rPr>
                <w:rFonts w:cs="Arial"/>
              </w:rPr>
            </w:r>
            <w:r w:rsidR="00C3045C">
              <w:rPr>
                <w:rFonts w:cs="Arial"/>
              </w:rPr>
              <w:fldChar w:fldCharType="separate"/>
            </w:r>
            <w:r w:rsidRPr="00655843">
              <w:rPr>
                <w:rFonts w:cs="Arial"/>
              </w:rPr>
              <w:fldChar w:fldCharType="end"/>
            </w:r>
          </w:p>
        </w:tc>
        <w:tc>
          <w:tcPr>
            <w:tcW w:w="2700" w:type="dxa"/>
            <w:vAlign w:val="center"/>
          </w:tcPr>
          <w:p w14:paraId="3DD1F7B8" w14:textId="77777777" w:rsidR="00A5206D" w:rsidRPr="00655843" w:rsidRDefault="00A5206D" w:rsidP="00A5206D">
            <w:pPr>
              <w:pStyle w:val="RTINormal"/>
              <w:spacing w:before="60" w:after="60"/>
              <w:ind w:left="0"/>
              <w:jc w:val="left"/>
              <w:rPr>
                <w:rFonts w:ascii="Arial" w:hAnsi="Arial" w:cs="Arial"/>
                <w:sz w:val="16"/>
                <w:szCs w:val="16"/>
                <w:lang w:val="en-AU"/>
              </w:rPr>
            </w:pPr>
            <w:r w:rsidRPr="00655843">
              <w:rPr>
                <w:rFonts w:cs="Arial"/>
                <w:sz w:val="16"/>
                <w:szCs w:val="16"/>
              </w:rPr>
              <w:fldChar w:fldCharType="begin">
                <w:ffData>
                  <w:name w:val="Text25"/>
                  <w:enabled/>
                  <w:calcOnExit w:val="0"/>
                  <w:textInput/>
                </w:ffData>
              </w:fldChar>
            </w:r>
            <w:r w:rsidRPr="00655843">
              <w:rPr>
                <w:rFonts w:ascii="Arial" w:hAnsi="Arial" w:cs="Arial"/>
                <w:sz w:val="16"/>
                <w:szCs w:val="16"/>
                <w:lang w:val="en-AU"/>
              </w:rPr>
              <w:instrText xml:space="preserve"> FORMTEXT </w:instrText>
            </w:r>
            <w:r w:rsidRPr="00655843">
              <w:rPr>
                <w:rFonts w:cs="Arial"/>
                <w:sz w:val="16"/>
                <w:szCs w:val="16"/>
              </w:rPr>
            </w:r>
            <w:r w:rsidRPr="00655843">
              <w:rPr>
                <w:rFonts w:cs="Arial"/>
                <w:sz w:val="16"/>
                <w:szCs w:val="16"/>
              </w:rPr>
              <w:fldChar w:fldCharType="separate"/>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ascii="Arial" w:hAnsi="Arial" w:cs="Arial"/>
                <w:noProof/>
                <w:sz w:val="16"/>
                <w:szCs w:val="16"/>
                <w:lang w:val="en-AU"/>
              </w:rPr>
              <w:t> </w:t>
            </w:r>
            <w:r w:rsidRPr="00655843">
              <w:rPr>
                <w:rFonts w:cs="Arial"/>
                <w:sz w:val="16"/>
                <w:szCs w:val="16"/>
              </w:rPr>
              <w:fldChar w:fldCharType="end"/>
            </w:r>
          </w:p>
        </w:tc>
      </w:tr>
    </w:tbl>
    <w:p w14:paraId="330B4B67" w14:textId="6D5EFA55" w:rsidR="007434F7" w:rsidRDefault="00A5206D" w:rsidP="007434F7">
      <w:pPr>
        <w:spacing w:after="100" w:afterAutospacing="1"/>
      </w:pPr>
      <w:r>
        <w:rPr>
          <w:b/>
        </w:rPr>
        <w:t xml:space="preserve"> </w:t>
      </w:r>
      <w:r w:rsidR="007434F7">
        <w:rPr>
          <w:b/>
        </w:rPr>
        <w:t>(Note to person coordinating responses - This section could be completed by the person within the agency responsible for handling Right to Information / Information Privacy matters.)</w:t>
      </w:r>
    </w:p>
    <w:p w14:paraId="3D5D01DF" w14:textId="77777777" w:rsidR="007434F7" w:rsidRDefault="007434F7">
      <w:pPr>
        <w:jc w:val="left"/>
        <w:rPr>
          <w:b/>
        </w:rPr>
      </w:pPr>
      <w:r>
        <w:rPr>
          <w:b/>
        </w:rPr>
        <w:br w:type="page"/>
      </w:r>
    </w:p>
    <w:p w14:paraId="4B9B1070" w14:textId="031AFCB3" w:rsidR="00CB007D" w:rsidRDefault="00CB007D" w:rsidP="008E66F4">
      <w:pPr>
        <w:jc w:val="left"/>
        <w:rPr>
          <w:b/>
        </w:rPr>
      </w:pPr>
      <w:r w:rsidRPr="008E74B8">
        <w:rPr>
          <w:b/>
        </w:rPr>
        <w:lastRenderedPageBreak/>
        <w:t xml:space="preserve">Section </w:t>
      </w:r>
      <w:r>
        <w:rPr>
          <w:b/>
        </w:rPr>
        <w:t>D</w:t>
      </w:r>
      <w:r w:rsidRPr="008E74B8">
        <w:rPr>
          <w:b/>
        </w:rPr>
        <w:t xml:space="preserve"> - Compliance </w:t>
      </w:r>
    </w:p>
    <w:p w14:paraId="16D274ED" w14:textId="77777777" w:rsidR="00CB007D" w:rsidRDefault="00CB007D" w:rsidP="00332642">
      <w:pPr>
        <w:spacing w:after="120"/>
        <w:rPr>
          <w:b/>
        </w:rPr>
      </w:pPr>
      <w:r>
        <w:rPr>
          <w:b/>
        </w:rPr>
        <w:t>D</w:t>
      </w:r>
      <w:r w:rsidRPr="008E74B8">
        <w:rPr>
          <w:b/>
        </w:rPr>
        <w:t>.4 Administrative Access Schemes</w:t>
      </w:r>
    </w:p>
    <w:p w14:paraId="22DC7294"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7E24605E" w14:textId="2B599C22" w:rsidR="00674BD4" w:rsidRDefault="00674BD4" w:rsidP="00674BD4">
      <w:pPr>
        <w:spacing w:after="120"/>
        <w:rPr>
          <w:sz w:val="20"/>
        </w:rPr>
      </w:pPr>
      <w:r w:rsidRPr="00715187">
        <w:rPr>
          <w:sz w:val="20"/>
        </w:rPr>
        <w:t xml:space="preserve">(Note: </w:t>
      </w:r>
      <w:r>
        <w:rPr>
          <w:sz w:val="20"/>
        </w:rPr>
        <w:t>Agencies that do not have any administrative access schemes (i.e.</w:t>
      </w:r>
      <w:r w:rsidR="00CA08F7">
        <w:rPr>
          <w:sz w:val="20"/>
        </w:rPr>
        <w:t xml:space="preserve"> </w:t>
      </w:r>
      <w:r>
        <w:rPr>
          <w:sz w:val="20"/>
        </w:rPr>
        <w:t>‘No’ to Gateway question 7)</w:t>
      </w:r>
      <w:r w:rsidRPr="00715187">
        <w:rPr>
          <w:sz w:val="20"/>
        </w:rPr>
        <w:t xml:space="preserve">, </w:t>
      </w:r>
      <w:r>
        <w:rPr>
          <w:sz w:val="20"/>
        </w:rPr>
        <w:t>are skipped over S</w:t>
      </w:r>
      <w:r w:rsidRPr="00715187">
        <w:rPr>
          <w:sz w:val="20"/>
        </w:rPr>
        <w:t>ection</w:t>
      </w:r>
      <w:r>
        <w:rPr>
          <w:sz w:val="20"/>
        </w:rPr>
        <w:t xml:space="preserve"> D4</w:t>
      </w:r>
      <w:r w:rsidRPr="00715187">
        <w:rPr>
          <w:sz w:val="20"/>
        </w:rPr>
        <w:t>.</w:t>
      </w:r>
      <w:r>
        <w:rPr>
          <w:sz w:val="20"/>
        </w:rPr>
        <w:t>)</w:t>
      </w:r>
    </w:p>
    <w:p w14:paraId="5491F6B9" w14:textId="77777777" w:rsidR="00674BD4" w:rsidRDefault="00674BD4" w:rsidP="00332642">
      <w:pPr>
        <w:spacing w:after="120"/>
        <w:rPr>
          <w:b/>
        </w:rPr>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859"/>
      </w:tblGrid>
      <w:tr w:rsidR="00CB007D" w:rsidRPr="00A81C02" w14:paraId="5A28EC85" w14:textId="77777777" w:rsidTr="00C72E58">
        <w:trPr>
          <w:trHeight w:val="274"/>
        </w:trPr>
        <w:tc>
          <w:tcPr>
            <w:tcW w:w="1791" w:type="dxa"/>
            <w:shd w:val="clear" w:color="auto" w:fill="CCCCCC"/>
          </w:tcPr>
          <w:p w14:paraId="7EB30BB8" w14:textId="77777777" w:rsidR="00CB007D" w:rsidRPr="00A81C02" w:rsidRDefault="00CB007D" w:rsidP="00431485">
            <w:pPr>
              <w:spacing w:before="60" w:after="60"/>
              <w:rPr>
                <w:b/>
                <w:sz w:val="16"/>
                <w:szCs w:val="16"/>
              </w:rPr>
            </w:pPr>
            <w:r w:rsidRPr="00A81C02">
              <w:rPr>
                <w:b/>
                <w:sz w:val="16"/>
                <w:szCs w:val="16"/>
              </w:rPr>
              <w:t>Response options:</w:t>
            </w:r>
          </w:p>
        </w:tc>
        <w:tc>
          <w:tcPr>
            <w:tcW w:w="5859" w:type="dxa"/>
            <w:shd w:val="clear" w:color="auto" w:fill="CCCCCC"/>
          </w:tcPr>
          <w:p w14:paraId="35D57CFE"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28FF984A" w14:textId="77777777" w:rsidTr="00C72E58">
        <w:trPr>
          <w:trHeight w:val="221"/>
        </w:trPr>
        <w:tc>
          <w:tcPr>
            <w:tcW w:w="1791" w:type="dxa"/>
          </w:tcPr>
          <w:p w14:paraId="6F0698C2" w14:textId="77777777" w:rsidR="00CB007D" w:rsidRPr="00A81C02" w:rsidRDefault="00CB007D" w:rsidP="00431485">
            <w:pPr>
              <w:spacing w:before="60" w:after="60"/>
              <w:rPr>
                <w:sz w:val="16"/>
                <w:szCs w:val="16"/>
              </w:rPr>
            </w:pPr>
            <w:r w:rsidRPr="00A81C02">
              <w:rPr>
                <w:sz w:val="16"/>
                <w:szCs w:val="16"/>
              </w:rPr>
              <w:t>Yes</w:t>
            </w:r>
          </w:p>
        </w:tc>
        <w:tc>
          <w:tcPr>
            <w:tcW w:w="5859" w:type="dxa"/>
          </w:tcPr>
          <w:p w14:paraId="6B1F40A3"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220E4767" w14:textId="77777777" w:rsidTr="00C72E58">
        <w:trPr>
          <w:trHeight w:val="469"/>
        </w:trPr>
        <w:tc>
          <w:tcPr>
            <w:tcW w:w="1791" w:type="dxa"/>
          </w:tcPr>
          <w:p w14:paraId="70821816" w14:textId="77777777" w:rsidR="00CB007D" w:rsidRPr="00A81C02" w:rsidRDefault="00627C3B" w:rsidP="00431485">
            <w:pPr>
              <w:spacing w:before="60" w:after="60"/>
              <w:rPr>
                <w:sz w:val="16"/>
                <w:szCs w:val="16"/>
              </w:rPr>
            </w:pPr>
            <w:r>
              <w:rPr>
                <w:sz w:val="16"/>
                <w:szCs w:val="16"/>
              </w:rPr>
              <w:t>In progress (IP)</w:t>
            </w:r>
          </w:p>
        </w:tc>
        <w:tc>
          <w:tcPr>
            <w:tcW w:w="5859" w:type="dxa"/>
          </w:tcPr>
          <w:p w14:paraId="49E2EF97"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79D37F0B" w14:textId="77777777" w:rsidTr="00C72E58">
        <w:trPr>
          <w:trHeight w:val="470"/>
        </w:trPr>
        <w:tc>
          <w:tcPr>
            <w:tcW w:w="1791" w:type="dxa"/>
          </w:tcPr>
          <w:p w14:paraId="18D60234" w14:textId="77777777" w:rsidR="00CB007D" w:rsidRPr="00A81C02" w:rsidRDefault="00627C3B" w:rsidP="00431485">
            <w:pPr>
              <w:spacing w:before="60" w:after="60"/>
              <w:rPr>
                <w:sz w:val="16"/>
                <w:szCs w:val="16"/>
              </w:rPr>
            </w:pPr>
            <w:r>
              <w:rPr>
                <w:sz w:val="16"/>
                <w:szCs w:val="16"/>
              </w:rPr>
              <w:t>Identified (Id)</w:t>
            </w:r>
          </w:p>
        </w:tc>
        <w:tc>
          <w:tcPr>
            <w:tcW w:w="5859" w:type="dxa"/>
          </w:tcPr>
          <w:p w14:paraId="651F38D0"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1071186" w14:textId="77777777" w:rsidTr="00C72E58">
        <w:trPr>
          <w:trHeight w:val="309"/>
        </w:trPr>
        <w:tc>
          <w:tcPr>
            <w:tcW w:w="1791" w:type="dxa"/>
          </w:tcPr>
          <w:p w14:paraId="41BDB006" w14:textId="77777777" w:rsidR="00CB007D" w:rsidRPr="00A81C02" w:rsidRDefault="00CB007D" w:rsidP="00431485">
            <w:pPr>
              <w:spacing w:before="60" w:after="60"/>
              <w:rPr>
                <w:sz w:val="16"/>
                <w:szCs w:val="16"/>
              </w:rPr>
            </w:pPr>
            <w:r w:rsidRPr="00A81C02">
              <w:rPr>
                <w:sz w:val="16"/>
                <w:szCs w:val="16"/>
              </w:rPr>
              <w:t>No</w:t>
            </w:r>
          </w:p>
        </w:tc>
        <w:tc>
          <w:tcPr>
            <w:tcW w:w="5859" w:type="dxa"/>
          </w:tcPr>
          <w:p w14:paraId="2516A6BB"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3738275C" w14:textId="77777777" w:rsidR="00CB007D" w:rsidRDefault="00CB007D" w:rsidP="00332642">
      <w:pPr>
        <w:spacing w:after="120"/>
        <w:rPr>
          <w:b/>
        </w:rPr>
      </w:pPr>
    </w:p>
    <w:p w14:paraId="004ABAA2" w14:textId="77777777" w:rsidR="00CB007D" w:rsidRDefault="00CB007D" w:rsidP="00332642">
      <w:pPr>
        <w:spacing w:after="120"/>
        <w:rPr>
          <w:b/>
        </w:rPr>
      </w:pPr>
    </w:p>
    <w:p w14:paraId="4DE693E5" w14:textId="77777777" w:rsidR="00CB007D" w:rsidRDefault="00CB007D" w:rsidP="00332642">
      <w:pPr>
        <w:spacing w:after="120"/>
        <w:rPr>
          <w:b/>
        </w:rPr>
      </w:pPr>
    </w:p>
    <w:p w14:paraId="21C49721" w14:textId="77777777" w:rsidR="00CB007D" w:rsidRDefault="00CB007D" w:rsidP="00332642">
      <w:pPr>
        <w:spacing w:after="120"/>
        <w:rPr>
          <w:b/>
        </w:rPr>
      </w:pPr>
    </w:p>
    <w:p w14:paraId="0DE6942C" w14:textId="77777777" w:rsidR="00CB007D" w:rsidRDefault="00CB007D" w:rsidP="00332642">
      <w:pPr>
        <w:spacing w:after="120"/>
        <w:rPr>
          <w:b/>
        </w:rPr>
      </w:pPr>
    </w:p>
    <w:p w14:paraId="61CF24E3" w14:textId="77777777" w:rsidR="00CB007D" w:rsidRDefault="00CB007D" w:rsidP="00332642">
      <w:pPr>
        <w:spacing w:after="120"/>
        <w:rPr>
          <w:b/>
        </w:rPr>
      </w:pPr>
    </w:p>
    <w:p w14:paraId="629B80E9" w14:textId="77777777" w:rsidR="00E56437" w:rsidRPr="008E74B8" w:rsidRDefault="00E56437" w:rsidP="00332642">
      <w:pPr>
        <w:spacing w:after="120"/>
        <w:rPr>
          <w:b/>
        </w:rPr>
      </w:pPr>
    </w:p>
    <w:tbl>
      <w:tblPr>
        <w:tblW w:w="900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631"/>
        <w:gridCol w:w="632"/>
        <w:gridCol w:w="631"/>
        <w:gridCol w:w="632"/>
        <w:gridCol w:w="2469"/>
      </w:tblGrid>
      <w:tr w:rsidR="00CB007D" w:rsidRPr="00A81C02" w14:paraId="6B090390" w14:textId="77777777" w:rsidTr="00C72E58">
        <w:trPr>
          <w:trHeight w:val="380"/>
          <w:tblHeader/>
        </w:trPr>
        <w:tc>
          <w:tcPr>
            <w:tcW w:w="4012" w:type="dxa"/>
            <w:shd w:val="clear" w:color="auto" w:fill="B3B3B3"/>
            <w:vAlign w:val="center"/>
          </w:tcPr>
          <w:p w14:paraId="62C70E8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26" w:type="dxa"/>
            <w:gridSpan w:val="4"/>
            <w:shd w:val="clear" w:color="auto" w:fill="B3B3B3"/>
            <w:vAlign w:val="center"/>
          </w:tcPr>
          <w:p w14:paraId="09861B41"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469" w:type="dxa"/>
            <w:shd w:val="clear" w:color="auto" w:fill="B3B3B3"/>
            <w:vAlign w:val="center"/>
          </w:tcPr>
          <w:p w14:paraId="78D052E5"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56AB8CF2" w14:textId="77777777" w:rsidTr="00C72E58">
        <w:trPr>
          <w:tblHeader/>
        </w:trPr>
        <w:tc>
          <w:tcPr>
            <w:tcW w:w="4012" w:type="dxa"/>
            <w:shd w:val="clear" w:color="auto" w:fill="CCCCCC"/>
            <w:vAlign w:val="center"/>
          </w:tcPr>
          <w:p w14:paraId="53DAAC90"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31" w:type="dxa"/>
            <w:shd w:val="clear" w:color="auto" w:fill="CCCCCC"/>
            <w:vAlign w:val="center"/>
          </w:tcPr>
          <w:p w14:paraId="071AF6E5"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32" w:type="dxa"/>
            <w:shd w:val="clear" w:color="auto" w:fill="CCCCCC"/>
            <w:vAlign w:val="center"/>
          </w:tcPr>
          <w:p w14:paraId="307E55DB"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31" w:type="dxa"/>
            <w:shd w:val="clear" w:color="auto" w:fill="CCCCCC"/>
            <w:vAlign w:val="center"/>
          </w:tcPr>
          <w:p w14:paraId="79B081E8"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32" w:type="dxa"/>
            <w:shd w:val="clear" w:color="auto" w:fill="CCCCCC"/>
            <w:vAlign w:val="center"/>
          </w:tcPr>
          <w:p w14:paraId="037488D6"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469" w:type="dxa"/>
            <w:shd w:val="clear" w:color="auto" w:fill="CCCCCC"/>
            <w:vAlign w:val="center"/>
          </w:tcPr>
          <w:p w14:paraId="28B22E6B" w14:textId="77777777" w:rsidR="00CB007D" w:rsidRPr="00655843" w:rsidRDefault="00CB007D"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681841">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54198B80" w14:textId="77777777" w:rsidTr="00C72E58">
        <w:tc>
          <w:tcPr>
            <w:tcW w:w="4012" w:type="dxa"/>
            <w:vAlign w:val="center"/>
          </w:tcPr>
          <w:p w14:paraId="0E4B0419" w14:textId="77777777" w:rsidR="00CB007D" w:rsidRPr="001F0BEB" w:rsidRDefault="00E60C3E"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1</w:t>
            </w:r>
            <w:r w:rsidR="00CB007D" w:rsidRPr="001F0BEB">
              <w:rPr>
                <w:rFonts w:ascii="Arial" w:hAnsi="Arial" w:cs="Arial"/>
                <w:sz w:val="16"/>
                <w:szCs w:val="16"/>
                <w:lang w:val="en-AU"/>
              </w:rPr>
              <w:t xml:space="preserve">. </w:t>
            </w:r>
            <w:r w:rsidR="007A34C0" w:rsidRPr="001F0BEB">
              <w:rPr>
                <w:rFonts w:ascii="Arial" w:hAnsi="Arial" w:cs="Arial"/>
                <w:sz w:val="16"/>
                <w:szCs w:val="16"/>
              </w:rPr>
              <w:t>Have any new administrative access schemes been introduced since the commencement of the RTI Act?</w:t>
            </w:r>
          </w:p>
        </w:tc>
        <w:tc>
          <w:tcPr>
            <w:tcW w:w="631" w:type="dxa"/>
          </w:tcPr>
          <w:p w14:paraId="6EE8E0F0" w14:textId="77777777" w:rsidR="00CB007D" w:rsidRPr="00A81C02" w:rsidRDefault="00CB007D" w:rsidP="00F6579F">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770A3751" w14:textId="77777777" w:rsidR="00CB007D" w:rsidRPr="00A81C02" w:rsidRDefault="00CB007D" w:rsidP="00F6579F">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1" w:type="dxa"/>
          </w:tcPr>
          <w:p w14:paraId="5DF9206D" w14:textId="77777777" w:rsidR="00CB007D" w:rsidRPr="00A81C02" w:rsidRDefault="00CB007D" w:rsidP="00F6579F">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395DD522" w14:textId="77777777" w:rsidR="00CB007D" w:rsidRPr="00A81C02" w:rsidRDefault="00CB007D" w:rsidP="00F6579F">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69" w:type="dxa"/>
          </w:tcPr>
          <w:p w14:paraId="5FC64387" w14:textId="77777777" w:rsidR="00CB007D" w:rsidRPr="00A81C02" w:rsidRDefault="00CB007D" w:rsidP="00F6579F">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DC8A9DC" w14:textId="77777777" w:rsidTr="00C72E58">
        <w:tc>
          <w:tcPr>
            <w:tcW w:w="4012" w:type="dxa"/>
            <w:vAlign w:val="center"/>
          </w:tcPr>
          <w:p w14:paraId="73099832" w14:textId="77777777" w:rsidR="00CB007D" w:rsidRPr="001F0BEB" w:rsidRDefault="00E60C3E"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2</w:t>
            </w:r>
            <w:r w:rsidR="00CB007D" w:rsidRPr="001F0BEB">
              <w:rPr>
                <w:rFonts w:ascii="Arial" w:hAnsi="Arial" w:cs="Arial"/>
                <w:sz w:val="16"/>
                <w:szCs w:val="16"/>
                <w:lang w:val="en-AU"/>
              </w:rPr>
              <w:t xml:space="preserve">. </w:t>
            </w:r>
            <w:r w:rsidR="007A34C0" w:rsidRPr="001F0BEB">
              <w:rPr>
                <w:rFonts w:ascii="Arial" w:hAnsi="Arial" w:cs="Arial"/>
                <w:sz w:val="16"/>
                <w:szCs w:val="16"/>
              </w:rPr>
              <w:t>Has any new information been introduced into existing administrative access schemes since the commencement of the RTI Act?</w:t>
            </w:r>
          </w:p>
        </w:tc>
        <w:tc>
          <w:tcPr>
            <w:tcW w:w="631" w:type="dxa"/>
          </w:tcPr>
          <w:p w14:paraId="5220A92E" w14:textId="77777777" w:rsidR="00CB007D" w:rsidRPr="00A81C02" w:rsidRDefault="00CB007D" w:rsidP="00F6579F">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4A071CA8" w14:textId="77777777" w:rsidR="00CB007D" w:rsidRPr="00A81C02" w:rsidRDefault="00CB007D" w:rsidP="00F6579F">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1" w:type="dxa"/>
          </w:tcPr>
          <w:p w14:paraId="0DE335CC" w14:textId="77777777" w:rsidR="00CB007D" w:rsidRPr="00A81C02" w:rsidRDefault="00CB007D" w:rsidP="00F6579F">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609381A3" w14:textId="77777777" w:rsidR="00CB007D" w:rsidRPr="00A81C02" w:rsidRDefault="00CB007D" w:rsidP="00F6579F">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69" w:type="dxa"/>
          </w:tcPr>
          <w:p w14:paraId="15E142B4" w14:textId="77777777" w:rsidR="00CB007D" w:rsidRPr="00A81C02" w:rsidRDefault="00CB007D" w:rsidP="00F6579F">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29606A3" w14:textId="77777777" w:rsidTr="00C72E58">
        <w:tc>
          <w:tcPr>
            <w:tcW w:w="4012" w:type="dxa"/>
            <w:vAlign w:val="center"/>
          </w:tcPr>
          <w:p w14:paraId="16295F26" w14:textId="77777777" w:rsidR="00CB007D" w:rsidRPr="001F0BEB" w:rsidRDefault="00E60C3E"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3</w:t>
            </w:r>
            <w:r w:rsidR="00CB007D" w:rsidRPr="001F0BEB">
              <w:rPr>
                <w:rFonts w:ascii="Arial" w:hAnsi="Arial" w:cs="Arial"/>
                <w:sz w:val="16"/>
                <w:szCs w:val="16"/>
                <w:lang w:val="en-AU"/>
              </w:rPr>
              <w:t xml:space="preserve">. </w:t>
            </w:r>
            <w:r w:rsidR="007A34C0" w:rsidRPr="001F0BEB">
              <w:rPr>
                <w:rFonts w:ascii="Arial" w:hAnsi="Arial" w:cs="Arial"/>
                <w:sz w:val="16"/>
                <w:szCs w:val="16"/>
              </w:rPr>
              <w:t>Are there mechanisms in place to evaluate the viability of administrative access schemes (e.g. a review of information requests)?</w:t>
            </w:r>
          </w:p>
        </w:tc>
        <w:tc>
          <w:tcPr>
            <w:tcW w:w="631" w:type="dxa"/>
          </w:tcPr>
          <w:p w14:paraId="4C3402F4" w14:textId="77777777" w:rsidR="00CB007D" w:rsidRPr="00A81C02" w:rsidRDefault="00CB007D" w:rsidP="00F6579F">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026235CB" w14:textId="77777777" w:rsidR="00CB007D" w:rsidRPr="00A81C02" w:rsidRDefault="00CB007D" w:rsidP="00F6579F">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1" w:type="dxa"/>
          </w:tcPr>
          <w:p w14:paraId="0CB6567C" w14:textId="77777777" w:rsidR="00CB007D" w:rsidRPr="00A81C02" w:rsidRDefault="00CB007D" w:rsidP="00F6579F">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4A208D31" w14:textId="77777777" w:rsidR="00CB007D" w:rsidRPr="00A81C02" w:rsidRDefault="00CB007D" w:rsidP="00F6579F">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69" w:type="dxa"/>
          </w:tcPr>
          <w:p w14:paraId="5DD57FD5" w14:textId="77777777" w:rsidR="00CB007D" w:rsidRPr="00A81C02" w:rsidRDefault="00CB007D" w:rsidP="00F6579F">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1C1C0C7" w14:textId="77777777" w:rsidTr="00C72E58">
        <w:tc>
          <w:tcPr>
            <w:tcW w:w="4012" w:type="dxa"/>
            <w:vAlign w:val="center"/>
          </w:tcPr>
          <w:p w14:paraId="30898983" w14:textId="77777777" w:rsidR="00CB007D" w:rsidRPr="001F0BEB" w:rsidRDefault="00E60C3E"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4</w:t>
            </w:r>
            <w:r w:rsidR="00CB007D" w:rsidRPr="001F0BEB">
              <w:rPr>
                <w:rFonts w:ascii="Arial" w:hAnsi="Arial" w:cs="Arial"/>
                <w:sz w:val="16"/>
                <w:szCs w:val="16"/>
                <w:lang w:val="en-AU"/>
              </w:rPr>
              <w:t xml:space="preserve">. </w:t>
            </w:r>
            <w:r w:rsidR="007A34C0" w:rsidRPr="001F0BEB">
              <w:rPr>
                <w:rFonts w:ascii="Arial" w:hAnsi="Arial" w:cs="Arial"/>
                <w:sz w:val="16"/>
                <w:szCs w:val="16"/>
              </w:rPr>
              <w:t>Are there indicators that the administrative access schemes are used first?</w:t>
            </w:r>
          </w:p>
        </w:tc>
        <w:tc>
          <w:tcPr>
            <w:tcW w:w="631" w:type="dxa"/>
          </w:tcPr>
          <w:p w14:paraId="276D2874" w14:textId="77777777" w:rsidR="00CB007D" w:rsidRPr="00A81C02" w:rsidRDefault="00CB007D" w:rsidP="00F6579F">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21B5B705" w14:textId="77777777" w:rsidR="00CB007D" w:rsidRPr="00A81C02" w:rsidRDefault="00CB007D" w:rsidP="00F6579F">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1" w:type="dxa"/>
          </w:tcPr>
          <w:p w14:paraId="533AFC3A" w14:textId="77777777" w:rsidR="00CB007D" w:rsidRPr="00A81C02" w:rsidRDefault="00CB007D" w:rsidP="00F6579F">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18EB2CDE" w14:textId="77777777" w:rsidR="00CB007D" w:rsidRPr="00A81C02" w:rsidRDefault="00CB007D" w:rsidP="00F6579F">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69" w:type="dxa"/>
          </w:tcPr>
          <w:p w14:paraId="1124F46D" w14:textId="77777777" w:rsidR="00CB007D" w:rsidRPr="00A81C02" w:rsidRDefault="00CB007D" w:rsidP="00F6579F">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4D6E3BF" w14:textId="77777777" w:rsidTr="00C72E58">
        <w:tc>
          <w:tcPr>
            <w:tcW w:w="4012" w:type="dxa"/>
            <w:vAlign w:val="center"/>
          </w:tcPr>
          <w:p w14:paraId="110D8191" w14:textId="77777777" w:rsidR="00CB007D" w:rsidRPr="001F0BEB" w:rsidRDefault="00E60C3E"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5</w:t>
            </w:r>
            <w:r w:rsidR="00CB007D" w:rsidRPr="001F0BEB">
              <w:rPr>
                <w:rFonts w:ascii="Arial" w:hAnsi="Arial" w:cs="Arial"/>
                <w:sz w:val="16"/>
                <w:szCs w:val="16"/>
                <w:lang w:val="en-AU"/>
              </w:rPr>
              <w:t xml:space="preserve">. </w:t>
            </w:r>
            <w:r w:rsidR="007A34C0" w:rsidRPr="001F0BEB">
              <w:rPr>
                <w:rFonts w:ascii="Arial" w:hAnsi="Arial" w:cs="Arial"/>
                <w:sz w:val="16"/>
                <w:szCs w:val="16"/>
              </w:rPr>
              <w:t>Publicly available administrative access schemes are readily accessible (e.g. button on home page).</w:t>
            </w:r>
          </w:p>
        </w:tc>
        <w:tc>
          <w:tcPr>
            <w:tcW w:w="631" w:type="dxa"/>
          </w:tcPr>
          <w:p w14:paraId="4E304109" w14:textId="77777777" w:rsidR="00CB007D" w:rsidRPr="00A81C02" w:rsidRDefault="00CB007D" w:rsidP="00F6579F">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2C3BDA4D" w14:textId="77777777" w:rsidR="00CB007D" w:rsidRPr="00A81C02" w:rsidRDefault="00CB007D" w:rsidP="00F6579F">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1" w:type="dxa"/>
          </w:tcPr>
          <w:p w14:paraId="0F328242" w14:textId="77777777" w:rsidR="00CB007D" w:rsidRPr="00A81C02" w:rsidRDefault="00CB007D" w:rsidP="00F6579F">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1FBBDFFE" w14:textId="77777777" w:rsidR="00CB007D" w:rsidRPr="00A81C02" w:rsidRDefault="00CB007D" w:rsidP="00F6579F">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69" w:type="dxa"/>
          </w:tcPr>
          <w:p w14:paraId="058CC7BA" w14:textId="77777777" w:rsidR="00CB007D" w:rsidRPr="00A81C02" w:rsidRDefault="00CB007D" w:rsidP="00F6579F">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8BD6E8C" w14:textId="77777777" w:rsidTr="00C72E58">
        <w:tc>
          <w:tcPr>
            <w:tcW w:w="4012" w:type="dxa"/>
            <w:vAlign w:val="center"/>
          </w:tcPr>
          <w:p w14:paraId="42EBBA34" w14:textId="77777777" w:rsidR="00CB007D" w:rsidRPr="001F0BEB" w:rsidRDefault="00E60C3E"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6</w:t>
            </w:r>
            <w:r w:rsidR="00CB007D" w:rsidRPr="001F0BEB">
              <w:rPr>
                <w:rFonts w:ascii="Arial" w:hAnsi="Arial" w:cs="Arial"/>
                <w:sz w:val="16"/>
                <w:szCs w:val="16"/>
                <w:lang w:val="en-AU"/>
              </w:rPr>
              <w:t xml:space="preserve">. </w:t>
            </w:r>
            <w:r w:rsidR="007A34C0" w:rsidRPr="001F0BEB">
              <w:rPr>
                <w:rFonts w:ascii="Arial" w:hAnsi="Arial" w:cs="Arial"/>
                <w:sz w:val="16"/>
                <w:szCs w:val="16"/>
              </w:rPr>
              <w:t>Multiple avenues of access (e.g. HTML, open formats or hard copy on request) are available from information obtained through an administrative access scheme.</w:t>
            </w:r>
          </w:p>
        </w:tc>
        <w:tc>
          <w:tcPr>
            <w:tcW w:w="631" w:type="dxa"/>
          </w:tcPr>
          <w:p w14:paraId="68532FFC" w14:textId="77777777" w:rsidR="00CB007D" w:rsidRPr="00A81C02" w:rsidRDefault="00CB007D" w:rsidP="00F6579F">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5A64C13E" w14:textId="77777777" w:rsidR="00CB007D" w:rsidRPr="00A81C02" w:rsidRDefault="00CB007D" w:rsidP="00F6579F">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1" w:type="dxa"/>
          </w:tcPr>
          <w:p w14:paraId="66565A89" w14:textId="77777777" w:rsidR="00CB007D" w:rsidRPr="00A81C02" w:rsidRDefault="00CB007D" w:rsidP="00F6579F">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19DC3302" w14:textId="77777777" w:rsidR="00CB007D" w:rsidRPr="00A81C02" w:rsidRDefault="00CB007D" w:rsidP="00F6579F">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69" w:type="dxa"/>
          </w:tcPr>
          <w:p w14:paraId="2F9D8328" w14:textId="77777777" w:rsidR="00CB007D" w:rsidRPr="00A81C02" w:rsidRDefault="00CB007D" w:rsidP="00F6579F">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3AF12EA" w14:textId="77777777" w:rsidTr="00C72E58">
        <w:tc>
          <w:tcPr>
            <w:tcW w:w="4012" w:type="dxa"/>
            <w:vAlign w:val="center"/>
          </w:tcPr>
          <w:p w14:paraId="2646C29C" w14:textId="77777777" w:rsidR="00CB007D" w:rsidRPr="001F0BEB" w:rsidRDefault="00E60C3E"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7</w:t>
            </w:r>
            <w:r w:rsidR="00CB007D" w:rsidRPr="001F0BEB">
              <w:rPr>
                <w:rFonts w:ascii="Arial" w:hAnsi="Arial" w:cs="Arial"/>
                <w:sz w:val="16"/>
                <w:szCs w:val="16"/>
                <w:lang w:val="en-AU"/>
              </w:rPr>
              <w:t xml:space="preserve">. </w:t>
            </w:r>
            <w:r w:rsidR="007A34C0" w:rsidRPr="001F0BEB">
              <w:rPr>
                <w:rFonts w:ascii="Arial" w:hAnsi="Arial" w:cs="Arial"/>
                <w:sz w:val="16"/>
                <w:szCs w:val="16"/>
              </w:rPr>
              <w:t>Website design is user friendly and compliant with the Consistent User Experience CUE standard (e.g. well organised, reviewed quarterly and up to date, information rich).</w:t>
            </w:r>
          </w:p>
        </w:tc>
        <w:tc>
          <w:tcPr>
            <w:tcW w:w="631" w:type="dxa"/>
          </w:tcPr>
          <w:p w14:paraId="03A494AC" w14:textId="77777777" w:rsidR="00CB007D" w:rsidRPr="00A81C02" w:rsidRDefault="00CB007D" w:rsidP="00F6579F">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5BE82E39" w14:textId="77777777" w:rsidR="00CB007D" w:rsidRPr="00A81C02" w:rsidRDefault="00CB007D" w:rsidP="00F6579F">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1" w:type="dxa"/>
          </w:tcPr>
          <w:p w14:paraId="75423332" w14:textId="77777777" w:rsidR="00CB007D" w:rsidRPr="00A81C02" w:rsidRDefault="00CB007D" w:rsidP="00F6579F">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07B2F3FD" w14:textId="77777777" w:rsidR="00CB007D" w:rsidRPr="00A81C02" w:rsidRDefault="00CB007D" w:rsidP="00F6579F">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69" w:type="dxa"/>
          </w:tcPr>
          <w:p w14:paraId="7746D6E5" w14:textId="77777777" w:rsidR="00CB007D" w:rsidRPr="00A81C02" w:rsidRDefault="00CB007D" w:rsidP="00F6579F">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D3E3DBF" w14:textId="77777777" w:rsidTr="00C72E58">
        <w:tc>
          <w:tcPr>
            <w:tcW w:w="4012" w:type="dxa"/>
            <w:vAlign w:val="center"/>
          </w:tcPr>
          <w:p w14:paraId="1E758170" w14:textId="77777777" w:rsidR="00CB007D" w:rsidRPr="00655843" w:rsidRDefault="00E5576F" w:rsidP="006A2F3A">
            <w:pPr>
              <w:pStyle w:val="RTINormal"/>
              <w:spacing w:before="60" w:after="60"/>
              <w:ind w:left="0"/>
              <w:rPr>
                <w:rFonts w:ascii="Arial" w:hAnsi="Arial" w:cs="Arial"/>
                <w:sz w:val="16"/>
                <w:szCs w:val="16"/>
                <w:lang w:val="en-AU"/>
              </w:rPr>
            </w:pPr>
            <w:r>
              <w:rPr>
                <w:rFonts w:ascii="Arial" w:hAnsi="Arial" w:cs="Arial"/>
                <w:b/>
                <w:sz w:val="16"/>
                <w:szCs w:val="16"/>
                <w:lang w:val="en-AU"/>
              </w:rPr>
              <w:t>Department only question.</w:t>
            </w:r>
          </w:p>
          <w:p w14:paraId="1CF364DB" w14:textId="77777777" w:rsidR="00CB007D" w:rsidRPr="00655843" w:rsidRDefault="00E60C3E" w:rsidP="006A2F3A">
            <w:pPr>
              <w:pStyle w:val="RTINormal"/>
              <w:spacing w:before="60" w:after="60"/>
              <w:ind w:left="0"/>
              <w:rPr>
                <w:rFonts w:ascii="Arial" w:hAnsi="Arial" w:cs="Arial"/>
                <w:sz w:val="16"/>
                <w:szCs w:val="16"/>
                <w:lang w:val="en-AU"/>
              </w:rPr>
            </w:pPr>
            <w:r>
              <w:rPr>
                <w:rFonts w:ascii="Arial" w:hAnsi="Arial" w:cs="Arial"/>
                <w:sz w:val="16"/>
                <w:szCs w:val="16"/>
                <w:lang w:val="en-AU"/>
              </w:rPr>
              <w:t>8</w:t>
            </w:r>
            <w:r w:rsidR="00CB007D" w:rsidRPr="00655843">
              <w:rPr>
                <w:rFonts w:ascii="Arial" w:hAnsi="Arial" w:cs="Arial"/>
                <w:sz w:val="16"/>
                <w:szCs w:val="16"/>
                <w:lang w:val="en-AU"/>
              </w:rPr>
              <w:t xml:space="preserve">. Schemes generally conform to QGEA guidelines. </w:t>
            </w:r>
          </w:p>
          <w:p w14:paraId="4070DDC1" w14:textId="77777777" w:rsidR="00CB007D" w:rsidRPr="00655843" w:rsidRDefault="00CB007D" w:rsidP="006A2F3A">
            <w:pPr>
              <w:pStyle w:val="RTINormal"/>
              <w:spacing w:before="60" w:after="60"/>
              <w:ind w:left="0"/>
              <w:rPr>
                <w:rFonts w:ascii="Arial" w:hAnsi="Arial" w:cs="Arial"/>
                <w:sz w:val="16"/>
                <w:szCs w:val="16"/>
                <w:lang w:val="en-AU"/>
              </w:rPr>
            </w:pPr>
            <w:r w:rsidRPr="00655843">
              <w:rPr>
                <w:rFonts w:ascii="Arial" w:hAnsi="Arial" w:cs="Arial"/>
                <w:sz w:val="16"/>
                <w:szCs w:val="16"/>
                <w:lang w:val="en-AU"/>
              </w:rPr>
              <w:t>(</w:t>
            </w:r>
            <w:r w:rsidRPr="00655843">
              <w:rPr>
                <w:rFonts w:ascii="Arial" w:hAnsi="Arial" w:cs="Arial"/>
                <w:i/>
                <w:sz w:val="16"/>
                <w:szCs w:val="16"/>
                <w:lang w:val="en-AU"/>
              </w:rPr>
              <w:t>This is a requirement for departments.  This is not a requirement for GOCs, local governments or other agencies and they are not required to respond to this question</w:t>
            </w:r>
            <w:r w:rsidRPr="00655843">
              <w:rPr>
                <w:rFonts w:ascii="Arial" w:hAnsi="Arial" w:cs="Arial"/>
                <w:sz w:val="16"/>
                <w:szCs w:val="16"/>
                <w:lang w:val="en-AU"/>
              </w:rPr>
              <w:t xml:space="preserve">.) </w:t>
            </w:r>
          </w:p>
        </w:tc>
        <w:tc>
          <w:tcPr>
            <w:tcW w:w="631" w:type="dxa"/>
          </w:tcPr>
          <w:p w14:paraId="44F817CB"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7CB5A90C"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1" w:type="dxa"/>
          </w:tcPr>
          <w:p w14:paraId="60233D8C"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2" w:type="dxa"/>
          </w:tcPr>
          <w:p w14:paraId="42FD1E5E"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469" w:type="dxa"/>
          </w:tcPr>
          <w:p w14:paraId="0382D551"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67D3A080" w14:textId="77777777" w:rsidR="00CB007D" w:rsidRPr="008E74B8" w:rsidRDefault="00CB007D" w:rsidP="00332642">
      <w:pPr>
        <w:rPr>
          <w:b/>
        </w:rPr>
      </w:pPr>
      <w:r w:rsidRPr="008E74B8">
        <w:rPr>
          <w:b/>
        </w:rPr>
        <w:br w:type="page"/>
      </w:r>
      <w:r w:rsidRPr="008E74B8">
        <w:rPr>
          <w:b/>
        </w:rPr>
        <w:lastRenderedPageBreak/>
        <w:t xml:space="preserve">Section </w:t>
      </w:r>
      <w:r>
        <w:rPr>
          <w:b/>
        </w:rPr>
        <w:t>D</w:t>
      </w:r>
      <w:r w:rsidRPr="008E74B8">
        <w:rPr>
          <w:b/>
        </w:rPr>
        <w:t xml:space="preserve"> - Compliance</w:t>
      </w:r>
    </w:p>
    <w:p w14:paraId="3CC13FB8" w14:textId="77777777" w:rsidR="00CB007D" w:rsidRDefault="00CB007D" w:rsidP="00332642">
      <w:pPr>
        <w:spacing w:after="120"/>
      </w:pPr>
      <w:r>
        <w:rPr>
          <w:b/>
        </w:rPr>
        <w:t>D</w:t>
      </w:r>
      <w:r w:rsidRPr="008E74B8">
        <w:rPr>
          <w:b/>
        </w:rPr>
        <w:t>.5 Receipt of applications</w:t>
      </w:r>
      <w:r w:rsidRPr="008E74B8">
        <w:rPr>
          <w:rStyle w:val="FootnoteReference"/>
        </w:rPr>
        <w:footnoteReference w:id="18"/>
      </w:r>
    </w:p>
    <w:p w14:paraId="5CB63AED"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55FF8211" w14:textId="27C782FE" w:rsidR="00AC6934" w:rsidRPr="00E23E40" w:rsidRDefault="00AC6934" w:rsidP="00332642">
      <w:pPr>
        <w:spacing w:after="120"/>
        <w:rPr>
          <w:szCs w:val="22"/>
        </w:rPr>
      </w:pPr>
      <w:r w:rsidRPr="00715187">
        <w:rPr>
          <w:sz w:val="20"/>
        </w:rPr>
        <w:t xml:space="preserve">(Note: </w:t>
      </w:r>
      <w:r>
        <w:rPr>
          <w:sz w:val="20"/>
        </w:rPr>
        <w:t xml:space="preserve">Agencies that </w:t>
      </w:r>
      <w:r w:rsidRPr="001A0FA1">
        <w:rPr>
          <w:szCs w:val="22"/>
        </w:rPr>
        <w:t xml:space="preserve">have not received </w:t>
      </w:r>
      <w:r w:rsidRPr="001A0FA1">
        <w:rPr>
          <w:rFonts w:cs="Arial"/>
          <w:szCs w:val="22"/>
        </w:rPr>
        <w:t xml:space="preserve">any RTI or IP applications since </w:t>
      </w:r>
      <w:r w:rsidR="006A2F3A">
        <w:rPr>
          <w:rFonts w:cs="Arial"/>
          <w:szCs w:val="22"/>
        </w:rPr>
        <w:t>1 July 2013</w:t>
      </w:r>
      <w:r w:rsidR="001A0FA1" w:rsidRPr="001A0FA1">
        <w:rPr>
          <w:rFonts w:cs="Arial"/>
          <w:szCs w:val="22"/>
        </w:rPr>
        <w:t xml:space="preserve"> </w:t>
      </w:r>
      <w:r w:rsidRPr="001A0FA1">
        <w:rPr>
          <w:szCs w:val="22"/>
        </w:rPr>
        <w:t>(i.e.</w:t>
      </w:r>
      <w:r w:rsidR="00CA08F7">
        <w:rPr>
          <w:szCs w:val="22"/>
        </w:rPr>
        <w:t xml:space="preserve"> </w:t>
      </w:r>
      <w:r w:rsidRPr="001A0FA1">
        <w:rPr>
          <w:szCs w:val="22"/>
        </w:rPr>
        <w:t xml:space="preserve">‘No’ to </w:t>
      </w:r>
      <w:r w:rsidRPr="00E23E40">
        <w:rPr>
          <w:szCs w:val="22"/>
        </w:rPr>
        <w:t>Gateway question 1), are skipped over Sections D5, D6 and D7)</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001"/>
      </w:tblGrid>
      <w:tr w:rsidR="00CB007D" w:rsidRPr="00A81C02" w14:paraId="3491BC5C" w14:textId="77777777" w:rsidTr="00C72E58">
        <w:trPr>
          <w:trHeight w:val="274"/>
        </w:trPr>
        <w:tc>
          <w:tcPr>
            <w:tcW w:w="1791" w:type="dxa"/>
            <w:shd w:val="clear" w:color="auto" w:fill="CCCCCC"/>
          </w:tcPr>
          <w:p w14:paraId="462DBC90" w14:textId="77777777" w:rsidR="00CB007D" w:rsidRPr="00A81C02" w:rsidRDefault="00CB007D" w:rsidP="00431485">
            <w:pPr>
              <w:spacing w:before="60" w:after="60"/>
              <w:rPr>
                <w:b/>
                <w:sz w:val="16"/>
                <w:szCs w:val="16"/>
              </w:rPr>
            </w:pPr>
            <w:r w:rsidRPr="00A81C02">
              <w:rPr>
                <w:b/>
                <w:sz w:val="16"/>
                <w:szCs w:val="16"/>
              </w:rPr>
              <w:t>Response options:</w:t>
            </w:r>
          </w:p>
        </w:tc>
        <w:tc>
          <w:tcPr>
            <w:tcW w:w="6001" w:type="dxa"/>
            <w:shd w:val="clear" w:color="auto" w:fill="CCCCCC"/>
          </w:tcPr>
          <w:p w14:paraId="63A7B9DA"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5E059C0F" w14:textId="77777777" w:rsidTr="00C72E58">
        <w:trPr>
          <w:trHeight w:val="221"/>
        </w:trPr>
        <w:tc>
          <w:tcPr>
            <w:tcW w:w="1791" w:type="dxa"/>
          </w:tcPr>
          <w:p w14:paraId="55F3D8EE" w14:textId="77777777" w:rsidR="00CB007D" w:rsidRPr="00A81C02" w:rsidRDefault="00CB007D" w:rsidP="00431485">
            <w:pPr>
              <w:spacing w:before="60" w:after="60"/>
              <w:rPr>
                <w:sz w:val="16"/>
                <w:szCs w:val="16"/>
              </w:rPr>
            </w:pPr>
            <w:r w:rsidRPr="00A81C02">
              <w:rPr>
                <w:sz w:val="16"/>
                <w:szCs w:val="16"/>
              </w:rPr>
              <w:t>Yes</w:t>
            </w:r>
          </w:p>
        </w:tc>
        <w:tc>
          <w:tcPr>
            <w:tcW w:w="6001" w:type="dxa"/>
          </w:tcPr>
          <w:p w14:paraId="06D6158E"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6F65C7E9" w14:textId="77777777" w:rsidTr="00C72E58">
        <w:trPr>
          <w:trHeight w:val="469"/>
        </w:trPr>
        <w:tc>
          <w:tcPr>
            <w:tcW w:w="1791" w:type="dxa"/>
          </w:tcPr>
          <w:p w14:paraId="1840E37D" w14:textId="77777777" w:rsidR="00CB007D" w:rsidRPr="00A81C02" w:rsidRDefault="00627C3B" w:rsidP="00431485">
            <w:pPr>
              <w:spacing w:before="60" w:after="60"/>
              <w:rPr>
                <w:sz w:val="16"/>
                <w:szCs w:val="16"/>
              </w:rPr>
            </w:pPr>
            <w:r>
              <w:rPr>
                <w:sz w:val="16"/>
                <w:szCs w:val="16"/>
              </w:rPr>
              <w:t>In progress (IP)</w:t>
            </w:r>
          </w:p>
        </w:tc>
        <w:tc>
          <w:tcPr>
            <w:tcW w:w="6001" w:type="dxa"/>
          </w:tcPr>
          <w:p w14:paraId="0C63E571"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3D7F25AE" w14:textId="77777777" w:rsidTr="00C72E58">
        <w:trPr>
          <w:trHeight w:val="470"/>
        </w:trPr>
        <w:tc>
          <w:tcPr>
            <w:tcW w:w="1791" w:type="dxa"/>
          </w:tcPr>
          <w:p w14:paraId="2EB327C3" w14:textId="77777777" w:rsidR="00CB007D" w:rsidRPr="00A81C02" w:rsidRDefault="00627C3B" w:rsidP="00431485">
            <w:pPr>
              <w:spacing w:before="60" w:after="60"/>
              <w:rPr>
                <w:sz w:val="16"/>
                <w:szCs w:val="16"/>
              </w:rPr>
            </w:pPr>
            <w:r>
              <w:rPr>
                <w:sz w:val="16"/>
                <w:szCs w:val="16"/>
              </w:rPr>
              <w:t>Identified (Id)</w:t>
            </w:r>
          </w:p>
        </w:tc>
        <w:tc>
          <w:tcPr>
            <w:tcW w:w="6001" w:type="dxa"/>
          </w:tcPr>
          <w:p w14:paraId="2A092FE5"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42D5DFDC" w14:textId="77777777" w:rsidTr="00C72E58">
        <w:trPr>
          <w:trHeight w:val="309"/>
        </w:trPr>
        <w:tc>
          <w:tcPr>
            <w:tcW w:w="1791" w:type="dxa"/>
          </w:tcPr>
          <w:p w14:paraId="51D5549C" w14:textId="77777777" w:rsidR="00CB007D" w:rsidRPr="00A81C02" w:rsidRDefault="00CB007D" w:rsidP="00431485">
            <w:pPr>
              <w:spacing w:before="60" w:after="60"/>
              <w:rPr>
                <w:sz w:val="16"/>
                <w:szCs w:val="16"/>
              </w:rPr>
            </w:pPr>
            <w:r w:rsidRPr="00A81C02">
              <w:rPr>
                <w:sz w:val="16"/>
                <w:szCs w:val="16"/>
              </w:rPr>
              <w:t>No</w:t>
            </w:r>
          </w:p>
        </w:tc>
        <w:tc>
          <w:tcPr>
            <w:tcW w:w="6001" w:type="dxa"/>
          </w:tcPr>
          <w:p w14:paraId="001BBAB2"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21F9C04F" w14:textId="77777777" w:rsidR="00CB007D" w:rsidRDefault="00CB007D" w:rsidP="00332642">
      <w:pPr>
        <w:spacing w:after="120"/>
      </w:pPr>
    </w:p>
    <w:p w14:paraId="05536035" w14:textId="77777777" w:rsidR="00CB007D" w:rsidRDefault="00CB007D" w:rsidP="00332642">
      <w:pPr>
        <w:spacing w:after="120"/>
      </w:pPr>
    </w:p>
    <w:p w14:paraId="6A9E8BFF" w14:textId="77777777" w:rsidR="00CB007D" w:rsidRDefault="00CB007D" w:rsidP="00332642">
      <w:pPr>
        <w:spacing w:after="120"/>
      </w:pPr>
    </w:p>
    <w:p w14:paraId="5F6D9F0F" w14:textId="77777777" w:rsidR="00CB007D" w:rsidRDefault="00CB007D" w:rsidP="00332642">
      <w:pPr>
        <w:spacing w:after="120"/>
      </w:pPr>
    </w:p>
    <w:p w14:paraId="0B7BF219" w14:textId="77777777" w:rsidR="00CB007D" w:rsidRDefault="00CB007D" w:rsidP="00332642">
      <w:pPr>
        <w:spacing w:after="120"/>
      </w:pPr>
    </w:p>
    <w:p w14:paraId="2D034EEC" w14:textId="77777777" w:rsidR="00CB007D" w:rsidRDefault="00CB007D" w:rsidP="00332642">
      <w:pPr>
        <w:spacing w:after="120"/>
      </w:pPr>
    </w:p>
    <w:p w14:paraId="02AD5E1D" w14:textId="77777777" w:rsidR="00E56437" w:rsidRPr="008E74B8" w:rsidRDefault="00E56437" w:rsidP="00332642">
      <w:pPr>
        <w:spacing w:after="120"/>
      </w:pPr>
    </w:p>
    <w:tbl>
      <w:tblPr>
        <w:tblW w:w="8527"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0"/>
        <w:gridCol w:w="634"/>
        <w:gridCol w:w="634"/>
        <w:gridCol w:w="634"/>
        <w:gridCol w:w="635"/>
        <w:gridCol w:w="2170"/>
      </w:tblGrid>
      <w:tr w:rsidR="00CB007D" w:rsidRPr="00A81C02" w14:paraId="455A2B28" w14:textId="77777777" w:rsidTr="006A0BED">
        <w:trPr>
          <w:trHeight w:val="350"/>
          <w:tblHeader/>
        </w:trPr>
        <w:tc>
          <w:tcPr>
            <w:tcW w:w="3820" w:type="dxa"/>
            <w:shd w:val="clear" w:color="auto" w:fill="B3B3B3"/>
            <w:vAlign w:val="center"/>
          </w:tcPr>
          <w:p w14:paraId="72F78328"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37" w:type="dxa"/>
            <w:gridSpan w:val="4"/>
            <w:shd w:val="clear" w:color="auto" w:fill="B3B3B3"/>
            <w:vAlign w:val="center"/>
          </w:tcPr>
          <w:p w14:paraId="1C6F840E"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170" w:type="dxa"/>
            <w:shd w:val="clear" w:color="auto" w:fill="B3B3B3"/>
            <w:vAlign w:val="center"/>
          </w:tcPr>
          <w:p w14:paraId="7D29BD90"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697BF788" w14:textId="77777777" w:rsidTr="006A0BED">
        <w:trPr>
          <w:tblHeader/>
        </w:trPr>
        <w:tc>
          <w:tcPr>
            <w:tcW w:w="3820" w:type="dxa"/>
            <w:shd w:val="clear" w:color="auto" w:fill="CCCCCC"/>
            <w:vAlign w:val="center"/>
          </w:tcPr>
          <w:p w14:paraId="2F368276"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34" w:type="dxa"/>
            <w:shd w:val="clear" w:color="auto" w:fill="CCCCCC"/>
            <w:vAlign w:val="center"/>
          </w:tcPr>
          <w:p w14:paraId="5937B60B"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34" w:type="dxa"/>
            <w:shd w:val="clear" w:color="auto" w:fill="CCCCCC"/>
            <w:vAlign w:val="center"/>
          </w:tcPr>
          <w:p w14:paraId="494FA148"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34" w:type="dxa"/>
            <w:shd w:val="clear" w:color="auto" w:fill="CCCCCC"/>
            <w:vAlign w:val="center"/>
          </w:tcPr>
          <w:p w14:paraId="0EEB2678"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35" w:type="dxa"/>
            <w:shd w:val="clear" w:color="auto" w:fill="CCCCCC"/>
            <w:vAlign w:val="center"/>
          </w:tcPr>
          <w:p w14:paraId="6E2F7EDE"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170" w:type="dxa"/>
            <w:shd w:val="clear" w:color="auto" w:fill="CCCCCC"/>
            <w:vAlign w:val="center"/>
          </w:tcPr>
          <w:p w14:paraId="2F22EA1C" w14:textId="77777777" w:rsidR="00CB007D" w:rsidRPr="00655843" w:rsidRDefault="00CB007D"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681841">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4F975B76" w14:textId="77777777" w:rsidTr="006A0BED">
        <w:tc>
          <w:tcPr>
            <w:tcW w:w="3820" w:type="dxa"/>
            <w:vAlign w:val="center"/>
          </w:tcPr>
          <w:p w14:paraId="53D4018F"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 </w:t>
            </w:r>
            <w:r w:rsidR="007A34C0" w:rsidRPr="001F0BEB">
              <w:rPr>
                <w:rFonts w:ascii="Arial" w:hAnsi="Arial" w:cs="Arial"/>
                <w:sz w:val="16"/>
                <w:szCs w:val="16"/>
              </w:rPr>
              <w:t>The agency uses the approved form, as per the RTI and IP Acts, for applications for information.</w:t>
            </w:r>
          </w:p>
        </w:tc>
        <w:tc>
          <w:tcPr>
            <w:tcW w:w="634" w:type="dxa"/>
          </w:tcPr>
          <w:p w14:paraId="074CAD09"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2396DCD5"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6DA29172"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10B2B9DA"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3390A85A"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4115795" w14:textId="77777777" w:rsidTr="006A0BED">
        <w:tc>
          <w:tcPr>
            <w:tcW w:w="3820" w:type="dxa"/>
            <w:vAlign w:val="center"/>
          </w:tcPr>
          <w:p w14:paraId="7C9CA4BE"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2. </w:t>
            </w:r>
            <w:r w:rsidR="007A34C0" w:rsidRPr="001F0BEB">
              <w:rPr>
                <w:rFonts w:ascii="Arial" w:hAnsi="Arial" w:cs="Arial"/>
                <w:sz w:val="16"/>
                <w:szCs w:val="16"/>
              </w:rPr>
              <w:t>The agency has a procedure for obtaining evidence of the identity of the applicant within 10 business days (e.g. a checklist of steps to be undertaken for each application).</w:t>
            </w:r>
          </w:p>
        </w:tc>
        <w:tc>
          <w:tcPr>
            <w:tcW w:w="634" w:type="dxa"/>
          </w:tcPr>
          <w:p w14:paraId="2068F5ED"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75AF43F6"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5FCF1D6A"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27A85ED3"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014A8D0A"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F952498" w14:textId="77777777" w:rsidTr="006A0BED">
        <w:tc>
          <w:tcPr>
            <w:tcW w:w="3820" w:type="dxa"/>
            <w:vAlign w:val="center"/>
          </w:tcPr>
          <w:p w14:paraId="4859A348"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3. </w:t>
            </w:r>
            <w:r w:rsidR="007A34C0" w:rsidRPr="001F0BEB">
              <w:rPr>
                <w:rFonts w:ascii="Arial" w:hAnsi="Arial" w:cs="Arial"/>
                <w:sz w:val="16"/>
                <w:szCs w:val="16"/>
              </w:rPr>
              <w:t>The agency has procedures in place for dealing with problems with the application, including proof of identity, a change of Act under which the application has been made</w:t>
            </w:r>
            <w:r w:rsidR="00545F2F">
              <w:rPr>
                <w:rFonts w:ascii="Arial" w:hAnsi="Arial" w:cs="Arial"/>
                <w:sz w:val="16"/>
                <w:szCs w:val="16"/>
              </w:rPr>
              <w:t xml:space="preserve">, </w:t>
            </w:r>
            <w:r w:rsidR="00D60146">
              <w:rPr>
                <w:rFonts w:ascii="Arial" w:hAnsi="Arial" w:cs="Arial"/>
                <w:sz w:val="16"/>
                <w:szCs w:val="16"/>
              </w:rPr>
              <w:t xml:space="preserve">an application which does not provide all  the information required by the legislation,  </w:t>
            </w:r>
            <w:r w:rsidR="007A34C0" w:rsidRPr="001F0BEB">
              <w:rPr>
                <w:rFonts w:ascii="Arial" w:hAnsi="Arial" w:cs="Arial"/>
                <w:sz w:val="16"/>
                <w:szCs w:val="16"/>
              </w:rPr>
              <w:t>or seeking an extension of time for the decision. For example, RTI officers might have a standard approach to these matters.</w:t>
            </w:r>
          </w:p>
        </w:tc>
        <w:tc>
          <w:tcPr>
            <w:tcW w:w="634" w:type="dxa"/>
          </w:tcPr>
          <w:p w14:paraId="31D9D052"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0C199CC7"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4DA0409B"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17DB4AA2"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52CAF7E6"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0D15EA2" w14:textId="77777777" w:rsidTr="006A0BED">
        <w:tc>
          <w:tcPr>
            <w:tcW w:w="3820" w:type="dxa"/>
            <w:vAlign w:val="center"/>
          </w:tcPr>
          <w:p w14:paraId="27A9C698"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4. </w:t>
            </w:r>
            <w:r w:rsidR="007A34C0" w:rsidRPr="001F0BEB">
              <w:rPr>
                <w:rFonts w:ascii="Arial" w:hAnsi="Arial" w:cs="Arial"/>
                <w:sz w:val="16"/>
                <w:szCs w:val="16"/>
              </w:rPr>
              <w:t>The agency has procedures in place to issue charges estimates notices and the accompanying schedule of documents under the RTI Act.</w:t>
            </w:r>
          </w:p>
        </w:tc>
        <w:tc>
          <w:tcPr>
            <w:tcW w:w="634" w:type="dxa"/>
          </w:tcPr>
          <w:p w14:paraId="373473DC"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724D9310"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250FCC58"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6A1F0570"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43207FBD"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D02A560" w14:textId="77777777" w:rsidTr="006A0BED">
        <w:tc>
          <w:tcPr>
            <w:tcW w:w="3820" w:type="dxa"/>
            <w:vAlign w:val="center"/>
          </w:tcPr>
          <w:p w14:paraId="0B28590D"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5. </w:t>
            </w:r>
            <w:r w:rsidR="007A34C0" w:rsidRPr="001F0BEB">
              <w:rPr>
                <w:rFonts w:ascii="Arial" w:hAnsi="Arial" w:cs="Arial"/>
                <w:sz w:val="16"/>
                <w:szCs w:val="16"/>
              </w:rPr>
              <w:t>The agency tracks time frames for handling charges estimates notices and schedules of documents.</w:t>
            </w:r>
          </w:p>
        </w:tc>
        <w:tc>
          <w:tcPr>
            <w:tcW w:w="634" w:type="dxa"/>
          </w:tcPr>
          <w:p w14:paraId="25ED064A"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11171210"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3D1CA6BC"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0F35599C"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0CBB6AF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18B807A" w14:textId="77777777" w:rsidTr="006A0BED">
        <w:tc>
          <w:tcPr>
            <w:tcW w:w="3820" w:type="dxa"/>
            <w:vAlign w:val="center"/>
          </w:tcPr>
          <w:p w14:paraId="398F1716"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6. </w:t>
            </w:r>
            <w:r w:rsidR="007A34C0" w:rsidRPr="001F0BEB">
              <w:rPr>
                <w:rFonts w:ascii="Arial" w:hAnsi="Arial" w:cs="Arial"/>
                <w:sz w:val="16"/>
                <w:szCs w:val="16"/>
              </w:rPr>
              <w:t>The agency has procedures in place for dealing with third party consultation (e.g. a checklist of steps to be undertaken for each application).</w:t>
            </w:r>
          </w:p>
        </w:tc>
        <w:tc>
          <w:tcPr>
            <w:tcW w:w="634" w:type="dxa"/>
          </w:tcPr>
          <w:p w14:paraId="41757E35"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5377A194"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2F7E7AF1"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223F30AA"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6D3ABDAD"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70AD71F" w14:textId="77777777" w:rsidTr="006A0BED">
        <w:tc>
          <w:tcPr>
            <w:tcW w:w="3820" w:type="dxa"/>
            <w:vAlign w:val="center"/>
          </w:tcPr>
          <w:p w14:paraId="5FCC67B7"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7. The agency has a procedure to track timeframes for third party consultations</w:t>
            </w:r>
          </w:p>
        </w:tc>
        <w:tc>
          <w:tcPr>
            <w:tcW w:w="634" w:type="dxa"/>
          </w:tcPr>
          <w:p w14:paraId="3FB3B571"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6C448CCF"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1CDADC75"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134846B4"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56CD24D5"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5255D26" w14:textId="77777777" w:rsidTr="006A0BED">
        <w:tc>
          <w:tcPr>
            <w:tcW w:w="3820" w:type="dxa"/>
            <w:vAlign w:val="center"/>
          </w:tcPr>
          <w:p w14:paraId="15EB8EA4"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8. </w:t>
            </w:r>
            <w:r w:rsidR="007A34C0" w:rsidRPr="001F0BEB">
              <w:rPr>
                <w:rFonts w:ascii="Arial" w:hAnsi="Arial" w:cs="Arial"/>
                <w:sz w:val="16"/>
                <w:szCs w:val="16"/>
              </w:rPr>
              <w:t>The agency has procedures in place for transferring an application to another agency (e.g. a checklist of steps to be undertaken for each application).</w:t>
            </w:r>
          </w:p>
        </w:tc>
        <w:tc>
          <w:tcPr>
            <w:tcW w:w="634" w:type="dxa"/>
          </w:tcPr>
          <w:p w14:paraId="08CBDCE8"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0FE67405"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16FD9F16"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1ACCDC78"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4032BA64"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80CF538" w14:textId="77777777" w:rsidTr="006A0BED">
        <w:tc>
          <w:tcPr>
            <w:tcW w:w="3820" w:type="dxa"/>
            <w:vAlign w:val="center"/>
          </w:tcPr>
          <w:p w14:paraId="35737E4E"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9. The agency has checked applicable fees and charges and ensured procedures are correct.</w:t>
            </w:r>
          </w:p>
        </w:tc>
        <w:tc>
          <w:tcPr>
            <w:tcW w:w="634" w:type="dxa"/>
          </w:tcPr>
          <w:p w14:paraId="2AC147C9"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53EBAE81"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4" w:type="dxa"/>
          </w:tcPr>
          <w:p w14:paraId="13926574"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35" w:type="dxa"/>
          </w:tcPr>
          <w:p w14:paraId="724ADDC4"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70" w:type="dxa"/>
          </w:tcPr>
          <w:p w14:paraId="3D2AA51C"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14283B37" w14:textId="77777777" w:rsidR="00CB007D" w:rsidRDefault="00CB007D" w:rsidP="00332642">
      <w:pPr>
        <w:spacing w:before="120" w:after="120"/>
        <w:rPr>
          <w:b/>
        </w:rPr>
      </w:pPr>
    </w:p>
    <w:p w14:paraId="66746699" w14:textId="77777777" w:rsidR="00CB007D" w:rsidRDefault="00CB007D" w:rsidP="00332642">
      <w:pPr>
        <w:spacing w:before="120" w:after="120"/>
      </w:pPr>
      <w:r>
        <w:rPr>
          <w:b/>
        </w:rPr>
        <w:br w:type="page"/>
      </w:r>
      <w:r>
        <w:rPr>
          <w:b/>
        </w:rPr>
        <w:lastRenderedPageBreak/>
        <w:t>D</w:t>
      </w:r>
      <w:r w:rsidRPr="008E74B8">
        <w:rPr>
          <w:b/>
        </w:rPr>
        <w:t>.6 Deciding how to deal with applications</w:t>
      </w:r>
      <w:r w:rsidRPr="008E74B8">
        <w:rPr>
          <w:rStyle w:val="FootnoteReference"/>
        </w:rPr>
        <w:footnoteReference w:id="19"/>
      </w:r>
    </w:p>
    <w:p w14:paraId="1A90EF93"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454394C6" w14:textId="505470A5" w:rsidR="00AC6934" w:rsidRDefault="00AC6934" w:rsidP="00332642">
      <w:pPr>
        <w:spacing w:after="120"/>
      </w:pPr>
      <w:r w:rsidRPr="00715187">
        <w:rPr>
          <w:sz w:val="20"/>
        </w:rPr>
        <w:t xml:space="preserve">(Note: </w:t>
      </w:r>
      <w:r>
        <w:rPr>
          <w:sz w:val="20"/>
        </w:rPr>
        <w:t xml:space="preserve">Agencies that have not received </w:t>
      </w:r>
      <w:r w:rsidRPr="00B17806">
        <w:rPr>
          <w:rFonts w:cs="Arial"/>
          <w:szCs w:val="22"/>
        </w:rPr>
        <w:t xml:space="preserve">any RTI or IP applications since </w:t>
      </w:r>
      <w:r w:rsidR="006A2F3A">
        <w:rPr>
          <w:rFonts w:cs="Arial"/>
          <w:szCs w:val="22"/>
        </w:rPr>
        <w:t>1 July 2013</w:t>
      </w:r>
      <w:r w:rsidR="001A0FA1" w:rsidRPr="001A0FA1">
        <w:rPr>
          <w:rFonts w:cs="Arial"/>
          <w:szCs w:val="22"/>
        </w:rPr>
        <w:t xml:space="preserve"> </w:t>
      </w:r>
      <w:r>
        <w:rPr>
          <w:sz w:val="20"/>
        </w:rPr>
        <w:t>(i.e.</w:t>
      </w:r>
      <w:r w:rsidR="00252230">
        <w:rPr>
          <w:sz w:val="20"/>
        </w:rPr>
        <w:t xml:space="preserve"> </w:t>
      </w:r>
      <w:r>
        <w:rPr>
          <w:sz w:val="20"/>
        </w:rPr>
        <w:t>‘No’ to Gateway question 1)</w:t>
      </w:r>
      <w:r w:rsidRPr="00715187">
        <w:rPr>
          <w:sz w:val="20"/>
        </w:rPr>
        <w:t xml:space="preserve">, </w:t>
      </w:r>
      <w:r>
        <w:rPr>
          <w:sz w:val="20"/>
        </w:rPr>
        <w:t>are skipped over S</w:t>
      </w:r>
      <w:r w:rsidRPr="00715187">
        <w:rPr>
          <w:sz w:val="20"/>
        </w:rPr>
        <w:t>ection</w:t>
      </w:r>
      <w:r>
        <w:rPr>
          <w:sz w:val="20"/>
        </w:rPr>
        <w:t>s D5, D6 and D7)</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001"/>
      </w:tblGrid>
      <w:tr w:rsidR="00CB007D" w:rsidRPr="00A81C02" w14:paraId="23369BA7" w14:textId="77777777" w:rsidTr="00C72E58">
        <w:trPr>
          <w:trHeight w:val="274"/>
        </w:trPr>
        <w:tc>
          <w:tcPr>
            <w:tcW w:w="1791" w:type="dxa"/>
            <w:shd w:val="clear" w:color="auto" w:fill="CCCCCC"/>
          </w:tcPr>
          <w:p w14:paraId="4CAF3683" w14:textId="77777777" w:rsidR="00CB007D" w:rsidRPr="00A81C02" w:rsidRDefault="00CB007D" w:rsidP="00431485">
            <w:pPr>
              <w:spacing w:before="60" w:after="60"/>
              <w:rPr>
                <w:b/>
                <w:sz w:val="16"/>
                <w:szCs w:val="16"/>
              </w:rPr>
            </w:pPr>
            <w:r w:rsidRPr="00A81C02">
              <w:rPr>
                <w:b/>
                <w:sz w:val="16"/>
                <w:szCs w:val="16"/>
              </w:rPr>
              <w:t>Response options:</w:t>
            </w:r>
          </w:p>
        </w:tc>
        <w:tc>
          <w:tcPr>
            <w:tcW w:w="6001" w:type="dxa"/>
            <w:shd w:val="clear" w:color="auto" w:fill="CCCCCC"/>
          </w:tcPr>
          <w:p w14:paraId="78CB1D79"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100CC16F" w14:textId="77777777" w:rsidTr="00C72E58">
        <w:trPr>
          <w:trHeight w:val="221"/>
        </w:trPr>
        <w:tc>
          <w:tcPr>
            <w:tcW w:w="1791" w:type="dxa"/>
          </w:tcPr>
          <w:p w14:paraId="00FE1057" w14:textId="77777777" w:rsidR="00CB007D" w:rsidRPr="00A81C02" w:rsidRDefault="00CB007D" w:rsidP="00431485">
            <w:pPr>
              <w:spacing w:before="60" w:after="60"/>
              <w:rPr>
                <w:sz w:val="16"/>
                <w:szCs w:val="16"/>
              </w:rPr>
            </w:pPr>
            <w:r w:rsidRPr="00A81C02">
              <w:rPr>
                <w:sz w:val="16"/>
                <w:szCs w:val="16"/>
              </w:rPr>
              <w:t>Yes</w:t>
            </w:r>
          </w:p>
        </w:tc>
        <w:tc>
          <w:tcPr>
            <w:tcW w:w="6001" w:type="dxa"/>
          </w:tcPr>
          <w:p w14:paraId="2DC595B3"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38F92D88" w14:textId="77777777" w:rsidTr="00C72E58">
        <w:trPr>
          <w:trHeight w:val="469"/>
        </w:trPr>
        <w:tc>
          <w:tcPr>
            <w:tcW w:w="1791" w:type="dxa"/>
          </w:tcPr>
          <w:p w14:paraId="5465704A" w14:textId="77777777" w:rsidR="00CB007D" w:rsidRPr="00A81C02" w:rsidRDefault="00627C3B" w:rsidP="00431485">
            <w:pPr>
              <w:spacing w:before="60" w:after="60"/>
              <w:rPr>
                <w:sz w:val="16"/>
                <w:szCs w:val="16"/>
              </w:rPr>
            </w:pPr>
            <w:r>
              <w:rPr>
                <w:sz w:val="16"/>
                <w:szCs w:val="16"/>
              </w:rPr>
              <w:t>In progress (IP)</w:t>
            </w:r>
          </w:p>
        </w:tc>
        <w:tc>
          <w:tcPr>
            <w:tcW w:w="6001" w:type="dxa"/>
          </w:tcPr>
          <w:p w14:paraId="5291A87A"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5C302F86" w14:textId="77777777" w:rsidTr="00C72E58">
        <w:trPr>
          <w:trHeight w:val="470"/>
        </w:trPr>
        <w:tc>
          <w:tcPr>
            <w:tcW w:w="1791" w:type="dxa"/>
          </w:tcPr>
          <w:p w14:paraId="4A5492BF" w14:textId="77777777" w:rsidR="00CB007D" w:rsidRPr="00A81C02" w:rsidRDefault="00627C3B" w:rsidP="00431485">
            <w:pPr>
              <w:spacing w:before="60" w:after="60"/>
              <w:rPr>
                <w:sz w:val="16"/>
                <w:szCs w:val="16"/>
              </w:rPr>
            </w:pPr>
            <w:r>
              <w:rPr>
                <w:sz w:val="16"/>
                <w:szCs w:val="16"/>
              </w:rPr>
              <w:t>Identified (Id)</w:t>
            </w:r>
          </w:p>
        </w:tc>
        <w:tc>
          <w:tcPr>
            <w:tcW w:w="6001" w:type="dxa"/>
          </w:tcPr>
          <w:p w14:paraId="298E8926"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645C3D33" w14:textId="77777777" w:rsidTr="00C72E58">
        <w:trPr>
          <w:trHeight w:val="309"/>
        </w:trPr>
        <w:tc>
          <w:tcPr>
            <w:tcW w:w="1791" w:type="dxa"/>
          </w:tcPr>
          <w:p w14:paraId="3F9C14C7" w14:textId="77777777" w:rsidR="00CB007D" w:rsidRPr="00A81C02" w:rsidRDefault="00CB007D" w:rsidP="00431485">
            <w:pPr>
              <w:spacing w:before="60" w:after="60"/>
              <w:rPr>
                <w:sz w:val="16"/>
                <w:szCs w:val="16"/>
              </w:rPr>
            </w:pPr>
            <w:r w:rsidRPr="00A81C02">
              <w:rPr>
                <w:sz w:val="16"/>
                <w:szCs w:val="16"/>
              </w:rPr>
              <w:t>No</w:t>
            </w:r>
          </w:p>
        </w:tc>
        <w:tc>
          <w:tcPr>
            <w:tcW w:w="6001" w:type="dxa"/>
          </w:tcPr>
          <w:p w14:paraId="61D5DBC0"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41A4AF4F" w14:textId="77777777" w:rsidR="00CB007D" w:rsidRDefault="00CB007D" w:rsidP="00332642">
      <w:pPr>
        <w:spacing w:before="120" w:after="120"/>
      </w:pPr>
    </w:p>
    <w:p w14:paraId="65E6451C" w14:textId="77777777" w:rsidR="00A9336D" w:rsidRDefault="00A9336D" w:rsidP="00332642">
      <w:pPr>
        <w:spacing w:before="120" w:after="120"/>
      </w:pPr>
    </w:p>
    <w:p w14:paraId="4DF63417" w14:textId="77777777" w:rsidR="00CB007D" w:rsidRDefault="00CB007D" w:rsidP="00332642">
      <w:pPr>
        <w:spacing w:before="120" w:after="120"/>
      </w:pPr>
    </w:p>
    <w:p w14:paraId="793925ED" w14:textId="77777777" w:rsidR="00CB007D" w:rsidRDefault="00CB007D" w:rsidP="00332642">
      <w:pPr>
        <w:spacing w:before="120" w:after="120"/>
      </w:pPr>
    </w:p>
    <w:p w14:paraId="2070F18E" w14:textId="77777777" w:rsidR="00CB007D" w:rsidRDefault="00CB007D" w:rsidP="00332642">
      <w:pPr>
        <w:spacing w:before="120" w:after="120"/>
      </w:pPr>
    </w:p>
    <w:p w14:paraId="27EFA330" w14:textId="77777777" w:rsidR="00CB007D" w:rsidRDefault="00CB007D" w:rsidP="00332642">
      <w:pPr>
        <w:spacing w:before="120" w:after="120"/>
      </w:pPr>
    </w:p>
    <w:p w14:paraId="50002E7D" w14:textId="77777777" w:rsidR="00E56437" w:rsidRPr="008E74B8" w:rsidRDefault="00E56437" w:rsidP="00332642">
      <w:pPr>
        <w:spacing w:before="120" w:after="120"/>
      </w:pPr>
    </w:p>
    <w:tbl>
      <w:tblPr>
        <w:tblW w:w="8669"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673"/>
        <w:gridCol w:w="673"/>
        <w:gridCol w:w="673"/>
        <w:gridCol w:w="674"/>
        <w:gridCol w:w="2155"/>
      </w:tblGrid>
      <w:tr w:rsidR="00CB007D" w:rsidRPr="00A81C02" w14:paraId="04115F57" w14:textId="77777777" w:rsidTr="006A0BED">
        <w:trPr>
          <w:trHeight w:val="350"/>
          <w:tblHeader/>
        </w:trPr>
        <w:tc>
          <w:tcPr>
            <w:tcW w:w="3821" w:type="dxa"/>
            <w:shd w:val="clear" w:color="auto" w:fill="B3B3B3"/>
            <w:vAlign w:val="center"/>
          </w:tcPr>
          <w:p w14:paraId="2F5430AB"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4BDBEDDB"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155" w:type="dxa"/>
            <w:shd w:val="clear" w:color="auto" w:fill="B3B3B3"/>
            <w:vAlign w:val="center"/>
          </w:tcPr>
          <w:p w14:paraId="4F40CD50"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60212A83" w14:textId="77777777" w:rsidTr="006A0BED">
        <w:trPr>
          <w:tblHeader/>
        </w:trPr>
        <w:tc>
          <w:tcPr>
            <w:tcW w:w="3821" w:type="dxa"/>
            <w:shd w:val="clear" w:color="auto" w:fill="CCCCCC"/>
            <w:vAlign w:val="center"/>
          </w:tcPr>
          <w:p w14:paraId="298347F3"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2C6C09B9"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73" w:type="dxa"/>
            <w:shd w:val="clear" w:color="auto" w:fill="CCCCCC"/>
            <w:vAlign w:val="center"/>
          </w:tcPr>
          <w:p w14:paraId="47BDCCE2"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73" w:type="dxa"/>
            <w:shd w:val="clear" w:color="auto" w:fill="CCCCCC"/>
            <w:vAlign w:val="center"/>
          </w:tcPr>
          <w:p w14:paraId="5769C94D"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74" w:type="dxa"/>
            <w:shd w:val="clear" w:color="auto" w:fill="CCCCCC"/>
            <w:vAlign w:val="center"/>
          </w:tcPr>
          <w:p w14:paraId="105C6897"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155" w:type="dxa"/>
            <w:shd w:val="clear" w:color="auto" w:fill="CCCCCC"/>
            <w:vAlign w:val="center"/>
          </w:tcPr>
          <w:p w14:paraId="4425259F" w14:textId="77777777" w:rsidR="00CB007D" w:rsidRPr="00655843" w:rsidRDefault="00CB007D"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681841">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0AD59CD1" w14:textId="77777777" w:rsidTr="006A0BED">
        <w:tc>
          <w:tcPr>
            <w:tcW w:w="3821" w:type="dxa"/>
            <w:vAlign w:val="center"/>
          </w:tcPr>
          <w:p w14:paraId="7368D70D"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 </w:t>
            </w:r>
            <w:r w:rsidR="007A34C0" w:rsidRPr="001F0BEB">
              <w:rPr>
                <w:rFonts w:ascii="Arial" w:hAnsi="Arial" w:cs="Arial"/>
                <w:sz w:val="16"/>
                <w:szCs w:val="16"/>
              </w:rPr>
              <w:t>The agency has procedures for deciding whether or not an application is outside the scope of the Act (e.g. consideration of questions of scope are file noted).</w:t>
            </w:r>
          </w:p>
        </w:tc>
        <w:tc>
          <w:tcPr>
            <w:tcW w:w="673" w:type="dxa"/>
          </w:tcPr>
          <w:p w14:paraId="180F0A68"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40EF4DA"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CD40419"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CADEFB4"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5" w:type="dxa"/>
          </w:tcPr>
          <w:p w14:paraId="07D17DD9"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1114280" w14:textId="77777777" w:rsidTr="006A0BED">
        <w:tc>
          <w:tcPr>
            <w:tcW w:w="3821" w:type="dxa"/>
            <w:vAlign w:val="center"/>
          </w:tcPr>
          <w:p w14:paraId="3FEDAD22"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2. </w:t>
            </w:r>
            <w:r w:rsidR="007A34C0" w:rsidRPr="001F0BEB">
              <w:rPr>
                <w:rFonts w:ascii="Arial" w:hAnsi="Arial" w:cs="Arial"/>
                <w:sz w:val="16"/>
                <w:szCs w:val="16"/>
              </w:rPr>
              <w:t>The agency has procedures for ensuring applicants are notified if their application is outside the scope of the Act, within 10 business days and in the prescribed form, including reasons for the decision.</w:t>
            </w:r>
          </w:p>
        </w:tc>
        <w:tc>
          <w:tcPr>
            <w:tcW w:w="673" w:type="dxa"/>
          </w:tcPr>
          <w:p w14:paraId="1C17B577"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4994DFA"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8514F0F"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252A0C2"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5" w:type="dxa"/>
          </w:tcPr>
          <w:p w14:paraId="36EDEFB2"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47E8B96" w14:textId="77777777" w:rsidTr="006A0BED">
        <w:tc>
          <w:tcPr>
            <w:tcW w:w="3821" w:type="dxa"/>
            <w:vAlign w:val="center"/>
          </w:tcPr>
          <w:p w14:paraId="6E311A3D"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3. </w:t>
            </w:r>
            <w:r w:rsidR="007A34C0" w:rsidRPr="001F0BEB">
              <w:rPr>
                <w:rFonts w:ascii="Arial" w:hAnsi="Arial" w:cs="Arial"/>
                <w:sz w:val="16"/>
                <w:szCs w:val="16"/>
              </w:rPr>
              <w:t>If access or amendment is refused, the agency has steps to ensure the decision is according to the legislation, particularly balancing public interest factors under the RTI Act and applied by IP Act.</w:t>
            </w:r>
          </w:p>
        </w:tc>
        <w:tc>
          <w:tcPr>
            <w:tcW w:w="673" w:type="dxa"/>
          </w:tcPr>
          <w:p w14:paraId="6CC88C05"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4B09161"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4C60FED"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1D5DE133"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5" w:type="dxa"/>
          </w:tcPr>
          <w:p w14:paraId="35951CCC"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3C9C2D07" w14:textId="77777777" w:rsidTr="006A0BED">
        <w:tc>
          <w:tcPr>
            <w:tcW w:w="3821" w:type="dxa"/>
            <w:vAlign w:val="center"/>
          </w:tcPr>
          <w:p w14:paraId="75BDCC49"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4. </w:t>
            </w:r>
            <w:r w:rsidR="007A06B8" w:rsidRPr="001F0BEB">
              <w:rPr>
                <w:rFonts w:ascii="Arial" w:hAnsi="Arial" w:cs="Arial"/>
                <w:sz w:val="16"/>
                <w:szCs w:val="16"/>
              </w:rPr>
              <w:t>If access or amendment is refused, the agency has steps to ensure that the notification is in the prescribed form, and that notification is made within time and with reasons for the decision.</w:t>
            </w:r>
          </w:p>
        </w:tc>
        <w:tc>
          <w:tcPr>
            <w:tcW w:w="673" w:type="dxa"/>
          </w:tcPr>
          <w:p w14:paraId="0D5301B6"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47559E4"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5065133"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3E65F568"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5" w:type="dxa"/>
          </w:tcPr>
          <w:p w14:paraId="6884757D"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4E783F9B" w14:textId="77777777" w:rsidR="00CB007D" w:rsidRDefault="00CB007D" w:rsidP="00332642">
      <w:pPr>
        <w:rPr>
          <w:b/>
        </w:rPr>
      </w:pPr>
    </w:p>
    <w:p w14:paraId="762D03E2" w14:textId="77777777" w:rsidR="00CB007D" w:rsidRPr="008E74B8" w:rsidRDefault="00CB007D" w:rsidP="00332642">
      <w:pPr>
        <w:rPr>
          <w:b/>
        </w:rPr>
      </w:pPr>
      <w:r>
        <w:rPr>
          <w:b/>
        </w:rPr>
        <w:br w:type="page"/>
      </w:r>
    </w:p>
    <w:p w14:paraId="37FAE87E" w14:textId="77777777" w:rsidR="00CB007D" w:rsidRPr="008E74B8" w:rsidRDefault="00CB007D" w:rsidP="00332642">
      <w:pPr>
        <w:rPr>
          <w:b/>
        </w:rPr>
      </w:pPr>
      <w:r w:rsidRPr="008E74B8">
        <w:rPr>
          <w:b/>
        </w:rPr>
        <w:lastRenderedPageBreak/>
        <w:t xml:space="preserve">Section </w:t>
      </w:r>
      <w:r>
        <w:rPr>
          <w:b/>
        </w:rPr>
        <w:t>D</w:t>
      </w:r>
      <w:r w:rsidRPr="008E74B8">
        <w:rPr>
          <w:b/>
        </w:rPr>
        <w:t xml:space="preserve"> - Compliance</w:t>
      </w:r>
    </w:p>
    <w:p w14:paraId="2FB5F920" w14:textId="77777777" w:rsidR="00CB007D" w:rsidRDefault="00CB007D" w:rsidP="00332642">
      <w:pPr>
        <w:spacing w:after="120"/>
      </w:pPr>
      <w:r>
        <w:rPr>
          <w:b/>
        </w:rPr>
        <w:t>D</w:t>
      </w:r>
      <w:r w:rsidRPr="008E74B8">
        <w:rPr>
          <w:b/>
        </w:rPr>
        <w:t>.7 Granting access to or amendment of documents</w:t>
      </w:r>
      <w:r w:rsidRPr="008E74B8">
        <w:rPr>
          <w:rStyle w:val="FootnoteReference"/>
        </w:rPr>
        <w:footnoteReference w:id="20"/>
      </w:r>
    </w:p>
    <w:p w14:paraId="732301CF"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21096374" w14:textId="527257B6" w:rsidR="00AC6934" w:rsidRDefault="00AC6934" w:rsidP="00332642">
      <w:pPr>
        <w:spacing w:after="120"/>
      </w:pPr>
      <w:r w:rsidRPr="00715187">
        <w:rPr>
          <w:sz w:val="20"/>
        </w:rPr>
        <w:t xml:space="preserve">(Note: </w:t>
      </w:r>
      <w:r>
        <w:rPr>
          <w:sz w:val="20"/>
        </w:rPr>
        <w:t xml:space="preserve">Agencies that have not received </w:t>
      </w:r>
      <w:r w:rsidRPr="00B17806">
        <w:rPr>
          <w:rFonts w:cs="Arial"/>
          <w:szCs w:val="22"/>
        </w:rPr>
        <w:t xml:space="preserve">any RTI or IP applications since </w:t>
      </w:r>
      <w:r w:rsidR="006A2F3A">
        <w:rPr>
          <w:rFonts w:cs="Arial"/>
          <w:szCs w:val="22"/>
        </w:rPr>
        <w:t>1 July 2013</w:t>
      </w:r>
      <w:r w:rsidR="001A0FA1" w:rsidRPr="001A0FA1">
        <w:rPr>
          <w:rFonts w:cs="Arial"/>
          <w:szCs w:val="22"/>
        </w:rPr>
        <w:t xml:space="preserve"> </w:t>
      </w:r>
      <w:r>
        <w:rPr>
          <w:sz w:val="20"/>
        </w:rPr>
        <w:t>(i.e.</w:t>
      </w:r>
      <w:r w:rsidR="00252230">
        <w:rPr>
          <w:sz w:val="20"/>
        </w:rPr>
        <w:t xml:space="preserve"> </w:t>
      </w:r>
      <w:r>
        <w:rPr>
          <w:sz w:val="20"/>
        </w:rPr>
        <w:t>‘No’ to Gateway question 1)</w:t>
      </w:r>
      <w:r w:rsidRPr="00715187">
        <w:rPr>
          <w:sz w:val="20"/>
        </w:rPr>
        <w:t xml:space="preserve">, </w:t>
      </w:r>
      <w:r>
        <w:rPr>
          <w:sz w:val="20"/>
        </w:rPr>
        <w:t>are skipped over S</w:t>
      </w:r>
      <w:r w:rsidRPr="00715187">
        <w:rPr>
          <w:sz w:val="20"/>
        </w:rPr>
        <w:t>ection</w:t>
      </w:r>
      <w:r>
        <w:rPr>
          <w:sz w:val="20"/>
        </w:rPr>
        <w:t>s D5, D6 and D7)</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001"/>
      </w:tblGrid>
      <w:tr w:rsidR="00CB007D" w:rsidRPr="00A81C02" w14:paraId="5B946C57" w14:textId="77777777" w:rsidTr="006A0BED">
        <w:trPr>
          <w:trHeight w:val="274"/>
        </w:trPr>
        <w:tc>
          <w:tcPr>
            <w:tcW w:w="1791" w:type="dxa"/>
            <w:shd w:val="clear" w:color="auto" w:fill="CCCCCC"/>
          </w:tcPr>
          <w:p w14:paraId="0039195C" w14:textId="77777777" w:rsidR="00CB007D" w:rsidRPr="00A81C02" w:rsidRDefault="00CB007D" w:rsidP="00431485">
            <w:pPr>
              <w:spacing w:before="60" w:after="60"/>
              <w:rPr>
                <w:b/>
                <w:sz w:val="16"/>
                <w:szCs w:val="16"/>
              </w:rPr>
            </w:pPr>
            <w:r w:rsidRPr="00A81C02">
              <w:rPr>
                <w:b/>
                <w:sz w:val="16"/>
                <w:szCs w:val="16"/>
              </w:rPr>
              <w:t>Response options:</w:t>
            </w:r>
          </w:p>
        </w:tc>
        <w:tc>
          <w:tcPr>
            <w:tcW w:w="6001" w:type="dxa"/>
            <w:shd w:val="clear" w:color="auto" w:fill="CCCCCC"/>
          </w:tcPr>
          <w:p w14:paraId="298E8516"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718C8461" w14:textId="77777777" w:rsidTr="006A0BED">
        <w:trPr>
          <w:trHeight w:val="221"/>
        </w:trPr>
        <w:tc>
          <w:tcPr>
            <w:tcW w:w="1791" w:type="dxa"/>
          </w:tcPr>
          <w:p w14:paraId="680D3B8A" w14:textId="77777777" w:rsidR="00CB007D" w:rsidRPr="00A81C02" w:rsidRDefault="00CB007D" w:rsidP="00431485">
            <w:pPr>
              <w:spacing w:before="60" w:after="60"/>
              <w:rPr>
                <w:sz w:val="16"/>
                <w:szCs w:val="16"/>
              </w:rPr>
            </w:pPr>
            <w:r w:rsidRPr="00A81C02">
              <w:rPr>
                <w:sz w:val="16"/>
                <w:szCs w:val="16"/>
              </w:rPr>
              <w:t>Yes</w:t>
            </w:r>
          </w:p>
        </w:tc>
        <w:tc>
          <w:tcPr>
            <w:tcW w:w="6001" w:type="dxa"/>
          </w:tcPr>
          <w:p w14:paraId="5EB21996"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33E4AB55" w14:textId="77777777" w:rsidTr="006A0BED">
        <w:trPr>
          <w:trHeight w:val="469"/>
        </w:trPr>
        <w:tc>
          <w:tcPr>
            <w:tcW w:w="1791" w:type="dxa"/>
          </w:tcPr>
          <w:p w14:paraId="36BF64DD" w14:textId="77777777" w:rsidR="00CB007D" w:rsidRPr="00A81C02" w:rsidRDefault="00627C3B" w:rsidP="00431485">
            <w:pPr>
              <w:spacing w:before="60" w:after="60"/>
              <w:rPr>
                <w:sz w:val="16"/>
                <w:szCs w:val="16"/>
              </w:rPr>
            </w:pPr>
            <w:r>
              <w:rPr>
                <w:sz w:val="16"/>
                <w:szCs w:val="16"/>
              </w:rPr>
              <w:t>In progress (IP)</w:t>
            </w:r>
          </w:p>
        </w:tc>
        <w:tc>
          <w:tcPr>
            <w:tcW w:w="6001" w:type="dxa"/>
          </w:tcPr>
          <w:p w14:paraId="678D5437"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642B30AC" w14:textId="77777777" w:rsidTr="006A0BED">
        <w:trPr>
          <w:trHeight w:val="470"/>
        </w:trPr>
        <w:tc>
          <w:tcPr>
            <w:tcW w:w="1791" w:type="dxa"/>
          </w:tcPr>
          <w:p w14:paraId="668D9E30" w14:textId="77777777" w:rsidR="00CB007D" w:rsidRPr="00A81C02" w:rsidRDefault="00627C3B" w:rsidP="00431485">
            <w:pPr>
              <w:spacing w:before="60" w:after="60"/>
              <w:rPr>
                <w:sz w:val="16"/>
                <w:szCs w:val="16"/>
              </w:rPr>
            </w:pPr>
            <w:r>
              <w:rPr>
                <w:sz w:val="16"/>
                <w:szCs w:val="16"/>
              </w:rPr>
              <w:t>Identified (Id)</w:t>
            </w:r>
          </w:p>
        </w:tc>
        <w:tc>
          <w:tcPr>
            <w:tcW w:w="6001" w:type="dxa"/>
          </w:tcPr>
          <w:p w14:paraId="61FA8E1F"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4DA23FBA" w14:textId="77777777" w:rsidTr="006A0BED">
        <w:trPr>
          <w:trHeight w:val="309"/>
        </w:trPr>
        <w:tc>
          <w:tcPr>
            <w:tcW w:w="1791" w:type="dxa"/>
          </w:tcPr>
          <w:p w14:paraId="67F72886" w14:textId="77777777" w:rsidR="00CB007D" w:rsidRPr="00A81C02" w:rsidRDefault="00CB007D" w:rsidP="00431485">
            <w:pPr>
              <w:spacing w:before="60" w:after="60"/>
              <w:rPr>
                <w:sz w:val="16"/>
                <w:szCs w:val="16"/>
              </w:rPr>
            </w:pPr>
            <w:r w:rsidRPr="00A81C02">
              <w:rPr>
                <w:sz w:val="16"/>
                <w:szCs w:val="16"/>
              </w:rPr>
              <w:t>No</w:t>
            </w:r>
          </w:p>
        </w:tc>
        <w:tc>
          <w:tcPr>
            <w:tcW w:w="6001" w:type="dxa"/>
          </w:tcPr>
          <w:p w14:paraId="0FDA880E"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647396B6" w14:textId="77777777" w:rsidR="00CB007D" w:rsidRDefault="00CB007D" w:rsidP="00332642">
      <w:pPr>
        <w:spacing w:after="120"/>
      </w:pPr>
    </w:p>
    <w:p w14:paraId="4169C3A5" w14:textId="77777777" w:rsidR="00CB007D" w:rsidRDefault="00CB007D" w:rsidP="00332642">
      <w:pPr>
        <w:spacing w:after="120"/>
      </w:pPr>
    </w:p>
    <w:p w14:paraId="118370A1" w14:textId="77777777" w:rsidR="00CB007D" w:rsidRDefault="00CB007D" w:rsidP="00332642">
      <w:pPr>
        <w:spacing w:after="120"/>
      </w:pPr>
    </w:p>
    <w:p w14:paraId="7A84823D" w14:textId="77777777" w:rsidR="00CB007D" w:rsidRDefault="00CB007D" w:rsidP="00332642">
      <w:pPr>
        <w:spacing w:after="120"/>
      </w:pPr>
    </w:p>
    <w:p w14:paraId="48854F60" w14:textId="77777777" w:rsidR="00CB007D" w:rsidRDefault="00CB007D" w:rsidP="00332642">
      <w:pPr>
        <w:spacing w:after="120"/>
      </w:pPr>
    </w:p>
    <w:p w14:paraId="3D430166" w14:textId="77777777" w:rsidR="00CB007D" w:rsidRDefault="00CB007D" w:rsidP="00332642">
      <w:pPr>
        <w:spacing w:after="120"/>
      </w:pPr>
    </w:p>
    <w:p w14:paraId="2F27BB5A" w14:textId="77777777" w:rsidR="006A0BED" w:rsidRPr="008E74B8" w:rsidRDefault="006A0BED" w:rsidP="00332642">
      <w:pPr>
        <w:spacing w:after="120"/>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3"/>
        <w:gridCol w:w="673"/>
        <w:gridCol w:w="673"/>
        <w:gridCol w:w="673"/>
        <w:gridCol w:w="674"/>
        <w:gridCol w:w="2156"/>
      </w:tblGrid>
      <w:tr w:rsidR="00CB007D" w:rsidRPr="00A81C02" w14:paraId="29132F2F" w14:textId="77777777" w:rsidTr="006A0BED">
        <w:trPr>
          <w:trHeight w:val="350"/>
          <w:tblHeader/>
        </w:trPr>
        <w:tc>
          <w:tcPr>
            <w:tcW w:w="4223" w:type="dxa"/>
            <w:shd w:val="clear" w:color="auto" w:fill="B3B3B3"/>
            <w:vAlign w:val="center"/>
          </w:tcPr>
          <w:p w14:paraId="4E9972A1"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6FCF7CC0"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156" w:type="dxa"/>
            <w:shd w:val="clear" w:color="auto" w:fill="B3B3B3"/>
            <w:vAlign w:val="center"/>
          </w:tcPr>
          <w:p w14:paraId="05F1D208"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567694AD" w14:textId="77777777" w:rsidTr="006A0BED">
        <w:trPr>
          <w:tblHeader/>
        </w:trPr>
        <w:tc>
          <w:tcPr>
            <w:tcW w:w="4223" w:type="dxa"/>
            <w:shd w:val="clear" w:color="auto" w:fill="CCCCCC"/>
            <w:vAlign w:val="center"/>
          </w:tcPr>
          <w:p w14:paraId="6005F357"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5F554591"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73" w:type="dxa"/>
            <w:shd w:val="clear" w:color="auto" w:fill="CCCCCC"/>
            <w:vAlign w:val="center"/>
          </w:tcPr>
          <w:p w14:paraId="655ABA45"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73" w:type="dxa"/>
            <w:shd w:val="clear" w:color="auto" w:fill="CCCCCC"/>
            <w:vAlign w:val="center"/>
          </w:tcPr>
          <w:p w14:paraId="64A8C6CD"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74" w:type="dxa"/>
            <w:shd w:val="clear" w:color="auto" w:fill="CCCCCC"/>
            <w:vAlign w:val="center"/>
          </w:tcPr>
          <w:p w14:paraId="39DF893B"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156" w:type="dxa"/>
            <w:shd w:val="clear" w:color="auto" w:fill="CCCCCC"/>
            <w:vAlign w:val="center"/>
          </w:tcPr>
          <w:p w14:paraId="4FA05F58" w14:textId="77777777" w:rsidR="00CB007D" w:rsidRPr="00655843" w:rsidRDefault="00CB007D"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681841">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5F0B8876" w14:textId="77777777" w:rsidTr="006A0BED">
        <w:tc>
          <w:tcPr>
            <w:tcW w:w="4223" w:type="dxa"/>
            <w:vAlign w:val="center"/>
          </w:tcPr>
          <w:p w14:paraId="1E32854B" w14:textId="7CF873D1" w:rsidR="00CB007D" w:rsidRPr="001F0BEB" w:rsidRDefault="00CB007D" w:rsidP="00252230">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 </w:t>
            </w:r>
            <w:r w:rsidR="007A06B8" w:rsidRPr="001F0BEB">
              <w:rPr>
                <w:rFonts w:ascii="Arial" w:hAnsi="Arial" w:cs="Arial"/>
                <w:sz w:val="16"/>
                <w:szCs w:val="16"/>
              </w:rPr>
              <w:t xml:space="preserve">The agency has procedures to </w:t>
            </w:r>
            <w:r w:rsidR="0020168B">
              <w:rPr>
                <w:rFonts w:ascii="Arial" w:hAnsi="Arial" w:cs="Arial"/>
                <w:sz w:val="16"/>
                <w:szCs w:val="16"/>
              </w:rPr>
              <w:t>ensure that written notices</w:t>
            </w:r>
            <w:r w:rsidR="0020168B" w:rsidRPr="001F0BEB">
              <w:rPr>
                <w:rFonts w:ascii="Arial" w:hAnsi="Arial" w:cs="Arial"/>
                <w:sz w:val="16"/>
                <w:szCs w:val="16"/>
              </w:rPr>
              <w:t xml:space="preserve"> </w:t>
            </w:r>
            <w:r w:rsidR="0020168B">
              <w:rPr>
                <w:rFonts w:ascii="Arial" w:hAnsi="Arial" w:cs="Arial"/>
                <w:sz w:val="16"/>
                <w:szCs w:val="16"/>
              </w:rPr>
              <w:t xml:space="preserve">giving access to documents accord </w:t>
            </w:r>
            <w:r w:rsidR="009D4535">
              <w:rPr>
                <w:rFonts w:ascii="Arial" w:hAnsi="Arial" w:cs="Arial"/>
                <w:sz w:val="16"/>
                <w:szCs w:val="16"/>
              </w:rPr>
              <w:t xml:space="preserve">with </w:t>
            </w:r>
            <w:r w:rsidR="00B60E74">
              <w:rPr>
                <w:rFonts w:ascii="Arial" w:hAnsi="Arial" w:cs="Arial"/>
                <w:sz w:val="16"/>
                <w:szCs w:val="16"/>
              </w:rPr>
              <w:t xml:space="preserve">the legislative requirements and </w:t>
            </w:r>
            <w:r w:rsidR="009D4535">
              <w:rPr>
                <w:rFonts w:ascii="Arial" w:hAnsi="Arial" w:cs="Arial"/>
                <w:sz w:val="16"/>
                <w:szCs w:val="16"/>
              </w:rPr>
              <w:t>that</w:t>
            </w:r>
            <w:r w:rsidR="009D4535" w:rsidRPr="001F0BEB">
              <w:rPr>
                <w:rFonts w:ascii="Arial" w:hAnsi="Arial" w:cs="Arial"/>
                <w:sz w:val="16"/>
                <w:szCs w:val="16"/>
              </w:rPr>
              <w:t xml:space="preserve"> </w:t>
            </w:r>
            <w:r w:rsidR="007A06B8" w:rsidRPr="001F0BEB">
              <w:rPr>
                <w:rFonts w:ascii="Arial" w:hAnsi="Arial" w:cs="Arial"/>
                <w:sz w:val="16"/>
                <w:szCs w:val="16"/>
              </w:rPr>
              <w:t xml:space="preserve">information </w:t>
            </w:r>
            <w:r w:rsidR="009D4535">
              <w:rPr>
                <w:rFonts w:ascii="Arial" w:hAnsi="Arial" w:cs="Arial"/>
                <w:sz w:val="16"/>
                <w:szCs w:val="16"/>
              </w:rPr>
              <w:t xml:space="preserve">is provided </w:t>
            </w:r>
            <w:r w:rsidR="007A06B8" w:rsidRPr="001F0BEB">
              <w:rPr>
                <w:rFonts w:ascii="Arial" w:hAnsi="Arial" w:cs="Arial"/>
                <w:sz w:val="16"/>
                <w:szCs w:val="16"/>
              </w:rPr>
              <w:t>in</w:t>
            </w:r>
            <w:r w:rsidR="00B60E74">
              <w:rPr>
                <w:rFonts w:ascii="Arial" w:hAnsi="Arial" w:cs="Arial"/>
                <w:sz w:val="16"/>
                <w:szCs w:val="16"/>
              </w:rPr>
              <w:t xml:space="preserve"> </w:t>
            </w:r>
            <w:r w:rsidR="007A06B8" w:rsidRPr="001F0BEB">
              <w:rPr>
                <w:rFonts w:ascii="Arial" w:hAnsi="Arial" w:cs="Arial"/>
                <w:sz w:val="16"/>
                <w:szCs w:val="16"/>
              </w:rPr>
              <w:t>the requested format and within time (e.g. a checklist of steps to be undertaken for each application</w:t>
            </w:r>
            <w:r w:rsidR="00B60E74">
              <w:rPr>
                <w:rFonts w:ascii="Arial" w:hAnsi="Arial" w:cs="Arial"/>
                <w:sz w:val="16"/>
                <w:szCs w:val="16"/>
              </w:rPr>
              <w:t xml:space="preserve"> and </w:t>
            </w:r>
            <w:r w:rsidR="009D4535">
              <w:rPr>
                <w:rFonts w:ascii="Arial" w:hAnsi="Arial" w:cs="Arial"/>
                <w:sz w:val="16"/>
                <w:szCs w:val="16"/>
              </w:rPr>
              <w:t>templates which reflect the statutory requirements</w:t>
            </w:r>
            <w:r w:rsidR="007A06B8" w:rsidRPr="001F0BEB">
              <w:rPr>
                <w:rFonts w:ascii="Arial" w:hAnsi="Arial" w:cs="Arial"/>
                <w:sz w:val="16"/>
                <w:szCs w:val="16"/>
              </w:rPr>
              <w:t>).</w:t>
            </w:r>
          </w:p>
        </w:tc>
        <w:tc>
          <w:tcPr>
            <w:tcW w:w="673" w:type="dxa"/>
          </w:tcPr>
          <w:p w14:paraId="13305CED"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16998EF"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B1CE271"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E27C5D1"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06DCC8AF"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218EF78" w14:textId="77777777" w:rsidTr="006A0BED">
        <w:tc>
          <w:tcPr>
            <w:tcW w:w="4223" w:type="dxa"/>
            <w:vAlign w:val="center"/>
          </w:tcPr>
          <w:p w14:paraId="587EFB1F"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2. The agency routinely meets statutory timeframes.</w:t>
            </w:r>
          </w:p>
        </w:tc>
        <w:tc>
          <w:tcPr>
            <w:tcW w:w="673" w:type="dxa"/>
          </w:tcPr>
          <w:p w14:paraId="1A74AF74"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97BAACB"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853E351"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754495C1"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63320C91"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83839C2" w14:textId="77777777" w:rsidTr="006A0BED">
        <w:tc>
          <w:tcPr>
            <w:tcW w:w="4223" w:type="dxa"/>
            <w:vAlign w:val="center"/>
          </w:tcPr>
          <w:p w14:paraId="61A78B6F"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3. </w:t>
            </w:r>
            <w:r w:rsidR="007A06B8" w:rsidRPr="001F0BEB">
              <w:rPr>
                <w:rFonts w:ascii="Arial" w:hAnsi="Arial" w:cs="Arial"/>
                <w:sz w:val="16"/>
                <w:szCs w:val="16"/>
              </w:rPr>
              <w:t>If access is not given in the requested format or it is deferred, the agency has procedures for recording the reasons for the difference in formats or the deferral, and that no additional charges are levied.</w:t>
            </w:r>
          </w:p>
        </w:tc>
        <w:tc>
          <w:tcPr>
            <w:tcW w:w="673" w:type="dxa"/>
          </w:tcPr>
          <w:p w14:paraId="739D0E0B"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B30AB56"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529FF73"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7739A655"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79AEF69F"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536D008" w14:textId="77777777" w:rsidTr="006A0BED">
        <w:tc>
          <w:tcPr>
            <w:tcW w:w="4223" w:type="dxa"/>
            <w:vAlign w:val="center"/>
          </w:tcPr>
          <w:p w14:paraId="300C9507"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4. </w:t>
            </w:r>
            <w:r w:rsidR="007A06B8" w:rsidRPr="001F0BEB">
              <w:rPr>
                <w:rFonts w:ascii="Arial" w:hAnsi="Arial" w:cs="Arial"/>
                <w:sz w:val="16"/>
                <w:szCs w:val="16"/>
              </w:rPr>
              <w:t>The agency has procedures for ensuring the information goes to the correct person, for example, correctly to an agent or parent.</w:t>
            </w:r>
          </w:p>
        </w:tc>
        <w:tc>
          <w:tcPr>
            <w:tcW w:w="673" w:type="dxa"/>
          </w:tcPr>
          <w:p w14:paraId="6DBE074E"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E2B2C67"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9534901"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1B24802F"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6256563A"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7C467A6" w14:textId="77777777" w:rsidTr="006A0BED">
        <w:tc>
          <w:tcPr>
            <w:tcW w:w="4223" w:type="dxa"/>
            <w:vAlign w:val="center"/>
          </w:tcPr>
          <w:p w14:paraId="42D77808" w14:textId="63BBBAF6" w:rsidR="00CB007D" w:rsidRDefault="00CB007D" w:rsidP="006A2F3A">
            <w:pPr>
              <w:pStyle w:val="RTINormal"/>
              <w:spacing w:before="60" w:after="60"/>
              <w:ind w:left="0"/>
              <w:rPr>
                <w:rFonts w:ascii="Arial" w:hAnsi="Arial" w:cs="Arial"/>
                <w:sz w:val="16"/>
                <w:szCs w:val="16"/>
              </w:rPr>
            </w:pPr>
            <w:r w:rsidRPr="001F0BEB">
              <w:rPr>
                <w:rFonts w:ascii="Arial" w:hAnsi="Arial" w:cs="Arial"/>
                <w:sz w:val="16"/>
                <w:szCs w:val="16"/>
                <w:lang w:val="en-AU"/>
              </w:rPr>
              <w:t xml:space="preserve">5. </w:t>
            </w:r>
            <w:r w:rsidR="007A06B8" w:rsidRPr="001F0BEB">
              <w:rPr>
                <w:rFonts w:ascii="Arial" w:hAnsi="Arial" w:cs="Arial"/>
                <w:sz w:val="16"/>
                <w:szCs w:val="16"/>
              </w:rPr>
              <w:t>The agency has procedures for ensuring that applications under the RTI Act are considered for inclusion in the disclosure log in accordance with the RTI Act</w:t>
            </w:r>
            <w:r w:rsidR="003C3EE7">
              <w:rPr>
                <w:rFonts w:ascii="Arial" w:hAnsi="Arial" w:cs="Arial"/>
                <w:sz w:val="16"/>
                <w:szCs w:val="16"/>
              </w:rPr>
              <w:t>, as needed</w:t>
            </w:r>
            <w:r w:rsidR="007A06B8" w:rsidRPr="001F0BEB">
              <w:rPr>
                <w:rFonts w:ascii="Arial" w:hAnsi="Arial" w:cs="Arial"/>
                <w:sz w:val="16"/>
                <w:szCs w:val="16"/>
              </w:rPr>
              <w:t>.</w:t>
            </w:r>
          </w:p>
          <w:p w14:paraId="5F249C6D" w14:textId="346767E6" w:rsidR="00E545E9" w:rsidRPr="00E545E9" w:rsidRDefault="00E545E9" w:rsidP="006A2F3A">
            <w:r w:rsidRPr="009319B2">
              <w:rPr>
                <w:rStyle w:val="question-text"/>
                <w:rFonts w:cs="Arial"/>
                <w:sz w:val="16"/>
                <w:szCs w:val="16"/>
                <w:lang w:val="en-US"/>
              </w:rPr>
              <w:t xml:space="preserve">(If your agency </w:t>
            </w:r>
            <w:r>
              <w:rPr>
                <w:rStyle w:val="question-text"/>
                <w:rFonts w:cs="Arial"/>
                <w:sz w:val="16"/>
                <w:szCs w:val="16"/>
                <w:lang w:val="en-US"/>
              </w:rPr>
              <w:t>does not operate a disclosure log</w:t>
            </w:r>
            <w:r w:rsidRPr="009319B2">
              <w:rPr>
                <w:rStyle w:val="question-text"/>
                <w:rFonts w:cs="Arial"/>
                <w:sz w:val="16"/>
                <w:szCs w:val="16"/>
                <w:lang w:val="en-US"/>
              </w:rPr>
              <w:t xml:space="preserve"> please select "</w:t>
            </w:r>
            <w:r w:rsidR="0028723A">
              <w:rPr>
                <w:rStyle w:val="question-text"/>
                <w:rFonts w:cs="Arial"/>
                <w:sz w:val="16"/>
                <w:szCs w:val="16"/>
                <w:lang w:val="en-US"/>
              </w:rPr>
              <w:t>Yes</w:t>
            </w:r>
            <w:r w:rsidRPr="009319B2">
              <w:rPr>
                <w:rStyle w:val="question-text"/>
                <w:rFonts w:cs="Arial"/>
                <w:sz w:val="16"/>
                <w:szCs w:val="16"/>
                <w:lang w:val="en-US"/>
              </w:rPr>
              <w:t>" here.)</w:t>
            </w:r>
          </w:p>
        </w:tc>
        <w:tc>
          <w:tcPr>
            <w:tcW w:w="673" w:type="dxa"/>
          </w:tcPr>
          <w:p w14:paraId="1A91F36B" w14:textId="77777777" w:rsidR="00CB007D" w:rsidRPr="00A81C02" w:rsidRDefault="00CB007D" w:rsidP="00431485">
            <w:pPr>
              <w:spacing w:before="60" w:after="60"/>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C33FFF9" w14:textId="77777777" w:rsidR="00CB007D" w:rsidRPr="00A81C02" w:rsidRDefault="00CB007D" w:rsidP="00431485">
            <w:pPr>
              <w:spacing w:before="60" w:after="60"/>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1EFE4D3" w14:textId="77777777" w:rsidR="00CB007D" w:rsidRPr="00A81C02" w:rsidRDefault="00CB007D" w:rsidP="00431485">
            <w:pPr>
              <w:spacing w:before="60" w:after="60"/>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B2A45C0" w14:textId="77777777" w:rsidR="00CB007D" w:rsidRPr="00A81C02" w:rsidRDefault="00CB007D" w:rsidP="00431485">
            <w:pPr>
              <w:spacing w:before="60" w:after="60"/>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6FC29B15"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64C8F7E3" w14:textId="77777777" w:rsidR="00CB007D" w:rsidRDefault="00CB007D" w:rsidP="00332642">
      <w:pPr>
        <w:spacing w:before="120" w:after="120"/>
        <w:rPr>
          <w:b/>
        </w:rPr>
      </w:pPr>
    </w:p>
    <w:p w14:paraId="0CDA9C3B" w14:textId="77777777" w:rsidR="00CB007D" w:rsidRDefault="00CB007D" w:rsidP="00332642">
      <w:pPr>
        <w:spacing w:before="120" w:after="120"/>
      </w:pPr>
      <w:r>
        <w:rPr>
          <w:b/>
        </w:rPr>
        <w:br w:type="page"/>
      </w:r>
      <w:r>
        <w:rPr>
          <w:b/>
        </w:rPr>
        <w:lastRenderedPageBreak/>
        <w:t>D</w:t>
      </w:r>
      <w:r w:rsidRPr="008E74B8">
        <w:rPr>
          <w:b/>
        </w:rPr>
        <w:t>.8 Internal and External Review</w:t>
      </w:r>
      <w:r w:rsidRPr="008E74B8">
        <w:rPr>
          <w:rStyle w:val="FootnoteReference"/>
        </w:rPr>
        <w:footnoteReference w:id="21"/>
      </w:r>
    </w:p>
    <w:p w14:paraId="39A831F7" w14:textId="77777777" w:rsidR="00635D3C" w:rsidRPr="00A414E5" w:rsidRDefault="00CB007D" w:rsidP="008D5A4B">
      <w:pPr>
        <w:spacing w:after="60"/>
        <w:rPr>
          <w:b/>
        </w:rPr>
      </w:pPr>
      <w:r>
        <w:rPr>
          <w:b/>
        </w:rPr>
        <w:t xml:space="preserve">(Note to person coordinating responses - This section could be completed by the person within the agency responsible for handling Right to Information </w:t>
      </w:r>
      <w:r w:rsidR="00A414E5">
        <w:rPr>
          <w:b/>
        </w:rPr>
        <w:t>/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001"/>
      </w:tblGrid>
      <w:tr w:rsidR="00CB007D" w:rsidRPr="00A81C02" w14:paraId="35BAA8C5" w14:textId="77777777" w:rsidTr="00367A8A">
        <w:trPr>
          <w:trHeight w:val="274"/>
        </w:trPr>
        <w:tc>
          <w:tcPr>
            <w:tcW w:w="1791" w:type="dxa"/>
            <w:shd w:val="clear" w:color="auto" w:fill="CCCCCC"/>
          </w:tcPr>
          <w:p w14:paraId="0491A2DB" w14:textId="77777777" w:rsidR="00CB007D" w:rsidRPr="00A81C02" w:rsidRDefault="00CB007D" w:rsidP="00431485">
            <w:pPr>
              <w:spacing w:before="60" w:after="60"/>
              <w:rPr>
                <w:b/>
                <w:sz w:val="16"/>
                <w:szCs w:val="16"/>
              </w:rPr>
            </w:pPr>
            <w:r w:rsidRPr="00A81C02">
              <w:rPr>
                <w:b/>
                <w:sz w:val="16"/>
                <w:szCs w:val="16"/>
              </w:rPr>
              <w:t>Response options:</w:t>
            </w:r>
          </w:p>
        </w:tc>
        <w:tc>
          <w:tcPr>
            <w:tcW w:w="6001" w:type="dxa"/>
            <w:shd w:val="clear" w:color="auto" w:fill="CCCCCC"/>
          </w:tcPr>
          <w:p w14:paraId="62216208"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71912ACD" w14:textId="77777777" w:rsidTr="00367A8A">
        <w:trPr>
          <w:trHeight w:val="221"/>
        </w:trPr>
        <w:tc>
          <w:tcPr>
            <w:tcW w:w="1791" w:type="dxa"/>
          </w:tcPr>
          <w:p w14:paraId="54E95B91" w14:textId="77777777" w:rsidR="00CB007D" w:rsidRPr="00A81C02" w:rsidRDefault="00CB007D" w:rsidP="00431485">
            <w:pPr>
              <w:spacing w:before="60" w:after="60"/>
              <w:rPr>
                <w:sz w:val="16"/>
                <w:szCs w:val="16"/>
              </w:rPr>
            </w:pPr>
            <w:r w:rsidRPr="00A81C02">
              <w:rPr>
                <w:sz w:val="16"/>
                <w:szCs w:val="16"/>
              </w:rPr>
              <w:t>Yes</w:t>
            </w:r>
          </w:p>
        </w:tc>
        <w:tc>
          <w:tcPr>
            <w:tcW w:w="6001" w:type="dxa"/>
          </w:tcPr>
          <w:p w14:paraId="176AA6E4"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62F984CF" w14:textId="77777777" w:rsidTr="00367A8A">
        <w:trPr>
          <w:trHeight w:val="469"/>
        </w:trPr>
        <w:tc>
          <w:tcPr>
            <w:tcW w:w="1791" w:type="dxa"/>
          </w:tcPr>
          <w:p w14:paraId="69240098" w14:textId="77777777" w:rsidR="00CB007D" w:rsidRPr="00A81C02" w:rsidRDefault="00627C3B" w:rsidP="00431485">
            <w:pPr>
              <w:spacing w:before="60" w:after="60"/>
              <w:rPr>
                <w:sz w:val="16"/>
                <w:szCs w:val="16"/>
              </w:rPr>
            </w:pPr>
            <w:r>
              <w:rPr>
                <w:sz w:val="16"/>
                <w:szCs w:val="16"/>
              </w:rPr>
              <w:t>In progress (IP)</w:t>
            </w:r>
          </w:p>
        </w:tc>
        <w:tc>
          <w:tcPr>
            <w:tcW w:w="6001" w:type="dxa"/>
          </w:tcPr>
          <w:p w14:paraId="2537A674"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53286783" w14:textId="77777777" w:rsidTr="00367A8A">
        <w:trPr>
          <w:trHeight w:val="470"/>
        </w:trPr>
        <w:tc>
          <w:tcPr>
            <w:tcW w:w="1791" w:type="dxa"/>
          </w:tcPr>
          <w:p w14:paraId="1968DCC8" w14:textId="77777777" w:rsidR="00CB007D" w:rsidRPr="00A81C02" w:rsidRDefault="00627C3B" w:rsidP="00431485">
            <w:pPr>
              <w:spacing w:before="60" w:after="60"/>
              <w:rPr>
                <w:sz w:val="16"/>
                <w:szCs w:val="16"/>
              </w:rPr>
            </w:pPr>
            <w:r>
              <w:rPr>
                <w:sz w:val="16"/>
                <w:szCs w:val="16"/>
              </w:rPr>
              <w:t>Identified (Id)</w:t>
            </w:r>
          </w:p>
        </w:tc>
        <w:tc>
          <w:tcPr>
            <w:tcW w:w="6001" w:type="dxa"/>
          </w:tcPr>
          <w:p w14:paraId="66EAA77E"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1D1CA71A" w14:textId="77777777" w:rsidTr="00367A8A">
        <w:trPr>
          <w:trHeight w:val="309"/>
        </w:trPr>
        <w:tc>
          <w:tcPr>
            <w:tcW w:w="1791" w:type="dxa"/>
          </w:tcPr>
          <w:p w14:paraId="5017E528" w14:textId="77777777" w:rsidR="00CB007D" w:rsidRPr="00A81C02" w:rsidRDefault="00CB007D" w:rsidP="00431485">
            <w:pPr>
              <w:spacing w:before="60" w:after="60"/>
              <w:rPr>
                <w:sz w:val="16"/>
                <w:szCs w:val="16"/>
              </w:rPr>
            </w:pPr>
            <w:r w:rsidRPr="00A81C02">
              <w:rPr>
                <w:sz w:val="16"/>
                <w:szCs w:val="16"/>
              </w:rPr>
              <w:t>No</w:t>
            </w:r>
          </w:p>
        </w:tc>
        <w:tc>
          <w:tcPr>
            <w:tcW w:w="6001" w:type="dxa"/>
          </w:tcPr>
          <w:p w14:paraId="3FBEFDD5"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6F43584D" w14:textId="77777777" w:rsidR="00CB007D" w:rsidRDefault="00CB007D" w:rsidP="00332642">
      <w:pPr>
        <w:spacing w:before="120" w:after="120"/>
      </w:pPr>
    </w:p>
    <w:p w14:paraId="059F633C" w14:textId="77777777" w:rsidR="00A9336D" w:rsidRDefault="00A9336D" w:rsidP="00332642">
      <w:pPr>
        <w:spacing w:before="120" w:after="120"/>
      </w:pPr>
    </w:p>
    <w:p w14:paraId="4EAE9F95" w14:textId="77777777" w:rsidR="00CB007D" w:rsidRDefault="00CB007D" w:rsidP="00332642">
      <w:pPr>
        <w:spacing w:before="120" w:after="120"/>
      </w:pPr>
    </w:p>
    <w:p w14:paraId="1C2CE61B" w14:textId="77777777" w:rsidR="00CB007D" w:rsidRDefault="00CB007D" w:rsidP="00332642">
      <w:pPr>
        <w:spacing w:before="120" w:after="120"/>
      </w:pPr>
    </w:p>
    <w:p w14:paraId="01845E86" w14:textId="77777777" w:rsidR="00CB007D" w:rsidRDefault="00CB007D" w:rsidP="00332642">
      <w:pPr>
        <w:spacing w:before="120" w:after="120"/>
      </w:pPr>
    </w:p>
    <w:p w14:paraId="4E2ADD72" w14:textId="77777777" w:rsidR="00A9336D" w:rsidRDefault="00A9336D" w:rsidP="008D5A4B">
      <w:pPr>
        <w:rPr>
          <w:sz w:val="16"/>
          <w:szCs w:val="16"/>
        </w:rPr>
      </w:pPr>
    </w:p>
    <w:p w14:paraId="425E6552" w14:textId="77777777" w:rsidR="00367A8A" w:rsidRPr="008D5A4B" w:rsidRDefault="00367A8A" w:rsidP="008D5A4B">
      <w:pPr>
        <w:rPr>
          <w:sz w:val="16"/>
          <w:szCs w:val="16"/>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567"/>
        <w:gridCol w:w="709"/>
        <w:gridCol w:w="567"/>
        <w:gridCol w:w="567"/>
        <w:gridCol w:w="2126"/>
      </w:tblGrid>
      <w:tr w:rsidR="00281565" w:rsidRPr="00A81C02" w14:paraId="0E606B09" w14:textId="77777777" w:rsidTr="00367A8A">
        <w:trPr>
          <w:tblHeader/>
        </w:trPr>
        <w:tc>
          <w:tcPr>
            <w:tcW w:w="4394" w:type="dxa"/>
            <w:shd w:val="clear" w:color="auto" w:fill="A6A6A6" w:themeFill="background1" w:themeFillShade="A6"/>
            <w:vAlign w:val="center"/>
          </w:tcPr>
          <w:p w14:paraId="14D1C775" w14:textId="6264B92C" w:rsidR="00281565" w:rsidRPr="00655843" w:rsidRDefault="00281565" w:rsidP="00431485">
            <w:pPr>
              <w:pStyle w:val="RTINormal"/>
              <w:spacing w:before="60" w:after="60"/>
              <w:ind w:left="0"/>
              <w:jc w:val="center"/>
              <w:rPr>
                <w:rFonts w:ascii="Arial" w:hAnsi="Arial" w:cs="Arial"/>
                <w:sz w:val="16"/>
                <w:szCs w:val="16"/>
                <w:lang w:val="en-AU"/>
              </w:rPr>
            </w:pPr>
            <w:r w:rsidRPr="00655843">
              <w:rPr>
                <w:rFonts w:ascii="Arial" w:hAnsi="Arial" w:cs="Arial"/>
                <w:lang w:val="en-AU"/>
              </w:rPr>
              <w:t>Criteria question</w:t>
            </w:r>
          </w:p>
        </w:tc>
        <w:tc>
          <w:tcPr>
            <w:tcW w:w="2410" w:type="dxa"/>
            <w:gridSpan w:val="4"/>
            <w:shd w:val="clear" w:color="auto" w:fill="A6A6A6" w:themeFill="background1" w:themeFillShade="A6"/>
            <w:vAlign w:val="center"/>
          </w:tcPr>
          <w:p w14:paraId="5FBFC515" w14:textId="561F6533" w:rsidR="00281565" w:rsidRPr="00655843" w:rsidRDefault="00281565" w:rsidP="00431485">
            <w:pPr>
              <w:pStyle w:val="RTINormal"/>
              <w:spacing w:before="60" w:after="60"/>
              <w:ind w:left="0"/>
              <w:jc w:val="center"/>
              <w:rPr>
                <w:rFonts w:ascii="Arial" w:hAnsi="Arial" w:cs="Arial"/>
                <w:sz w:val="16"/>
                <w:szCs w:val="16"/>
                <w:lang w:val="en-AU"/>
              </w:rPr>
            </w:pPr>
            <w:r w:rsidRPr="00655843">
              <w:rPr>
                <w:rFonts w:ascii="Arial" w:hAnsi="Arial" w:cs="Arial"/>
                <w:lang w:val="en-AU"/>
              </w:rPr>
              <w:t>Assessment</w:t>
            </w:r>
          </w:p>
        </w:tc>
        <w:tc>
          <w:tcPr>
            <w:tcW w:w="2126" w:type="dxa"/>
            <w:shd w:val="clear" w:color="auto" w:fill="A6A6A6" w:themeFill="background1" w:themeFillShade="A6"/>
            <w:vAlign w:val="center"/>
          </w:tcPr>
          <w:p w14:paraId="5AF89B08" w14:textId="001FB6E8" w:rsidR="00281565" w:rsidRPr="00655843" w:rsidRDefault="00281565" w:rsidP="00681841">
            <w:pPr>
              <w:pStyle w:val="RTINormal"/>
              <w:spacing w:before="60" w:after="60"/>
              <w:ind w:left="0"/>
              <w:jc w:val="center"/>
              <w:rPr>
                <w:rFonts w:ascii="Arial" w:hAnsi="Arial" w:cs="Arial"/>
                <w:sz w:val="16"/>
                <w:szCs w:val="16"/>
                <w:lang w:val="en-AU"/>
              </w:rPr>
            </w:pPr>
            <w:r>
              <w:rPr>
                <w:rFonts w:ascii="Arial" w:hAnsi="Arial" w:cs="Arial"/>
                <w:lang w:val="en-AU"/>
              </w:rPr>
              <w:t>Optional comments</w:t>
            </w:r>
          </w:p>
        </w:tc>
      </w:tr>
      <w:tr w:rsidR="00CB007D" w:rsidRPr="00A81C02" w14:paraId="5DA5561E" w14:textId="77777777" w:rsidTr="00367A8A">
        <w:trPr>
          <w:tblHeader/>
        </w:trPr>
        <w:tc>
          <w:tcPr>
            <w:tcW w:w="4394" w:type="dxa"/>
            <w:shd w:val="clear" w:color="auto" w:fill="CCCCCC"/>
            <w:vAlign w:val="center"/>
          </w:tcPr>
          <w:p w14:paraId="30B776ED"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567" w:type="dxa"/>
            <w:shd w:val="clear" w:color="auto" w:fill="CCCCCC"/>
            <w:vAlign w:val="center"/>
          </w:tcPr>
          <w:p w14:paraId="095A1F2B"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709" w:type="dxa"/>
            <w:shd w:val="clear" w:color="auto" w:fill="CCCCCC"/>
            <w:vAlign w:val="center"/>
          </w:tcPr>
          <w:p w14:paraId="616A6985"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567" w:type="dxa"/>
            <w:shd w:val="clear" w:color="auto" w:fill="CCCCCC"/>
            <w:vAlign w:val="center"/>
          </w:tcPr>
          <w:p w14:paraId="4A5EF64C"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567" w:type="dxa"/>
            <w:shd w:val="clear" w:color="auto" w:fill="CCCCCC"/>
            <w:vAlign w:val="center"/>
          </w:tcPr>
          <w:p w14:paraId="381B996D"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126" w:type="dxa"/>
            <w:shd w:val="clear" w:color="auto" w:fill="CCCCCC"/>
            <w:vAlign w:val="center"/>
          </w:tcPr>
          <w:p w14:paraId="15D9BFF2" w14:textId="77777777" w:rsidR="00CB007D" w:rsidRPr="00655843" w:rsidRDefault="00CB007D"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681841">
              <w:rPr>
                <w:rFonts w:ascii="Arial" w:hAnsi="Arial" w:cs="Arial"/>
                <w:sz w:val="16"/>
                <w:szCs w:val="16"/>
                <w:lang w:val="en-AU"/>
              </w:rPr>
              <w:t>Max 250 characters</w:t>
            </w:r>
            <w:r w:rsidRPr="00655843">
              <w:rPr>
                <w:rFonts w:ascii="Arial" w:hAnsi="Arial" w:cs="Arial"/>
                <w:sz w:val="16"/>
                <w:szCs w:val="16"/>
                <w:lang w:val="en-AU"/>
              </w:rPr>
              <w:t>)</w:t>
            </w:r>
          </w:p>
        </w:tc>
      </w:tr>
      <w:tr w:rsidR="00472663" w:rsidRPr="00A81C02" w14:paraId="15AE818E" w14:textId="77777777" w:rsidTr="00367A8A">
        <w:tc>
          <w:tcPr>
            <w:tcW w:w="8930" w:type="dxa"/>
            <w:gridSpan w:val="6"/>
            <w:vAlign w:val="center"/>
          </w:tcPr>
          <w:p w14:paraId="15D7DFB9" w14:textId="5516F9F5" w:rsidR="00472663" w:rsidRPr="00B24853" w:rsidRDefault="00472663" w:rsidP="00431485">
            <w:pPr>
              <w:spacing w:before="60" w:after="60"/>
              <w:rPr>
                <w:sz w:val="18"/>
                <w:szCs w:val="18"/>
              </w:rPr>
            </w:pPr>
            <w:r w:rsidRPr="00655843">
              <w:rPr>
                <w:rFonts w:cs="Arial"/>
                <w:b/>
                <w:sz w:val="16"/>
                <w:szCs w:val="16"/>
              </w:rPr>
              <w:t>1. Internal Review</w:t>
            </w:r>
          </w:p>
        </w:tc>
      </w:tr>
      <w:tr w:rsidR="00472663" w:rsidRPr="00A81C02" w14:paraId="1BB238DF" w14:textId="77777777" w:rsidTr="00367A8A">
        <w:tc>
          <w:tcPr>
            <w:tcW w:w="8930" w:type="dxa"/>
            <w:gridSpan w:val="6"/>
            <w:vAlign w:val="center"/>
          </w:tcPr>
          <w:p w14:paraId="6BB862C6" w14:textId="0135E6F2" w:rsidR="00472663" w:rsidRPr="00A81C02" w:rsidRDefault="00472663" w:rsidP="00431485">
            <w:pPr>
              <w:spacing w:before="60" w:after="60"/>
              <w:rPr>
                <w:rFonts w:cs="Arial"/>
                <w:b/>
                <w:sz w:val="16"/>
                <w:szCs w:val="16"/>
              </w:rPr>
            </w:pPr>
            <w:r w:rsidRPr="00B24853">
              <w:rPr>
                <w:sz w:val="18"/>
                <w:szCs w:val="18"/>
              </w:rPr>
              <w:t xml:space="preserve">(Note: Agencies that have not received </w:t>
            </w:r>
            <w:r w:rsidRPr="00B24853">
              <w:rPr>
                <w:rFonts w:cs="Arial"/>
                <w:sz w:val="18"/>
                <w:szCs w:val="18"/>
              </w:rPr>
              <w:t xml:space="preserve">any RTI or IP Internal Review applications since </w:t>
            </w:r>
            <w:r>
              <w:rPr>
                <w:rFonts w:cs="Arial"/>
                <w:sz w:val="18"/>
                <w:szCs w:val="18"/>
              </w:rPr>
              <w:t>1 July 2013</w:t>
            </w:r>
            <w:r>
              <w:rPr>
                <w:sz w:val="18"/>
                <w:szCs w:val="18"/>
              </w:rPr>
              <w:t xml:space="preserve"> </w:t>
            </w:r>
            <w:r w:rsidRPr="00B24853">
              <w:rPr>
                <w:sz w:val="18"/>
                <w:szCs w:val="18"/>
              </w:rPr>
              <w:t>(i.e.</w:t>
            </w:r>
            <w:r>
              <w:rPr>
                <w:sz w:val="18"/>
                <w:szCs w:val="18"/>
              </w:rPr>
              <w:t xml:space="preserve"> </w:t>
            </w:r>
            <w:r w:rsidRPr="00B24853">
              <w:rPr>
                <w:sz w:val="18"/>
                <w:szCs w:val="18"/>
              </w:rPr>
              <w:t>‘No’ to Gateway question 2), are skipped over Section D8.1.)</w:t>
            </w:r>
          </w:p>
        </w:tc>
      </w:tr>
      <w:tr w:rsidR="00CB007D" w:rsidRPr="00A81C02" w14:paraId="75471B6F" w14:textId="77777777" w:rsidTr="00367A8A">
        <w:tc>
          <w:tcPr>
            <w:tcW w:w="4394" w:type="dxa"/>
            <w:vAlign w:val="center"/>
          </w:tcPr>
          <w:p w14:paraId="33052DEB"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1.1 </w:t>
            </w:r>
            <w:r w:rsidR="0093413D" w:rsidRPr="001F0BEB">
              <w:rPr>
                <w:rFonts w:ascii="Arial" w:hAnsi="Arial" w:cs="Arial"/>
                <w:sz w:val="16"/>
                <w:szCs w:val="16"/>
              </w:rPr>
              <w:t>The agency has a procedure for tracking the timeframes for internal review applications (e.g. a checklist of steps to be undertaken for each application).</w:t>
            </w:r>
          </w:p>
        </w:tc>
        <w:tc>
          <w:tcPr>
            <w:tcW w:w="567" w:type="dxa"/>
          </w:tcPr>
          <w:p w14:paraId="68BF533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0EE8016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7589BA0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3FB1BB6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206F9F8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4DA0E40" w14:textId="77777777" w:rsidTr="00367A8A">
        <w:tc>
          <w:tcPr>
            <w:tcW w:w="4394" w:type="dxa"/>
            <w:vAlign w:val="center"/>
          </w:tcPr>
          <w:p w14:paraId="43F47007"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1.2 </w:t>
            </w:r>
            <w:r w:rsidR="0093413D" w:rsidRPr="001F0BEB">
              <w:rPr>
                <w:rFonts w:ascii="Arial" w:hAnsi="Arial" w:cs="Arial"/>
                <w:sz w:val="16"/>
                <w:szCs w:val="16"/>
              </w:rPr>
              <w:t>The agency uses the prescribed written notice for notifying the applicant of the result of the internal review, including provision of reasons.</w:t>
            </w:r>
          </w:p>
        </w:tc>
        <w:tc>
          <w:tcPr>
            <w:tcW w:w="567" w:type="dxa"/>
          </w:tcPr>
          <w:p w14:paraId="137A9C6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61CDF4E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353A111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FADCBB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196DD03A"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6492183" w14:textId="77777777" w:rsidTr="00367A8A">
        <w:tc>
          <w:tcPr>
            <w:tcW w:w="4394" w:type="dxa"/>
            <w:vAlign w:val="center"/>
          </w:tcPr>
          <w:p w14:paraId="5C61642C"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1.3 </w:t>
            </w:r>
            <w:r w:rsidR="0093413D" w:rsidRPr="001F0BEB">
              <w:rPr>
                <w:rFonts w:ascii="Arial" w:hAnsi="Arial" w:cs="Arial"/>
                <w:sz w:val="16"/>
                <w:szCs w:val="16"/>
              </w:rPr>
              <w:t>The agency has a procedure for tracking the timeframes for internal review decision making.</w:t>
            </w:r>
          </w:p>
        </w:tc>
        <w:tc>
          <w:tcPr>
            <w:tcW w:w="567" w:type="dxa"/>
          </w:tcPr>
          <w:p w14:paraId="1F4CCB4C"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601FD7E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0A9D88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EE5CF86"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61571EE5"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7A8A626" w14:textId="77777777" w:rsidTr="00367A8A">
        <w:tc>
          <w:tcPr>
            <w:tcW w:w="4394" w:type="dxa"/>
            <w:vAlign w:val="center"/>
          </w:tcPr>
          <w:p w14:paraId="1E979521"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1.4 </w:t>
            </w:r>
            <w:r w:rsidR="0093413D" w:rsidRPr="001F0BEB">
              <w:rPr>
                <w:rFonts w:ascii="Arial" w:hAnsi="Arial" w:cs="Arial"/>
                <w:sz w:val="16"/>
                <w:szCs w:val="16"/>
              </w:rPr>
              <w:t>The agency has a process in place to ensure internal review decisions are notified to the applicant within 20 business days from receipt of application.</w:t>
            </w:r>
          </w:p>
        </w:tc>
        <w:tc>
          <w:tcPr>
            <w:tcW w:w="567" w:type="dxa"/>
          </w:tcPr>
          <w:p w14:paraId="3840D41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2A15BD5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1F0E8369"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AD418D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05C9540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C4EEFB6" w14:textId="77777777" w:rsidTr="00367A8A">
        <w:tc>
          <w:tcPr>
            <w:tcW w:w="4394" w:type="dxa"/>
            <w:vAlign w:val="center"/>
          </w:tcPr>
          <w:p w14:paraId="3BFAB5FA" w14:textId="77777777" w:rsidR="00CB007D" w:rsidRPr="001F0BEB" w:rsidRDefault="00CB007D" w:rsidP="006A2F3A">
            <w:pPr>
              <w:pStyle w:val="RTINormal"/>
              <w:spacing w:before="60" w:after="60"/>
              <w:ind w:left="0"/>
              <w:rPr>
                <w:rFonts w:ascii="Arial" w:hAnsi="Arial" w:cs="Arial"/>
                <w:sz w:val="16"/>
                <w:szCs w:val="16"/>
              </w:rPr>
            </w:pPr>
            <w:r w:rsidRPr="001F0BEB">
              <w:rPr>
                <w:rFonts w:ascii="Arial" w:hAnsi="Arial" w:cs="Arial"/>
                <w:sz w:val="16"/>
                <w:szCs w:val="16"/>
                <w:lang w:eastAsia="en-US"/>
              </w:rPr>
              <w:t>1.5 Written notices of internal review decisions are provided to the applicants.</w:t>
            </w:r>
          </w:p>
        </w:tc>
        <w:tc>
          <w:tcPr>
            <w:tcW w:w="567" w:type="dxa"/>
          </w:tcPr>
          <w:p w14:paraId="1C241E2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30A65C78"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7936434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31C0EDC4"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516E375E"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472663" w:rsidRPr="00A81C02" w14:paraId="76A471F8" w14:textId="77777777" w:rsidTr="00367A8A">
        <w:tc>
          <w:tcPr>
            <w:tcW w:w="8930" w:type="dxa"/>
            <w:gridSpan w:val="6"/>
            <w:vAlign w:val="center"/>
          </w:tcPr>
          <w:p w14:paraId="6575E378" w14:textId="764E7CBE" w:rsidR="00472663" w:rsidRPr="00A81C02" w:rsidRDefault="00472663" w:rsidP="00431485">
            <w:pPr>
              <w:spacing w:before="60" w:after="60"/>
              <w:rPr>
                <w:rFonts w:cs="Arial"/>
                <w:b/>
                <w:sz w:val="16"/>
                <w:szCs w:val="16"/>
              </w:rPr>
            </w:pPr>
            <w:r w:rsidRPr="00655843">
              <w:rPr>
                <w:rFonts w:cs="Arial"/>
                <w:b/>
                <w:sz w:val="16"/>
                <w:szCs w:val="16"/>
              </w:rPr>
              <w:t>2. External Review and Compliance Notices</w:t>
            </w:r>
          </w:p>
        </w:tc>
      </w:tr>
      <w:tr w:rsidR="00472663" w:rsidRPr="00A81C02" w14:paraId="29E07BD5" w14:textId="77777777" w:rsidTr="00367A8A">
        <w:tc>
          <w:tcPr>
            <w:tcW w:w="8930" w:type="dxa"/>
            <w:gridSpan w:val="6"/>
            <w:vAlign w:val="center"/>
          </w:tcPr>
          <w:p w14:paraId="38A8415E" w14:textId="22301048" w:rsidR="00472663" w:rsidRPr="00A81C02" w:rsidRDefault="00472663" w:rsidP="00431485">
            <w:pPr>
              <w:spacing w:before="60" w:after="60"/>
              <w:rPr>
                <w:rFonts w:cs="Arial"/>
                <w:b/>
                <w:sz w:val="16"/>
                <w:szCs w:val="16"/>
              </w:rPr>
            </w:pPr>
            <w:r w:rsidRPr="00B24853">
              <w:rPr>
                <w:sz w:val="18"/>
                <w:szCs w:val="18"/>
              </w:rPr>
              <w:t xml:space="preserve">(Note: Agencies that have not received notice </w:t>
            </w:r>
            <w:r w:rsidRPr="00B24853">
              <w:rPr>
                <w:rFonts w:cs="Arial"/>
                <w:sz w:val="18"/>
                <w:szCs w:val="18"/>
              </w:rPr>
              <w:t>that any RTI or IP External Review applications have been made regarding a decision of their agency</w:t>
            </w:r>
            <w:r w:rsidRPr="00B24853">
              <w:rPr>
                <w:sz w:val="18"/>
                <w:szCs w:val="18"/>
              </w:rPr>
              <w:t xml:space="preserve"> (i.e.</w:t>
            </w:r>
            <w:r>
              <w:rPr>
                <w:sz w:val="18"/>
                <w:szCs w:val="18"/>
              </w:rPr>
              <w:t xml:space="preserve"> </w:t>
            </w:r>
            <w:r w:rsidRPr="00B24853">
              <w:rPr>
                <w:sz w:val="18"/>
                <w:szCs w:val="18"/>
              </w:rPr>
              <w:t>‘No’ to Gateway question 3), are skipped over Section D8.2.)</w:t>
            </w:r>
          </w:p>
        </w:tc>
      </w:tr>
      <w:tr w:rsidR="00CB007D" w:rsidRPr="00A81C02" w14:paraId="4360D41C" w14:textId="77777777" w:rsidTr="00367A8A">
        <w:tc>
          <w:tcPr>
            <w:tcW w:w="4394" w:type="dxa"/>
            <w:vAlign w:val="center"/>
          </w:tcPr>
          <w:p w14:paraId="7D1DC454"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2.1 </w:t>
            </w:r>
            <w:r w:rsidR="0093413D" w:rsidRPr="001F0BEB">
              <w:rPr>
                <w:rFonts w:ascii="Arial" w:hAnsi="Arial" w:cs="Arial"/>
                <w:sz w:val="16"/>
                <w:szCs w:val="16"/>
              </w:rPr>
              <w:t>The agency has a procedure to seek more time from the Information Commissioner to process the application if a deemed decision is being externally reviewed.</w:t>
            </w:r>
          </w:p>
        </w:tc>
        <w:tc>
          <w:tcPr>
            <w:tcW w:w="567" w:type="dxa"/>
          </w:tcPr>
          <w:p w14:paraId="7A01D4A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3349155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15C392E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AE67C09"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473124E2"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4417667" w14:textId="77777777" w:rsidTr="00367A8A">
        <w:tc>
          <w:tcPr>
            <w:tcW w:w="4394" w:type="dxa"/>
            <w:vAlign w:val="center"/>
          </w:tcPr>
          <w:p w14:paraId="74B60020"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2.2 </w:t>
            </w:r>
            <w:r w:rsidR="0093413D" w:rsidRPr="001F0BEB">
              <w:rPr>
                <w:rFonts w:ascii="Arial" w:hAnsi="Arial" w:cs="Arial"/>
                <w:sz w:val="16"/>
                <w:szCs w:val="16"/>
              </w:rPr>
              <w:t>The agency understands that the onus is on the agency to show that the reviewable decision was justified.</w:t>
            </w:r>
          </w:p>
        </w:tc>
        <w:tc>
          <w:tcPr>
            <w:tcW w:w="567" w:type="dxa"/>
          </w:tcPr>
          <w:p w14:paraId="052FB02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1186A590"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758A3869"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52A30FB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549E3419"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5CA2B31" w14:textId="77777777" w:rsidTr="00367A8A">
        <w:tc>
          <w:tcPr>
            <w:tcW w:w="4394" w:type="dxa"/>
            <w:vAlign w:val="center"/>
          </w:tcPr>
          <w:p w14:paraId="6E6826A8" w14:textId="77777777" w:rsidR="00CB007D" w:rsidRPr="001F0BEB" w:rsidRDefault="00CB007D" w:rsidP="006A2F3A">
            <w:pPr>
              <w:pStyle w:val="RTINormal"/>
              <w:spacing w:before="60" w:after="60"/>
              <w:ind w:left="0"/>
              <w:rPr>
                <w:rFonts w:ascii="Arial" w:hAnsi="Arial" w:cs="Arial"/>
                <w:sz w:val="16"/>
                <w:szCs w:val="16"/>
              </w:rPr>
            </w:pPr>
            <w:r w:rsidRPr="001F0BEB">
              <w:rPr>
                <w:rFonts w:ascii="Arial" w:hAnsi="Arial" w:cs="Arial"/>
                <w:sz w:val="16"/>
                <w:szCs w:val="16"/>
                <w:lang w:eastAsia="en-US"/>
              </w:rPr>
              <w:t xml:space="preserve">2.3 </w:t>
            </w:r>
            <w:r w:rsidR="0093413D" w:rsidRPr="001F0BEB">
              <w:rPr>
                <w:rFonts w:ascii="Arial" w:hAnsi="Arial" w:cs="Arial"/>
                <w:sz w:val="16"/>
                <w:szCs w:val="16"/>
              </w:rPr>
              <w:t>The agency understands and meets its obligations to assist the Information Commissioner.</w:t>
            </w:r>
          </w:p>
        </w:tc>
        <w:tc>
          <w:tcPr>
            <w:tcW w:w="567" w:type="dxa"/>
          </w:tcPr>
          <w:p w14:paraId="2C9FE1A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0CA1CAB9"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35EACE0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0BEE026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44DF4E4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DF38B4" w:rsidRPr="00A81C02" w14:paraId="196C91AD" w14:textId="77777777" w:rsidTr="00367A8A">
        <w:tc>
          <w:tcPr>
            <w:tcW w:w="4394" w:type="dxa"/>
            <w:vAlign w:val="center"/>
          </w:tcPr>
          <w:p w14:paraId="04E603F4" w14:textId="3A62EF54" w:rsidR="00DF38B4" w:rsidRPr="001F0BEB" w:rsidRDefault="00DF38B4" w:rsidP="006A2F3A">
            <w:pPr>
              <w:pStyle w:val="RTINormal"/>
              <w:spacing w:before="60" w:after="60"/>
              <w:ind w:left="0"/>
              <w:rPr>
                <w:rFonts w:ascii="Arial" w:hAnsi="Arial" w:cs="Arial"/>
                <w:sz w:val="16"/>
                <w:szCs w:val="16"/>
                <w:lang w:eastAsia="en-US"/>
              </w:rPr>
            </w:pPr>
            <w:r w:rsidRPr="001F0BEB">
              <w:rPr>
                <w:rFonts w:ascii="Arial" w:hAnsi="Arial" w:cs="Arial"/>
                <w:sz w:val="16"/>
                <w:szCs w:val="16"/>
                <w:lang w:eastAsia="en-US"/>
              </w:rPr>
              <w:t>2.</w:t>
            </w:r>
            <w:r w:rsidR="00B20A59">
              <w:rPr>
                <w:rFonts w:ascii="Arial" w:hAnsi="Arial" w:cs="Arial"/>
                <w:sz w:val="16"/>
                <w:szCs w:val="16"/>
                <w:lang w:eastAsia="en-US"/>
              </w:rPr>
              <w:t>4</w:t>
            </w:r>
            <w:r w:rsidRPr="001F0BEB">
              <w:rPr>
                <w:rFonts w:ascii="Arial" w:hAnsi="Arial" w:cs="Arial"/>
                <w:sz w:val="16"/>
                <w:szCs w:val="16"/>
                <w:lang w:eastAsia="en-US"/>
              </w:rPr>
              <w:t xml:space="preserve"> </w:t>
            </w:r>
            <w:r w:rsidRPr="001F0BEB">
              <w:rPr>
                <w:rFonts w:ascii="Arial" w:hAnsi="Arial" w:cs="Arial"/>
                <w:sz w:val="16"/>
                <w:szCs w:val="16"/>
              </w:rPr>
              <w:t>The agency routinely meets set timeframes in external reviews.</w:t>
            </w:r>
          </w:p>
        </w:tc>
        <w:tc>
          <w:tcPr>
            <w:tcW w:w="567" w:type="dxa"/>
          </w:tcPr>
          <w:p w14:paraId="07326336" w14:textId="77777777" w:rsidR="00DF38B4" w:rsidRPr="00A81C02" w:rsidRDefault="00DF38B4" w:rsidP="00BF7E6E">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3314D19B" w14:textId="77777777" w:rsidR="00DF38B4" w:rsidRPr="00A81C02" w:rsidRDefault="00DF38B4" w:rsidP="00BF7E6E">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40B9E99F" w14:textId="77777777" w:rsidR="00DF38B4" w:rsidRPr="00A81C02" w:rsidRDefault="00DF38B4" w:rsidP="00BF7E6E">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37444916" w14:textId="77777777" w:rsidR="00DF38B4" w:rsidRPr="00A81C02" w:rsidRDefault="00DF38B4" w:rsidP="00BF7E6E">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51B4A00A" w14:textId="77777777" w:rsidR="00DF38B4" w:rsidRPr="00A81C02" w:rsidRDefault="00DF38B4" w:rsidP="00BF7E6E">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2DFC3CC" w14:textId="77777777" w:rsidTr="00367A8A">
        <w:tc>
          <w:tcPr>
            <w:tcW w:w="4394" w:type="dxa"/>
            <w:vAlign w:val="center"/>
          </w:tcPr>
          <w:p w14:paraId="77E7E23F" w14:textId="2A437ABF" w:rsidR="00CB007D" w:rsidRPr="001F0BEB" w:rsidRDefault="00CB007D" w:rsidP="00B20A59">
            <w:pPr>
              <w:pStyle w:val="RTINormal"/>
              <w:spacing w:before="60" w:after="60"/>
              <w:ind w:left="0"/>
              <w:rPr>
                <w:rFonts w:ascii="Arial" w:hAnsi="Arial" w:cs="Arial"/>
                <w:sz w:val="16"/>
                <w:szCs w:val="16"/>
                <w:lang w:eastAsia="en-US"/>
              </w:rPr>
            </w:pPr>
            <w:r w:rsidRPr="001F0BEB">
              <w:rPr>
                <w:rFonts w:ascii="Arial" w:hAnsi="Arial" w:cs="Arial"/>
                <w:sz w:val="16"/>
                <w:szCs w:val="16"/>
                <w:lang w:eastAsia="en-US"/>
              </w:rPr>
              <w:t>2.</w:t>
            </w:r>
            <w:r w:rsidR="00B20A59">
              <w:rPr>
                <w:rFonts w:ascii="Arial" w:hAnsi="Arial" w:cs="Arial"/>
                <w:sz w:val="16"/>
                <w:szCs w:val="16"/>
                <w:lang w:eastAsia="en-US"/>
              </w:rPr>
              <w:t>5</w:t>
            </w:r>
            <w:r w:rsidRPr="001F0BEB">
              <w:rPr>
                <w:rFonts w:ascii="Arial" w:hAnsi="Arial" w:cs="Arial"/>
                <w:sz w:val="16"/>
                <w:szCs w:val="16"/>
                <w:lang w:eastAsia="en-US"/>
              </w:rPr>
              <w:t xml:space="preserve"> </w:t>
            </w:r>
            <w:r w:rsidR="0093413D" w:rsidRPr="001F0BEB">
              <w:rPr>
                <w:rFonts w:ascii="Arial" w:hAnsi="Arial" w:cs="Arial"/>
                <w:sz w:val="16"/>
                <w:szCs w:val="16"/>
              </w:rPr>
              <w:t>The agency understands and accepts its obligations to take any action required by a compliance notice issued under s158 of the IP Act.</w:t>
            </w:r>
          </w:p>
        </w:tc>
        <w:tc>
          <w:tcPr>
            <w:tcW w:w="567" w:type="dxa"/>
          </w:tcPr>
          <w:p w14:paraId="15DF76DC"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709" w:type="dxa"/>
          </w:tcPr>
          <w:p w14:paraId="38DFA60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76F0EE5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567" w:type="dxa"/>
          </w:tcPr>
          <w:p w14:paraId="13F3BE3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26" w:type="dxa"/>
          </w:tcPr>
          <w:p w14:paraId="08D44821"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3C1484C7" w14:textId="77777777" w:rsidR="00472663" w:rsidRDefault="00472663" w:rsidP="00332642"/>
    <w:p w14:paraId="72B69857" w14:textId="77777777" w:rsidR="00CB007D" w:rsidRPr="008E74B8" w:rsidRDefault="00CB007D" w:rsidP="00332642">
      <w:pPr>
        <w:rPr>
          <w:b/>
        </w:rPr>
      </w:pPr>
      <w:r w:rsidRPr="008E74B8">
        <w:br w:type="page"/>
      </w:r>
      <w:r w:rsidRPr="008E74B8">
        <w:rPr>
          <w:b/>
        </w:rPr>
        <w:lastRenderedPageBreak/>
        <w:t xml:space="preserve">Section </w:t>
      </w:r>
      <w:r>
        <w:rPr>
          <w:b/>
        </w:rPr>
        <w:t>D</w:t>
      </w:r>
      <w:r w:rsidRPr="008E74B8">
        <w:rPr>
          <w:b/>
        </w:rPr>
        <w:t xml:space="preserve"> - Compliance </w:t>
      </w:r>
    </w:p>
    <w:p w14:paraId="61FF4674" w14:textId="77777777" w:rsidR="00CB007D" w:rsidRDefault="00CB007D" w:rsidP="00332642">
      <w:pPr>
        <w:spacing w:after="120"/>
      </w:pPr>
      <w:r>
        <w:rPr>
          <w:b/>
        </w:rPr>
        <w:t>D</w:t>
      </w:r>
      <w:r w:rsidRPr="008E74B8">
        <w:rPr>
          <w:b/>
        </w:rPr>
        <w:t>.9 Detailed requirements for adoption of privacy principles</w:t>
      </w:r>
      <w:r w:rsidRPr="008E74B8">
        <w:rPr>
          <w:rStyle w:val="FootnoteReference"/>
        </w:rPr>
        <w:footnoteReference w:id="22"/>
      </w:r>
    </w:p>
    <w:p w14:paraId="193EABEE" w14:textId="3E74F270" w:rsidR="00CB007D" w:rsidRPr="008E74B8" w:rsidRDefault="00CB007D" w:rsidP="00332642">
      <w:pPr>
        <w:spacing w:after="120"/>
      </w:pPr>
      <w:r>
        <w:rPr>
          <w:b/>
        </w:rPr>
        <w:t>(Note to person coordinating responses - This section could be completed by the person within the agency responsible for handling Information Privacy matters.)</w:t>
      </w:r>
    </w:p>
    <w:p w14:paraId="1456907F" w14:textId="48225796" w:rsidR="00CB007D" w:rsidRPr="00715187" w:rsidRDefault="00CB007D" w:rsidP="00332642">
      <w:pPr>
        <w:spacing w:after="120"/>
        <w:rPr>
          <w:sz w:val="20"/>
        </w:rPr>
      </w:pPr>
      <w:r w:rsidRPr="00715187">
        <w:rPr>
          <w:sz w:val="20"/>
        </w:rPr>
        <w:t xml:space="preserve">(Note: Government Owned Corporations are not required to adopt the Privacy Principles, and </w:t>
      </w:r>
      <w:r w:rsidR="000A1DDE">
        <w:rPr>
          <w:sz w:val="20"/>
        </w:rPr>
        <w:t xml:space="preserve">are </w:t>
      </w:r>
      <w:r w:rsidR="00E01CC1">
        <w:rPr>
          <w:sz w:val="20"/>
        </w:rPr>
        <w:t xml:space="preserve">therefore </w:t>
      </w:r>
      <w:r w:rsidR="000A1DDE">
        <w:rPr>
          <w:sz w:val="20"/>
        </w:rPr>
        <w:t xml:space="preserve">not required to respond to the questions in </w:t>
      </w:r>
      <w:r w:rsidR="00E01CC1">
        <w:rPr>
          <w:sz w:val="20"/>
        </w:rPr>
        <w:t>S</w:t>
      </w:r>
      <w:r w:rsidRPr="00715187">
        <w:rPr>
          <w:sz w:val="20"/>
        </w:rPr>
        <w:t>ection</w:t>
      </w:r>
      <w:r w:rsidR="00E01CC1">
        <w:rPr>
          <w:sz w:val="20"/>
        </w:rPr>
        <w:t xml:space="preserve"> D9</w:t>
      </w:r>
      <w:r w:rsidRPr="00715187">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859"/>
      </w:tblGrid>
      <w:tr w:rsidR="00CB007D" w:rsidRPr="00A81C02" w14:paraId="6416F135" w14:textId="77777777" w:rsidTr="00367A8A">
        <w:trPr>
          <w:trHeight w:val="274"/>
        </w:trPr>
        <w:tc>
          <w:tcPr>
            <w:tcW w:w="1791" w:type="dxa"/>
            <w:shd w:val="clear" w:color="auto" w:fill="CCCCCC"/>
          </w:tcPr>
          <w:p w14:paraId="57F2131B" w14:textId="77777777" w:rsidR="00CB007D" w:rsidRPr="00A81C02" w:rsidRDefault="00CB007D" w:rsidP="00431485">
            <w:pPr>
              <w:spacing w:before="60" w:after="60"/>
              <w:rPr>
                <w:b/>
                <w:sz w:val="16"/>
                <w:szCs w:val="16"/>
              </w:rPr>
            </w:pPr>
            <w:r w:rsidRPr="00A81C02">
              <w:rPr>
                <w:b/>
                <w:sz w:val="16"/>
                <w:szCs w:val="16"/>
              </w:rPr>
              <w:t>Response options:</w:t>
            </w:r>
          </w:p>
        </w:tc>
        <w:tc>
          <w:tcPr>
            <w:tcW w:w="5859" w:type="dxa"/>
            <w:shd w:val="clear" w:color="auto" w:fill="CCCCCC"/>
          </w:tcPr>
          <w:p w14:paraId="7CD3CAC5"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00E68DE4" w14:textId="77777777" w:rsidTr="00367A8A">
        <w:trPr>
          <w:trHeight w:val="221"/>
        </w:trPr>
        <w:tc>
          <w:tcPr>
            <w:tcW w:w="1791" w:type="dxa"/>
          </w:tcPr>
          <w:p w14:paraId="5F307204" w14:textId="77777777" w:rsidR="00CB007D" w:rsidRPr="00A81C02" w:rsidRDefault="00CB007D" w:rsidP="00431485">
            <w:pPr>
              <w:spacing w:before="60" w:after="60"/>
              <w:rPr>
                <w:sz w:val="16"/>
                <w:szCs w:val="16"/>
              </w:rPr>
            </w:pPr>
            <w:r w:rsidRPr="00A81C02">
              <w:rPr>
                <w:sz w:val="16"/>
                <w:szCs w:val="16"/>
              </w:rPr>
              <w:t>Yes</w:t>
            </w:r>
          </w:p>
        </w:tc>
        <w:tc>
          <w:tcPr>
            <w:tcW w:w="5859" w:type="dxa"/>
          </w:tcPr>
          <w:p w14:paraId="6092F5A4"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50559C5A" w14:textId="77777777" w:rsidTr="00367A8A">
        <w:trPr>
          <w:trHeight w:val="469"/>
        </w:trPr>
        <w:tc>
          <w:tcPr>
            <w:tcW w:w="1791" w:type="dxa"/>
          </w:tcPr>
          <w:p w14:paraId="27DE1A3A" w14:textId="77777777" w:rsidR="00CB007D" w:rsidRPr="00A81C02" w:rsidRDefault="00627C3B" w:rsidP="00431485">
            <w:pPr>
              <w:spacing w:before="60" w:after="60"/>
              <w:rPr>
                <w:sz w:val="16"/>
                <w:szCs w:val="16"/>
              </w:rPr>
            </w:pPr>
            <w:r>
              <w:rPr>
                <w:sz w:val="16"/>
                <w:szCs w:val="16"/>
              </w:rPr>
              <w:t>In progress (IP)</w:t>
            </w:r>
          </w:p>
        </w:tc>
        <w:tc>
          <w:tcPr>
            <w:tcW w:w="5859" w:type="dxa"/>
          </w:tcPr>
          <w:p w14:paraId="0EA0F7F8"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45F088A0" w14:textId="77777777" w:rsidTr="00367A8A">
        <w:trPr>
          <w:trHeight w:val="470"/>
        </w:trPr>
        <w:tc>
          <w:tcPr>
            <w:tcW w:w="1791" w:type="dxa"/>
          </w:tcPr>
          <w:p w14:paraId="7F5C142D" w14:textId="77777777" w:rsidR="00CB007D" w:rsidRPr="00A81C02" w:rsidRDefault="00627C3B" w:rsidP="00431485">
            <w:pPr>
              <w:spacing w:before="60" w:after="60"/>
              <w:rPr>
                <w:sz w:val="16"/>
                <w:szCs w:val="16"/>
              </w:rPr>
            </w:pPr>
            <w:r>
              <w:rPr>
                <w:sz w:val="16"/>
                <w:szCs w:val="16"/>
              </w:rPr>
              <w:t>Identified (Id)</w:t>
            </w:r>
          </w:p>
        </w:tc>
        <w:tc>
          <w:tcPr>
            <w:tcW w:w="5859" w:type="dxa"/>
          </w:tcPr>
          <w:p w14:paraId="0A7F0507"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6E7E1FC" w14:textId="77777777" w:rsidTr="00367A8A">
        <w:trPr>
          <w:trHeight w:val="309"/>
        </w:trPr>
        <w:tc>
          <w:tcPr>
            <w:tcW w:w="1791" w:type="dxa"/>
          </w:tcPr>
          <w:p w14:paraId="37B64CF9" w14:textId="77777777" w:rsidR="00CB007D" w:rsidRPr="00A81C02" w:rsidRDefault="00CB007D" w:rsidP="00431485">
            <w:pPr>
              <w:spacing w:before="60" w:after="60"/>
              <w:rPr>
                <w:sz w:val="16"/>
                <w:szCs w:val="16"/>
              </w:rPr>
            </w:pPr>
            <w:r w:rsidRPr="00A81C02">
              <w:rPr>
                <w:sz w:val="16"/>
                <w:szCs w:val="16"/>
              </w:rPr>
              <w:t>No</w:t>
            </w:r>
          </w:p>
        </w:tc>
        <w:tc>
          <w:tcPr>
            <w:tcW w:w="5859" w:type="dxa"/>
          </w:tcPr>
          <w:p w14:paraId="67B3C70B"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38D57D74" w14:textId="77777777" w:rsidR="00CB007D" w:rsidRDefault="00CB007D" w:rsidP="00332642">
      <w:pPr>
        <w:spacing w:after="120"/>
      </w:pPr>
    </w:p>
    <w:p w14:paraId="713A9D2F" w14:textId="77777777" w:rsidR="00CB007D" w:rsidRDefault="00CB007D" w:rsidP="00332642">
      <w:pPr>
        <w:spacing w:after="120"/>
      </w:pPr>
    </w:p>
    <w:p w14:paraId="70AD104D" w14:textId="77777777" w:rsidR="00CB007D" w:rsidRDefault="00CB007D" w:rsidP="00332642">
      <w:pPr>
        <w:spacing w:after="120"/>
      </w:pPr>
    </w:p>
    <w:p w14:paraId="3A576078" w14:textId="77777777" w:rsidR="00CB007D" w:rsidRDefault="00CB007D" w:rsidP="00332642">
      <w:pPr>
        <w:spacing w:after="120"/>
      </w:pPr>
    </w:p>
    <w:p w14:paraId="451CB73B" w14:textId="77777777" w:rsidR="00CB007D" w:rsidRDefault="00CB007D" w:rsidP="00332642">
      <w:pPr>
        <w:spacing w:after="120"/>
      </w:pPr>
    </w:p>
    <w:p w14:paraId="79AE31E4" w14:textId="77777777" w:rsidR="00CB007D" w:rsidRDefault="00CB007D" w:rsidP="00332642">
      <w:pPr>
        <w:spacing w:after="120"/>
      </w:pPr>
    </w:p>
    <w:p w14:paraId="3B2D1021" w14:textId="77777777" w:rsidR="00367A8A" w:rsidRPr="008E74B8" w:rsidRDefault="00367A8A" w:rsidP="00332642">
      <w:pPr>
        <w:spacing w:after="120"/>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1"/>
        <w:gridCol w:w="673"/>
        <w:gridCol w:w="673"/>
        <w:gridCol w:w="673"/>
        <w:gridCol w:w="674"/>
        <w:gridCol w:w="2014"/>
      </w:tblGrid>
      <w:tr w:rsidR="00CB007D" w:rsidRPr="00A81C02" w14:paraId="267C206A" w14:textId="77777777" w:rsidTr="00367A8A">
        <w:trPr>
          <w:trHeight w:val="350"/>
          <w:tblHeader/>
        </w:trPr>
        <w:tc>
          <w:tcPr>
            <w:tcW w:w="4081" w:type="dxa"/>
            <w:shd w:val="clear" w:color="auto" w:fill="B3B3B3"/>
            <w:vAlign w:val="center"/>
          </w:tcPr>
          <w:p w14:paraId="2ABCE167"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2B2003B6"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014" w:type="dxa"/>
            <w:shd w:val="clear" w:color="auto" w:fill="B3B3B3"/>
            <w:vAlign w:val="center"/>
          </w:tcPr>
          <w:p w14:paraId="063B280D"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1D6DE931" w14:textId="77777777" w:rsidTr="00367A8A">
        <w:trPr>
          <w:tblHeader/>
        </w:trPr>
        <w:tc>
          <w:tcPr>
            <w:tcW w:w="4081" w:type="dxa"/>
            <w:shd w:val="clear" w:color="auto" w:fill="CCCCCC"/>
            <w:vAlign w:val="center"/>
          </w:tcPr>
          <w:p w14:paraId="02F44400"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6FE15E08"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73" w:type="dxa"/>
            <w:shd w:val="clear" w:color="auto" w:fill="CCCCCC"/>
            <w:vAlign w:val="center"/>
          </w:tcPr>
          <w:p w14:paraId="33E1554A"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73" w:type="dxa"/>
            <w:shd w:val="clear" w:color="auto" w:fill="CCCCCC"/>
            <w:vAlign w:val="center"/>
          </w:tcPr>
          <w:p w14:paraId="6691D684"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74" w:type="dxa"/>
            <w:shd w:val="clear" w:color="auto" w:fill="CCCCCC"/>
            <w:vAlign w:val="center"/>
          </w:tcPr>
          <w:p w14:paraId="03DF6F9B"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014" w:type="dxa"/>
            <w:shd w:val="clear" w:color="auto" w:fill="CCCCCC"/>
            <w:vAlign w:val="center"/>
          </w:tcPr>
          <w:p w14:paraId="2DC94522" w14:textId="77777777" w:rsidR="00CB007D" w:rsidRPr="00655843" w:rsidRDefault="00CB007D"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681841">
              <w:rPr>
                <w:rFonts w:ascii="Arial" w:hAnsi="Arial" w:cs="Arial"/>
                <w:sz w:val="16"/>
                <w:szCs w:val="16"/>
                <w:lang w:val="en-AU"/>
              </w:rPr>
              <w:t>Max 250 characters</w:t>
            </w:r>
            <w:r w:rsidRPr="00655843">
              <w:rPr>
                <w:rFonts w:ascii="Arial" w:hAnsi="Arial" w:cs="Arial"/>
                <w:sz w:val="16"/>
                <w:szCs w:val="16"/>
                <w:lang w:val="en-AU"/>
              </w:rPr>
              <w:t>)</w:t>
            </w:r>
          </w:p>
        </w:tc>
      </w:tr>
      <w:tr w:rsidR="00CB007D" w:rsidRPr="00A81C02" w14:paraId="06ADB34A" w14:textId="77777777" w:rsidTr="00367A8A">
        <w:tc>
          <w:tcPr>
            <w:tcW w:w="8788" w:type="dxa"/>
            <w:gridSpan w:val="6"/>
            <w:shd w:val="clear" w:color="auto" w:fill="D9D9D9"/>
            <w:vAlign w:val="center"/>
          </w:tcPr>
          <w:p w14:paraId="1C97CD5A" w14:textId="77777777" w:rsidR="00CB007D" w:rsidRPr="00655843" w:rsidRDefault="00CB007D" w:rsidP="00431485">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1. General</w:t>
            </w:r>
          </w:p>
        </w:tc>
      </w:tr>
      <w:tr w:rsidR="00CB007D" w:rsidRPr="00A81C02" w14:paraId="34A7D2A3" w14:textId="77777777" w:rsidTr="00367A8A">
        <w:tc>
          <w:tcPr>
            <w:tcW w:w="4081" w:type="dxa"/>
            <w:vAlign w:val="center"/>
          </w:tcPr>
          <w:p w14:paraId="50C3DD32"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1.1 </w:t>
            </w:r>
            <w:r w:rsidR="0093413D" w:rsidRPr="001F0BEB">
              <w:rPr>
                <w:rFonts w:ascii="Arial" w:hAnsi="Arial" w:cs="Arial"/>
                <w:sz w:val="16"/>
                <w:szCs w:val="16"/>
              </w:rPr>
              <w:t>Personal information handling practices have not raised concerns or resulted in the issue of any compliance notices.</w:t>
            </w:r>
          </w:p>
        </w:tc>
        <w:tc>
          <w:tcPr>
            <w:tcW w:w="673" w:type="dxa"/>
          </w:tcPr>
          <w:p w14:paraId="0509B3A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03E34D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D7DB26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A332B1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4809A265"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BB08A6">
              <w:rPr>
                <w:rFonts w:cs="Arial"/>
                <w:b/>
                <w:sz w:val="16"/>
                <w:szCs w:val="16"/>
              </w:rPr>
              <w:t xml:space="preserve"> </w:t>
            </w:r>
          </w:p>
        </w:tc>
      </w:tr>
      <w:tr w:rsidR="00CB007D" w:rsidRPr="00A81C02" w14:paraId="43B99E90" w14:textId="77777777" w:rsidTr="00367A8A">
        <w:tc>
          <w:tcPr>
            <w:tcW w:w="4081" w:type="dxa"/>
            <w:vAlign w:val="center"/>
          </w:tcPr>
          <w:p w14:paraId="254877CE"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1.2 Collection of </w:t>
            </w:r>
            <w:r w:rsidR="00C1123F" w:rsidRPr="001F0BEB">
              <w:rPr>
                <w:rFonts w:ascii="Arial" w:hAnsi="Arial" w:cs="Arial"/>
                <w:sz w:val="16"/>
                <w:szCs w:val="16"/>
                <w:lang w:val="en-AU"/>
              </w:rPr>
              <w:t xml:space="preserve">personal </w:t>
            </w:r>
            <w:r w:rsidRPr="001F0BEB">
              <w:rPr>
                <w:rFonts w:ascii="Arial" w:hAnsi="Arial" w:cs="Arial"/>
                <w:sz w:val="16"/>
                <w:szCs w:val="16"/>
                <w:lang w:val="en-AU"/>
              </w:rPr>
              <w:t>information is appropriate.</w:t>
            </w:r>
          </w:p>
        </w:tc>
        <w:tc>
          <w:tcPr>
            <w:tcW w:w="673" w:type="dxa"/>
          </w:tcPr>
          <w:p w14:paraId="6828E357"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3A661B7"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0FF6C8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1F3D9C8"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02F67380"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D6B428A" w14:textId="77777777" w:rsidTr="00367A8A">
        <w:tc>
          <w:tcPr>
            <w:tcW w:w="4081" w:type="dxa"/>
            <w:vAlign w:val="center"/>
          </w:tcPr>
          <w:p w14:paraId="4304D978"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1.3 Security safeguards </w:t>
            </w:r>
            <w:r w:rsidR="00C1123F" w:rsidRPr="001F0BEB">
              <w:rPr>
                <w:rFonts w:ascii="Arial" w:hAnsi="Arial" w:cs="Arial"/>
                <w:sz w:val="16"/>
                <w:szCs w:val="16"/>
                <w:lang w:val="en-AU"/>
              </w:rPr>
              <w:t xml:space="preserve">for personal information </w:t>
            </w:r>
            <w:r w:rsidRPr="001F0BEB">
              <w:rPr>
                <w:rFonts w:ascii="Arial" w:hAnsi="Arial" w:cs="Arial"/>
                <w:sz w:val="16"/>
                <w:szCs w:val="16"/>
                <w:lang w:val="en-AU"/>
              </w:rPr>
              <w:t xml:space="preserve">are appropriate. </w:t>
            </w:r>
          </w:p>
        </w:tc>
        <w:tc>
          <w:tcPr>
            <w:tcW w:w="673" w:type="dxa"/>
          </w:tcPr>
          <w:p w14:paraId="2C1796A7"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FFB5824"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8711DE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7694923C"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3CBB02E8"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999F4E9" w14:textId="77777777" w:rsidTr="00367A8A">
        <w:tc>
          <w:tcPr>
            <w:tcW w:w="4081" w:type="dxa"/>
            <w:vAlign w:val="center"/>
          </w:tcPr>
          <w:p w14:paraId="46E4942E"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1.4 </w:t>
            </w:r>
            <w:r w:rsidR="009A6580" w:rsidRPr="001F0BEB">
              <w:rPr>
                <w:rFonts w:ascii="Arial" w:hAnsi="Arial" w:cs="Arial"/>
                <w:sz w:val="16"/>
                <w:szCs w:val="16"/>
              </w:rPr>
              <w:t>Processes are in place to ensure personal information held by your agency is as accurate as possible (e.g. clients can update their details via the agency's website, by telephone or in person, your agency audits information for completeness and accuracy, where possible data is corrected automatically, clients are contacted when issues are found, duplicate and redundant records are removed or archived).</w:t>
            </w:r>
          </w:p>
        </w:tc>
        <w:tc>
          <w:tcPr>
            <w:tcW w:w="673" w:type="dxa"/>
          </w:tcPr>
          <w:p w14:paraId="4A157FD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5D6B18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866428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5612A90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24EC5587"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9A65CBB" w14:textId="77777777" w:rsidTr="00367A8A">
        <w:tc>
          <w:tcPr>
            <w:tcW w:w="4081" w:type="dxa"/>
            <w:vAlign w:val="center"/>
          </w:tcPr>
          <w:p w14:paraId="42555274"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1.5 The agency is open about its processes for collecting, using and disclosing personal information.</w:t>
            </w:r>
          </w:p>
        </w:tc>
        <w:tc>
          <w:tcPr>
            <w:tcW w:w="673" w:type="dxa"/>
          </w:tcPr>
          <w:p w14:paraId="5E4914B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4AD866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0090A6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75E1297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59FFE94F"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C220A3C" w14:textId="77777777" w:rsidTr="00367A8A">
        <w:tc>
          <w:tcPr>
            <w:tcW w:w="4081" w:type="dxa"/>
            <w:vAlign w:val="center"/>
          </w:tcPr>
          <w:p w14:paraId="0E405465"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1.6 The agency use and disclosure of</w:t>
            </w:r>
            <w:r w:rsidR="00C1123F" w:rsidRPr="001F0BEB">
              <w:rPr>
                <w:rFonts w:ascii="Arial" w:hAnsi="Arial" w:cs="Arial"/>
                <w:sz w:val="16"/>
                <w:szCs w:val="16"/>
                <w:lang w:val="en-AU"/>
              </w:rPr>
              <w:t xml:space="preserve"> personal</w:t>
            </w:r>
            <w:r w:rsidRPr="001F0BEB">
              <w:rPr>
                <w:rFonts w:ascii="Arial" w:hAnsi="Arial" w:cs="Arial"/>
                <w:sz w:val="16"/>
                <w:szCs w:val="16"/>
                <w:lang w:val="en-AU"/>
              </w:rPr>
              <w:t xml:space="preserve"> information is appropriate.</w:t>
            </w:r>
          </w:p>
        </w:tc>
        <w:tc>
          <w:tcPr>
            <w:tcW w:w="673" w:type="dxa"/>
          </w:tcPr>
          <w:p w14:paraId="54F24DB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E9CCAC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01B6DC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74F94DC"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130E716C"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4F7C085" w14:textId="77777777" w:rsidTr="00367A8A">
        <w:tc>
          <w:tcPr>
            <w:tcW w:w="4081" w:type="dxa"/>
            <w:vAlign w:val="center"/>
          </w:tcPr>
          <w:p w14:paraId="30EF7D02"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1.7 Privacy breaches and complaints are managed effectively.</w:t>
            </w:r>
          </w:p>
        </w:tc>
        <w:tc>
          <w:tcPr>
            <w:tcW w:w="673" w:type="dxa"/>
          </w:tcPr>
          <w:p w14:paraId="6E9B8E1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0A601E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BA50D0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5F2CD1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2EB3DB7B"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03F649D" w14:textId="77777777" w:rsidTr="00367A8A">
        <w:tc>
          <w:tcPr>
            <w:tcW w:w="4081" w:type="dxa"/>
            <w:shd w:val="clear" w:color="auto" w:fill="E0E0E0"/>
            <w:vAlign w:val="center"/>
          </w:tcPr>
          <w:p w14:paraId="6FA1890D"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t>2. Collection</w:t>
            </w:r>
          </w:p>
        </w:tc>
        <w:tc>
          <w:tcPr>
            <w:tcW w:w="673" w:type="dxa"/>
            <w:shd w:val="clear" w:color="auto" w:fill="D9D9D9"/>
            <w:vAlign w:val="center"/>
          </w:tcPr>
          <w:p w14:paraId="2313B6A7" w14:textId="77777777" w:rsidR="00CB007D" w:rsidRPr="00655843" w:rsidRDefault="00CB007D" w:rsidP="00431485">
            <w:pPr>
              <w:pStyle w:val="RTINormal"/>
              <w:spacing w:before="60" w:after="60"/>
              <w:ind w:left="0"/>
              <w:jc w:val="center"/>
              <w:rPr>
                <w:rFonts w:ascii="Arial" w:hAnsi="Arial" w:cs="Arial"/>
                <w:b/>
                <w:lang w:val="en-AU"/>
              </w:rPr>
            </w:pPr>
          </w:p>
        </w:tc>
        <w:tc>
          <w:tcPr>
            <w:tcW w:w="673" w:type="dxa"/>
            <w:shd w:val="clear" w:color="auto" w:fill="D9D9D9"/>
            <w:vAlign w:val="center"/>
          </w:tcPr>
          <w:p w14:paraId="4652F31E" w14:textId="77777777" w:rsidR="00CB007D" w:rsidRPr="00655843" w:rsidRDefault="00CB007D" w:rsidP="00431485">
            <w:pPr>
              <w:pStyle w:val="RTINormal"/>
              <w:spacing w:before="60" w:after="60"/>
              <w:ind w:left="0"/>
              <w:jc w:val="center"/>
              <w:rPr>
                <w:rFonts w:ascii="Arial" w:hAnsi="Arial" w:cs="Arial"/>
                <w:b/>
                <w:lang w:val="en-AU"/>
              </w:rPr>
            </w:pPr>
          </w:p>
        </w:tc>
        <w:tc>
          <w:tcPr>
            <w:tcW w:w="673" w:type="dxa"/>
            <w:shd w:val="clear" w:color="auto" w:fill="D9D9D9"/>
            <w:vAlign w:val="center"/>
          </w:tcPr>
          <w:p w14:paraId="7745A68E" w14:textId="77777777" w:rsidR="00CB007D" w:rsidRPr="00655843" w:rsidRDefault="00CB007D" w:rsidP="00431485">
            <w:pPr>
              <w:pStyle w:val="RTINormal"/>
              <w:spacing w:before="60" w:after="60"/>
              <w:ind w:left="0"/>
              <w:jc w:val="center"/>
              <w:rPr>
                <w:rFonts w:ascii="Arial" w:hAnsi="Arial" w:cs="Arial"/>
                <w:b/>
                <w:lang w:val="en-AU"/>
              </w:rPr>
            </w:pPr>
          </w:p>
        </w:tc>
        <w:tc>
          <w:tcPr>
            <w:tcW w:w="674" w:type="dxa"/>
            <w:shd w:val="clear" w:color="auto" w:fill="D9D9D9"/>
            <w:vAlign w:val="center"/>
          </w:tcPr>
          <w:p w14:paraId="46137B90" w14:textId="77777777" w:rsidR="00CB007D" w:rsidRPr="00655843" w:rsidRDefault="00CB007D" w:rsidP="00431485">
            <w:pPr>
              <w:pStyle w:val="RTINormal"/>
              <w:spacing w:before="60" w:after="60"/>
              <w:ind w:left="0"/>
              <w:jc w:val="center"/>
              <w:rPr>
                <w:rFonts w:ascii="Arial" w:hAnsi="Arial" w:cs="Arial"/>
                <w:b/>
                <w:lang w:val="en-AU"/>
              </w:rPr>
            </w:pPr>
          </w:p>
        </w:tc>
        <w:tc>
          <w:tcPr>
            <w:tcW w:w="2014" w:type="dxa"/>
            <w:shd w:val="clear" w:color="auto" w:fill="E0E0E0"/>
            <w:vAlign w:val="center"/>
          </w:tcPr>
          <w:p w14:paraId="74782564" w14:textId="77777777" w:rsidR="00CB007D" w:rsidRPr="00655843" w:rsidRDefault="00CB007D" w:rsidP="00431485">
            <w:pPr>
              <w:pStyle w:val="RTINormal"/>
              <w:spacing w:before="60" w:after="60"/>
              <w:ind w:left="0"/>
              <w:rPr>
                <w:rFonts w:ascii="Arial" w:hAnsi="Arial" w:cs="Arial"/>
                <w:b/>
                <w:sz w:val="16"/>
                <w:szCs w:val="16"/>
                <w:lang w:val="en-AU"/>
              </w:rPr>
            </w:pPr>
          </w:p>
        </w:tc>
      </w:tr>
      <w:tr w:rsidR="00CB007D" w:rsidRPr="00A81C02" w14:paraId="59A7BFB6" w14:textId="77777777" w:rsidTr="00367A8A">
        <w:tc>
          <w:tcPr>
            <w:tcW w:w="4081" w:type="dxa"/>
            <w:vAlign w:val="center"/>
          </w:tcPr>
          <w:p w14:paraId="5B03BB77" w14:textId="77777777" w:rsidR="00CB007D" w:rsidRPr="00655843" w:rsidRDefault="00CB007D" w:rsidP="006A2F3A">
            <w:pPr>
              <w:pStyle w:val="RTINormal"/>
              <w:spacing w:before="60" w:after="60"/>
              <w:ind w:left="0"/>
              <w:rPr>
                <w:rFonts w:ascii="Arial" w:hAnsi="Arial" w:cs="Arial"/>
                <w:sz w:val="16"/>
                <w:szCs w:val="16"/>
                <w:lang w:val="en-AU"/>
              </w:rPr>
            </w:pPr>
            <w:r w:rsidRPr="00655843">
              <w:rPr>
                <w:rFonts w:ascii="Arial" w:hAnsi="Arial" w:cs="Arial"/>
                <w:sz w:val="16"/>
                <w:szCs w:val="16"/>
                <w:lang w:val="en-AU"/>
              </w:rPr>
              <w:t>2.1 The agency identifies why it is collecting personal information.</w:t>
            </w:r>
          </w:p>
        </w:tc>
        <w:tc>
          <w:tcPr>
            <w:tcW w:w="673" w:type="dxa"/>
          </w:tcPr>
          <w:p w14:paraId="393BBBA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39B572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96A55D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3F6B220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0C05E826"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E81314A" w14:textId="77777777" w:rsidTr="00367A8A">
        <w:tc>
          <w:tcPr>
            <w:tcW w:w="4081" w:type="dxa"/>
            <w:vAlign w:val="center"/>
          </w:tcPr>
          <w:p w14:paraId="13729504" w14:textId="77777777" w:rsidR="00CB007D" w:rsidRPr="00655843" w:rsidRDefault="00CB007D" w:rsidP="006A2F3A">
            <w:pPr>
              <w:pStyle w:val="RTINormal"/>
              <w:spacing w:before="60" w:after="60"/>
              <w:ind w:left="0"/>
              <w:rPr>
                <w:rFonts w:ascii="Arial" w:hAnsi="Arial" w:cs="Arial"/>
                <w:sz w:val="16"/>
                <w:szCs w:val="16"/>
                <w:lang w:val="en-AU"/>
              </w:rPr>
            </w:pPr>
            <w:r w:rsidRPr="00655843">
              <w:rPr>
                <w:rFonts w:ascii="Arial" w:hAnsi="Arial" w:cs="Arial"/>
                <w:sz w:val="16"/>
                <w:szCs w:val="16"/>
                <w:lang w:val="en-AU"/>
              </w:rPr>
              <w:t>2.2 The agency provides a collection notice</w:t>
            </w:r>
            <w:r w:rsidRPr="00655843">
              <w:rPr>
                <w:rStyle w:val="FootnoteReference"/>
                <w:rFonts w:ascii="Arial" w:hAnsi="Arial" w:cs="Arial"/>
                <w:sz w:val="16"/>
                <w:szCs w:val="16"/>
                <w:lang w:val="en-AU"/>
              </w:rPr>
              <w:footnoteReference w:id="23"/>
            </w:r>
            <w:r w:rsidRPr="00655843">
              <w:rPr>
                <w:rFonts w:ascii="Arial" w:hAnsi="Arial" w:cs="Arial"/>
                <w:sz w:val="16"/>
                <w:szCs w:val="16"/>
                <w:lang w:val="en-AU"/>
              </w:rPr>
              <w:t xml:space="preserve"> to individuals from whom personal information is being collected.</w:t>
            </w:r>
          </w:p>
        </w:tc>
        <w:tc>
          <w:tcPr>
            <w:tcW w:w="673" w:type="dxa"/>
          </w:tcPr>
          <w:p w14:paraId="2DCB838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7380EFE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47FB34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220C8BB9"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5658FA25"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2D4CA12D" w14:textId="77777777" w:rsidR="00CB007D" w:rsidRPr="008E74B8" w:rsidRDefault="00CB007D" w:rsidP="00332642">
      <w:pPr>
        <w:rPr>
          <w:b/>
        </w:rPr>
      </w:pPr>
      <w:r w:rsidRPr="008E74B8">
        <w:br w:type="page"/>
      </w:r>
      <w:r w:rsidRPr="008E74B8">
        <w:rPr>
          <w:b/>
        </w:rPr>
        <w:lastRenderedPageBreak/>
        <w:t xml:space="preserve">Section </w:t>
      </w:r>
      <w:r>
        <w:rPr>
          <w:b/>
        </w:rPr>
        <w:t>D</w:t>
      </w:r>
      <w:r w:rsidRPr="008E74B8">
        <w:rPr>
          <w:b/>
        </w:rPr>
        <w:t xml:space="preserve"> - Compliance </w:t>
      </w:r>
    </w:p>
    <w:p w14:paraId="6FD00526" w14:textId="77777777" w:rsidR="00CB007D" w:rsidRDefault="00CB007D" w:rsidP="00332642">
      <w:pPr>
        <w:spacing w:after="120"/>
      </w:pPr>
      <w:r>
        <w:rPr>
          <w:b/>
        </w:rPr>
        <w:t>D</w:t>
      </w:r>
      <w:r w:rsidRPr="008E74B8">
        <w:rPr>
          <w:b/>
        </w:rPr>
        <w:t>.9 Detailed requirements for adoption of privacy principles</w:t>
      </w:r>
      <w:r w:rsidRPr="008E74B8">
        <w:rPr>
          <w:rStyle w:val="FootnoteReference"/>
        </w:rPr>
        <w:footnoteReference w:id="24"/>
      </w:r>
    </w:p>
    <w:p w14:paraId="1A627FCA" w14:textId="77777777" w:rsidR="00CB007D" w:rsidRPr="008E74B8" w:rsidRDefault="00CB007D" w:rsidP="00332642">
      <w:pPr>
        <w:spacing w:after="120"/>
      </w:pPr>
      <w:r>
        <w:rPr>
          <w:b/>
        </w:rPr>
        <w:t>(Note to person coordinating responses - This section could be completed by the person within the agency responsible for handling Right to Information / Information Privacy matters.)</w:t>
      </w:r>
    </w:p>
    <w:p w14:paraId="4FCD1AF5" w14:textId="77777777" w:rsidR="00CB007D" w:rsidRPr="00715187" w:rsidRDefault="00CB007D" w:rsidP="00332642">
      <w:pPr>
        <w:spacing w:after="120"/>
        <w:rPr>
          <w:sz w:val="20"/>
        </w:rPr>
      </w:pPr>
      <w:r w:rsidRPr="00715187">
        <w:rPr>
          <w:sz w:val="20"/>
        </w:rPr>
        <w:t xml:space="preserve">(Note: Government Owned Corporations are not required to </w:t>
      </w:r>
      <w:r>
        <w:rPr>
          <w:sz w:val="20"/>
        </w:rPr>
        <w:t>comply with</w:t>
      </w:r>
      <w:r w:rsidRPr="00715187">
        <w:rPr>
          <w:sz w:val="20"/>
        </w:rPr>
        <w:t xml:space="preserve"> the </w:t>
      </w:r>
      <w:r>
        <w:rPr>
          <w:sz w:val="20"/>
        </w:rPr>
        <w:t>p</w:t>
      </w:r>
      <w:r w:rsidRPr="00715187">
        <w:rPr>
          <w:sz w:val="20"/>
        </w:rPr>
        <w:t xml:space="preserve">rivacy </w:t>
      </w:r>
      <w:r>
        <w:rPr>
          <w:sz w:val="20"/>
        </w:rPr>
        <w:t>p</w:t>
      </w:r>
      <w:r w:rsidRPr="00715187">
        <w:rPr>
          <w:sz w:val="20"/>
        </w:rPr>
        <w:t>rinciples, and need not complete this section.)</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001"/>
      </w:tblGrid>
      <w:tr w:rsidR="00CB007D" w:rsidRPr="00A81C02" w14:paraId="41B2E477" w14:textId="77777777" w:rsidTr="00367A8A">
        <w:trPr>
          <w:trHeight w:val="274"/>
        </w:trPr>
        <w:tc>
          <w:tcPr>
            <w:tcW w:w="1791" w:type="dxa"/>
            <w:shd w:val="clear" w:color="auto" w:fill="CCCCCC"/>
          </w:tcPr>
          <w:p w14:paraId="0A901A26" w14:textId="77777777" w:rsidR="00CB007D" w:rsidRPr="00A81C02" w:rsidRDefault="00CB007D" w:rsidP="00431485">
            <w:pPr>
              <w:spacing w:before="60" w:after="60"/>
              <w:rPr>
                <w:b/>
                <w:sz w:val="16"/>
                <w:szCs w:val="16"/>
              </w:rPr>
            </w:pPr>
            <w:r w:rsidRPr="00A81C02">
              <w:rPr>
                <w:b/>
                <w:sz w:val="16"/>
                <w:szCs w:val="16"/>
              </w:rPr>
              <w:t>Response options:</w:t>
            </w:r>
          </w:p>
        </w:tc>
        <w:tc>
          <w:tcPr>
            <w:tcW w:w="6001" w:type="dxa"/>
            <w:shd w:val="clear" w:color="auto" w:fill="CCCCCC"/>
          </w:tcPr>
          <w:p w14:paraId="5547E1EB"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21D07EE1" w14:textId="77777777" w:rsidTr="00367A8A">
        <w:trPr>
          <w:trHeight w:val="221"/>
        </w:trPr>
        <w:tc>
          <w:tcPr>
            <w:tcW w:w="1791" w:type="dxa"/>
          </w:tcPr>
          <w:p w14:paraId="06F378E2" w14:textId="77777777" w:rsidR="00CB007D" w:rsidRPr="00A81C02" w:rsidRDefault="00CB007D" w:rsidP="00431485">
            <w:pPr>
              <w:spacing w:before="60" w:after="60"/>
              <w:rPr>
                <w:sz w:val="16"/>
                <w:szCs w:val="16"/>
              </w:rPr>
            </w:pPr>
            <w:r w:rsidRPr="00A81C02">
              <w:rPr>
                <w:sz w:val="16"/>
                <w:szCs w:val="16"/>
              </w:rPr>
              <w:t>Yes</w:t>
            </w:r>
          </w:p>
        </w:tc>
        <w:tc>
          <w:tcPr>
            <w:tcW w:w="6001" w:type="dxa"/>
          </w:tcPr>
          <w:p w14:paraId="45712CCD"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52F5F964" w14:textId="77777777" w:rsidTr="00367A8A">
        <w:trPr>
          <w:trHeight w:val="469"/>
        </w:trPr>
        <w:tc>
          <w:tcPr>
            <w:tcW w:w="1791" w:type="dxa"/>
          </w:tcPr>
          <w:p w14:paraId="56A03F60" w14:textId="77777777" w:rsidR="00CB007D" w:rsidRPr="00A81C02" w:rsidRDefault="00627C3B" w:rsidP="00431485">
            <w:pPr>
              <w:spacing w:before="60" w:after="60"/>
              <w:rPr>
                <w:sz w:val="16"/>
                <w:szCs w:val="16"/>
              </w:rPr>
            </w:pPr>
            <w:r>
              <w:rPr>
                <w:sz w:val="16"/>
                <w:szCs w:val="16"/>
              </w:rPr>
              <w:t>In progress (IP)</w:t>
            </w:r>
          </w:p>
        </w:tc>
        <w:tc>
          <w:tcPr>
            <w:tcW w:w="6001" w:type="dxa"/>
          </w:tcPr>
          <w:p w14:paraId="5CAC2435"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11AF4E3E" w14:textId="77777777" w:rsidTr="00367A8A">
        <w:trPr>
          <w:trHeight w:val="470"/>
        </w:trPr>
        <w:tc>
          <w:tcPr>
            <w:tcW w:w="1791" w:type="dxa"/>
          </w:tcPr>
          <w:p w14:paraId="416D5FFF" w14:textId="77777777" w:rsidR="00CB007D" w:rsidRPr="00A81C02" w:rsidRDefault="00627C3B" w:rsidP="00431485">
            <w:pPr>
              <w:spacing w:before="60" w:after="60"/>
              <w:rPr>
                <w:sz w:val="16"/>
                <w:szCs w:val="16"/>
              </w:rPr>
            </w:pPr>
            <w:r>
              <w:rPr>
                <w:sz w:val="16"/>
                <w:szCs w:val="16"/>
              </w:rPr>
              <w:t>Identified (Id)</w:t>
            </w:r>
          </w:p>
        </w:tc>
        <w:tc>
          <w:tcPr>
            <w:tcW w:w="6001" w:type="dxa"/>
          </w:tcPr>
          <w:p w14:paraId="1C089E58"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5404C7CE" w14:textId="77777777" w:rsidTr="00367A8A">
        <w:trPr>
          <w:trHeight w:val="309"/>
        </w:trPr>
        <w:tc>
          <w:tcPr>
            <w:tcW w:w="1791" w:type="dxa"/>
          </w:tcPr>
          <w:p w14:paraId="0D5963D0" w14:textId="77777777" w:rsidR="00CB007D" w:rsidRPr="00A81C02" w:rsidRDefault="00CB007D" w:rsidP="00431485">
            <w:pPr>
              <w:spacing w:before="60" w:after="60"/>
              <w:rPr>
                <w:sz w:val="16"/>
                <w:szCs w:val="16"/>
              </w:rPr>
            </w:pPr>
            <w:r w:rsidRPr="00A81C02">
              <w:rPr>
                <w:sz w:val="16"/>
                <w:szCs w:val="16"/>
              </w:rPr>
              <w:t>No</w:t>
            </w:r>
          </w:p>
        </w:tc>
        <w:tc>
          <w:tcPr>
            <w:tcW w:w="6001" w:type="dxa"/>
          </w:tcPr>
          <w:p w14:paraId="3956DA63"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5671FA62" w14:textId="77777777" w:rsidR="00CB007D" w:rsidRDefault="00CB007D" w:rsidP="00332642">
      <w:pPr>
        <w:spacing w:after="120"/>
      </w:pPr>
    </w:p>
    <w:p w14:paraId="6D9F658E" w14:textId="77777777" w:rsidR="00CB007D" w:rsidRDefault="00CB007D" w:rsidP="00332642">
      <w:pPr>
        <w:spacing w:after="120"/>
      </w:pPr>
    </w:p>
    <w:p w14:paraId="1707DE44" w14:textId="77777777" w:rsidR="00CB007D" w:rsidRDefault="00CB007D" w:rsidP="00332642">
      <w:pPr>
        <w:spacing w:after="120"/>
      </w:pPr>
    </w:p>
    <w:p w14:paraId="23E69CEA" w14:textId="77777777" w:rsidR="00CB007D" w:rsidRDefault="00CB007D" w:rsidP="00332642">
      <w:pPr>
        <w:spacing w:after="120"/>
      </w:pPr>
    </w:p>
    <w:p w14:paraId="611E780D" w14:textId="77777777" w:rsidR="00CB007D" w:rsidRDefault="00CB007D" w:rsidP="00332642">
      <w:pPr>
        <w:spacing w:after="120"/>
      </w:pPr>
    </w:p>
    <w:p w14:paraId="68F069A8" w14:textId="77777777" w:rsidR="00CB007D" w:rsidRDefault="00CB007D" w:rsidP="00332642">
      <w:pPr>
        <w:spacing w:after="120"/>
      </w:pPr>
    </w:p>
    <w:p w14:paraId="543054B6" w14:textId="77777777" w:rsidR="00367A8A" w:rsidRPr="008E74B8" w:rsidRDefault="00367A8A" w:rsidP="00332642">
      <w:pPr>
        <w:spacing w:after="120"/>
      </w:pPr>
    </w:p>
    <w:tbl>
      <w:tblPr>
        <w:tblW w:w="8672"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673"/>
        <w:gridCol w:w="673"/>
        <w:gridCol w:w="673"/>
        <w:gridCol w:w="674"/>
        <w:gridCol w:w="2156"/>
      </w:tblGrid>
      <w:tr w:rsidR="00CB007D" w:rsidRPr="00A81C02" w14:paraId="21C58D5B" w14:textId="77777777" w:rsidTr="00367A8A">
        <w:trPr>
          <w:trHeight w:val="350"/>
          <w:tblHeader/>
        </w:trPr>
        <w:tc>
          <w:tcPr>
            <w:tcW w:w="3823" w:type="dxa"/>
            <w:shd w:val="clear" w:color="auto" w:fill="B3B3B3"/>
            <w:vAlign w:val="center"/>
          </w:tcPr>
          <w:p w14:paraId="6A123130"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56F5F280"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156" w:type="dxa"/>
            <w:shd w:val="clear" w:color="auto" w:fill="B3B3B3"/>
            <w:vAlign w:val="center"/>
          </w:tcPr>
          <w:p w14:paraId="34650034"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60A80FC7" w14:textId="77777777" w:rsidTr="00367A8A">
        <w:trPr>
          <w:tblHeader/>
        </w:trPr>
        <w:tc>
          <w:tcPr>
            <w:tcW w:w="3823" w:type="dxa"/>
            <w:shd w:val="clear" w:color="auto" w:fill="CCCCCC"/>
            <w:vAlign w:val="center"/>
          </w:tcPr>
          <w:p w14:paraId="32CC93F5"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6D54E4CF"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73" w:type="dxa"/>
            <w:shd w:val="clear" w:color="auto" w:fill="CCCCCC"/>
            <w:vAlign w:val="center"/>
          </w:tcPr>
          <w:p w14:paraId="6CDACBFD"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73" w:type="dxa"/>
            <w:shd w:val="clear" w:color="auto" w:fill="CCCCCC"/>
            <w:vAlign w:val="center"/>
          </w:tcPr>
          <w:p w14:paraId="20D08D3E"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74" w:type="dxa"/>
            <w:shd w:val="clear" w:color="auto" w:fill="CCCCCC"/>
            <w:vAlign w:val="center"/>
          </w:tcPr>
          <w:p w14:paraId="7BC73F63"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156" w:type="dxa"/>
            <w:shd w:val="clear" w:color="auto" w:fill="CCCCCC"/>
            <w:vAlign w:val="center"/>
          </w:tcPr>
          <w:p w14:paraId="25D7BE30" w14:textId="77777777" w:rsidR="00CB007D" w:rsidRPr="00655843" w:rsidRDefault="00CB007D" w:rsidP="00681841">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sidR="00681841">
              <w:rPr>
                <w:rFonts w:ascii="Arial" w:hAnsi="Arial" w:cs="Arial"/>
                <w:sz w:val="16"/>
                <w:szCs w:val="16"/>
                <w:lang w:val="en-AU"/>
              </w:rPr>
              <w:t>Max 250 characters</w:t>
            </w:r>
            <w:r w:rsidRPr="00655843">
              <w:rPr>
                <w:rFonts w:ascii="Arial" w:hAnsi="Arial" w:cs="Arial"/>
                <w:sz w:val="16"/>
                <w:szCs w:val="16"/>
                <w:lang w:val="en-AU"/>
              </w:rPr>
              <w:t>)</w:t>
            </w:r>
          </w:p>
        </w:tc>
      </w:tr>
      <w:tr w:rsidR="00B24853" w:rsidRPr="00A81C02" w14:paraId="780442CE" w14:textId="77777777" w:rsidTr="00367A8A">
        <w:tc>
          <w:tcPr>
            <w:tcW w:w="8672" w:type="dxa"/>
            <w:gridSpan w:val="6"/>
            <w:shd w:val="clear" w:color="auto" w:fill="E0E0E0"/>
            <w:vAlign w:val="center"/>
          </w:tcPr>
          <w:p w14:paraId="2A72250E" w14:textId="77777777" w:rsidR="00B24853" w:rsidRPr="00655843" w:rsidRDefault="00B24853" w:rsidP="00431485">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2. Collection</w:t>
            </w:r>
            <w:r>
              <w:rPr>
                <w:rFonts w:ascii="Arial" w:hAnsi="Arial" w:cs="Arial"/>
                <w:b/>
                <w:sz w:val="16"/>
                <w:szCs w:val="16"/>
                <w:lang w:val="en-AU"/>
              </w:rPr>
              <w:t xml:space="preserve"> (cont)</w:t>
            </w:r>
          </w:p>
        </w:tc>
      </w:tr>
      <w:tr w:rsidR="00B24853" w:rsidRPr="00A81C02" w14:paraId="5F91F2D5" w14:textId="77777777" w:rsidTr="00367A8A">
        <w:tc>
          <w:tcPr>
            <w:tcW w:w="3823" w:type="dxa"/>
            <w:vAlign w:val="center"/>
          </w:tcPr>
          <w:p w14:paraId="5683C5EE" w14:textId="77777777" w:rsidR="00B24853" w:rsidRPr="00655843" w:rsidRDefault="00B24853" w:rsidP="006A2F3A">
            <w:pPr>
              <w:pStyle w:val="RTINormal"/>
              <w:spacing w:before="60" w:after="60"/>
              <w:ind w:left="0"/>
              <w:rPr>
                <w:rFonts w:ascii="Arial" w:hAnsi="Arial" w:cs="Arial"/>
                <w:sz w:val="16"/>
                <w:szCs w:val="16"/>
                <w:lang w:val="en-AU"/>
              </w:rPr>
            </w:pPr>
            <w:r w:rsidRPr="00655843">
              <w:rPr>
                <w:rFonts w:ascii="Arial" w:hAnsi="Arial" w:cs="Arial"/>
                <w:sz w:val="16"/>
                <w:szCs w:val="16"/>
                <w:lang w:val="en-AU"/>
              </w:rPr>
              <w:t>2.3 The agency has determined how much and the kind of personal information it needs to collect.</w:t>
            </w:r>
          </w:p>
        </w:tc>
        <w:tc>
          <w:tcPr>
            <w:tcW w:w="673" w:type="dxa"/>
          </w:tcPr>
          <w:p w14:paraId="184D2749"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2E8DD9B"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A8A6518"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4A54FEC5"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39BE961F" w14:textId="77777777" w:rsidR="00B24853" w:rsidRPr="00A81C02" w:rsidRDefault="00B24853" w:rsidP="000876DC">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B24853" w:rsidRPr="00A81C02" w14:paraId="4CF37C18" w14:textId="77777777" w:rsidTr="00367A8A">
        <w:tc>
          <w:tcPr>
            <w:tcW w:w="3823" w:type="dxa"/>
            <w:vAlign w:val="center"/>
          </w:tcPr>
          <w:p w14:paraId="7D1DD1D5" w14:textId="77777777" w:rsidR="00B24853" w:rsidRPr="00655843" w:rsidRDefault="00B24853" w:rsidP="006A2F3A">
            <w:pPr>
              <w:pStyle w:val="RTINormal"/>
              <w:spacing w:before="60" w:after="60"/>
              <w:ind w:left="0"/>
              <w:rPr>
                <w:rFonts w:ascii="Arial" w:hAnsi="Arial" w:cs="Arial"/>
                <w:sz w:val="16"/>
                <w:szCs w:val="16"/>
                <w:lang w:val="en-AU"/>
              </w:rPr>
            </w:pPr>
            <w:r w:rsidRPr="00655843">
              <w:rPr>
                <w:rFonts w:ascii="Arial" w:hAnsi="Arial" w:cs="Arial"/>
                <w:sz w:val="16"/>
                <w:szCs w:val="16"/>
                <w:lang w:val="en-AU"/>
              </w:rPr>
              <w:t>2.4 The amount of personal information collected is no more than is necessary and relevant for the purpose for which it is required.</w:t>
            </w:r>
          </w:p>
        </w:tc>
        <w:tc>
          <w:tcPr>
            <w:tcW w:w="673" w:type="dxa"/>
          </w:tcPr>
          <w:p w14:paraId="7C07CD44"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25A9154"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77862572"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70576FC3"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656774AA" w14:textId="77777777" w:rsidR="00B24853" w:rsidRPr="00A81C02" w:rsidRDefault="00B24853" w:rsidP="000876DC">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B24853" w:rsidRPr="00A81C02" w14:paraId="30FDBB58" w14:textId="77777777" w:rsidTr="00367A8A">
        <w:tc>
          <w:tcPr>
            <w:tcW w:w="3823" w:type="dxa"/>
            <w:vAlign w:val="center"/>
          </w:tcPr>
          <w:p w14:paraId="33EC727F" w14:textId="77777777" w:rsidR="00B24853" w:rsidRPr="00655843" w:rsidRDefault="00B24853" w:rsidP="006A2F3A">
            <w:pPr>
              <w:pStyle w:val="RTINormal"/>
              <w:spacing w:before="60" w:after="60"/>
              <w:ind w:left="0"/>
              <w:rPr>
                <w:rFonts w:ascii="Arial" w:hAnsi="Arial" w:cs="Arial"/>
                <w:sz w:val="16"/>
                <w:szCs w:val="16"/>
                <w:lang w:val="en-AU"/>
              </w:rPr>
            </w:pPr>
            <w:r w:rsidRPr="00655843">
              <w:rPr>
                <w:rFonts w:ascii="Arial" w:hAnsi="Arial" w:cs="Arial"/>
                <w:sz w:val="16"/>
                <w:szCs w:val="16"/>
                <w:lang w:val="en-AU"/>
              </w:rPr>
              <w:t>2.5 The agency collects personal information lawfully and fairly.</w:t>
            </w:r>
          </w:p>
        </w:tc>
        <w:tc>
          <w:tcPr>
            <w:tcW w:w="673" w:type="dxa"/>
          </w:tcPr>
          <w:p w14:paraId="10F13A72"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15BE5C2"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D89FBC0"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18BB80A"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68200F74" w14:textId="77777777" w:rsidR="00B24853" w:rsidRPr="00A81C02" w:rsidRDefault="00B24853" w:rsidP="000876DC">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A781527" w14:textId="77777777" w:rsidTr="00367A8A">
        <w:tc>
          <w:tcPr>
            <w:tcW w:w="3823" w:type="dxa"/>
            <w:vAlign w:val="center"/>
          </w:tcPr>
          <w:p w14:paraId="1108FAFC"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2.6 </w:t>
            </w:r>
            <w:r w:rsidR="009A6580" w:rsidRPr="001F0BEB">
              <w:rPr>
                <w:rFonts w:ascii="Arial" w:hAnsi="Arial" w:cs="Arial"/>
                <w:sz w:val="16"/>
                <w:szCs w:val="16"/>
              </w:rPr>
              <w:t>The agency has taken steps to ensure the information collected is accurate (e.g. collection forms are well designed and approved, questions are clear, staff are trained, procedures are consistent across the agency, help is available for clients that need it, source documentation is consulted where appropriate).</w:t>
            </w:r>
          </w:p>
        </w:tc>
        <w:tc>
          <w:tcPr>
            <w:tcW w:w="673" w:type="dxa"/>
          </w:tcPr>
          <w:p w14:paraId="20914B1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0FBB93C"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3FDE586"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4E5B1E6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18A9F065"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B24853" w:rsidRPr="00A81C02" w14:paraId="02B6DDC6" w14:textId="77777777" w:rsidTr="00367A8A">
        <w:tc>
          <w:tcPr>
            <w:tcW w:w="8672" w:type="dxa"/>
            <w:gridSpan w:val="6"/>
            <w:shd w:val="clear" w:color="auto" w:fill="E0E0E0"/>
            <w:vAlign w:val="center"/>
          </w:tcPr>
          <w:p w14:paraId="7BD0576D" w14:textId="77777777" w:rsidR="00B24853" w:rsidRPr="00655843" w:rsidRDefault="00B24853" w:rsidP="00431485">
            <w:pPr>
              <w:pStyle w:val="RTINormal"/>
              <w:spacing w:before="60" w:after="60"/>
              <w:ind w:left="0"/>
              <w:rPr>
                <w:rFonts w:ascii="Arial" w:hAnsi="Arial" w:cs="Arial"/>
                <w:b/>
                <w:sz w:val="16"/>
                <w:szCs w:val="16"/>
                <w:lang w:val="en-AU"/>
              </w:rPr>
            </w:pPr>
            <w:r w:rsidRPr="001F0BEB">
              <w:rPr>
                <w:rFonts w:ascii="Arial" w:hAnsi="Arial" w:cs="Arial"/>
                <w:b/>
                <w:sz w:val="16"/>
                <w:szCs w:val="16"/>
                <w:lang w:val="en-AU"/>
              </w:rPr>
              <w:t>3.  Security</w:t>
            </w:r>
          </w:p>
        </w:tc>
      </w:tr>
      <w:tr w:rsidR="00CB007D" w:rsidRPr="00A81C02" w14:paraId="372AA531" w14:textId="77777777" w:rsidTr="00367A8A">
        <w:tc>
          <w:tcPr>
            <w:tcW w:w="3823" w:type="dxa"/>
            <w:vAlign w:val="center"/>
          </w:tcPr>
          <w:p w14:paraId="3C669B12"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3.1 </w:t>
            </w:r>
            <w:r w:rsidR="00B33F81" w:rsidRPr="001F0BEB">
              <w:rPr>
                <w:rFonts w:ascii="Arial" w:hAnsi="Arial" w:cs="Arial"/>
                <w:sz w:val="16"/>
                <w:szCs w:val="16"/>
              </w:rPr>
              <w:t>Personal information held by the agency is protected against unauthorised access, use, modification or disclosure.</w:t>
            </w:r>
          </w:p>
        </w:tc>
        <w:tc>
          <w:tcPr>
            <w:tcW w:w="673" w:type="dxa"/>
          </w:tcPr>
          <w:p w14:paraId="4757C67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D660500"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DDA79D7"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180E05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282BE631"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6F81001" w14:textId="77777777" w:rsidTr="00367A8A">
        <w:tc>
          <w:tcPr>
            <w:tcW w:w="3823" w:type="dxa"/>
            <w:vAlign w:val="center"/>
          </w:tcPr>
          <w:p w14:paraId="7A1015E6"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3.2 Personal information held by the agency is protected against loss or misuse.</w:t>
            </w:r>
          </w:p>
        </w:tc>
        <w:tc>
          <w:tcPr>
            <w:tcW w:w="673" w:type="dxa"/>
          </w:tcPr>
          <w:p w14:paraId="5625153C"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7AC823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00CC65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5218DD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534C08BD"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2F0D485" w14:textId="77777777" w:rsidTr="00367A8A">
        <w:tc>
          <w:tcPr>
            <w:tcW w:w="3823" w:type="dxa"/>
            <w:vAlign w:val="center"/>
          </w:tcPr>
          <w:p w14:paraId="158ACBEF"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3.3 The agency has adopted physical, technical and administrative safeguards to protect personal information.</w:t>
            </w:r>
          </w:p>
        </w:tc>
        <w:tc>
          <w:tcPr>
            <w:tcW w:w="673" w:type="dxa"/>
          </w:tcPr>
          <w:p w14:paraId="08BE53F0"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8A6D5F0"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36A1110"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171D411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5857FF7A"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5957A01" w14:textId="77777777" w:rsidTr="00367A8A">
        <w:tc>
          <w:tcPr>
            <w:tcW w:w="3823" w:type="dxa"/>
            <w:vAlign w:val="center"/>
          </w:tcPr>
          <w:p w14:paraId="2C15CD0E"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3.4 Security safeguards are appropriate given the sensitivity of the information.</w:t>
            </w:r>
          </w:p>
        </w:tc>
        <w:tc>
          <w:tcPr>
            <w:tcW w:w="673" w:type="dxa"/>
          </w:tcPr>
          <w:p w14:paraId="5B686AA6"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FD056F8"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6A53AD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BCE2BC9"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7F7278E9"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2060E7DF" w14:textId="77777777" w:rsidTr="00367A8A">
        <w:tc>
          <w:tcPr>
            <w:tcW w:w="3823" w:type="dxa"/>
            <w:vAlign w:val="center"/>
          </w:tcPr>
          <w:p w14:paraId="32765FD7"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3.5 Processes are in place to record access to electronic records and datasets containing personal information.</w:t>
            </w:r>
          </w:p>
        </w:tc>
        <w:tc>
          <w:tcPr>
            <w:tcW w:w="673" w:type="dxa"/>
          </w:tcPr>
          <w:p w14:paraId="02478F07"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E46C3C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BD27B8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4D98B4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08C2486B"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1DBB1F18" w14:textId="77777777" w:rsidTr="00367A8A">
        <w:tc>
          <w:tcPr>
            <w:tcW w:w="3823" w:type="dxa"/>
            <w:vAlign w:val="center"/>
          </w:tcPr>
          <w:p w14:paraId="40AC15ED"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3.6 Processes are in place to ensure that disposal of personal information does not allow unauthorised access.</w:t>
            </w:r>
          </w:p>
        </w:tc>
        <w:tc>
          <w:tcPr>
            <w:tcW w:w="673" w:type="dxa"/>
          </w:tcPr>
          <w:p w14:paraId="24D1FC9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6D4F2D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27614B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17050001"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156" w:type="dxa"/>
          </w:tcPr>
          <w:p w14:paraId="35DDEC3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2EA4A8E5" w14:textId="77777777" w:rsidR="00CB007D" w:rsidRPr="008E74B8" w:rsidRDefault="00CB007D" w:rsidP="00332642">
      <w:pPr>
        <w:rPr>
          <w:b/>
        </w:rPr>
      </w:pPr>
      <w:r>
        <w:br w:type="page"/>
      </w:r>
      <w:r w:rsidRPr="008E74B8">
        <w:rPr>
          <w:b/>
        </w:rPr>
        <w:lastRenderedPageBreak/>
        <w:t xml:space="preserve">Section </w:t>
      </w:r>
      <w:r>
        <w:rPr>
          <w:b/>
        </w:rPr>
        <w:t>D</w:t>
      </w:r>
      <w:r w:rsidRPr="008E74B8">
        <w:rPr>
          <w:b/>
        </w:rPr>
        <w:t xml:space="preserve"> - Compliance </w:t>
      </w:r>
    </w:p>
    <w:p w14:paraId="7DF03679" w14:textId="77777777" w:rsidR="00CB007D" w:rsidRDefault="00CB007D" w:rsidP="00332642">
      <w:pPr>
        <w:spacing w:after="120"/>
      </w:pPr>
      <w:r>
        <w:rPr>
          <w:b/>
        </w:rPr>
        <w:t>D</w:t>
      </w:r>
      <w:r w:rsidRPr="008E74B8">
        <w:rPr>
          <w:b/>
        </w:rPr>
        <w:t>.9 Detailed requirements for adoption of privacy principles</w:t>
      </w:r>
      <w:r w:rsidRPr="008E74B8">
        <w:rPr>
          <w:rStyle w:val="FootnoteReference"/>
        </w:rPr>
        <w:footnoteReference w:id="25"/>
      </w:r>
    </w:p>
    <w:p w14:paraId="0366C5A2" w14:textId="77777777" w:rsidR="00CB007D" w:rsidRPr="008E74B8" w:rsidRDefault="00CB007D" w:rsidP="00332642">
      <w:pPr>
        <w:spacing w:after="120"/>
      </w:pPr>
      <w:r>
        <w:rPr>
          <w:b/>
        </w:rPr>
        <w:t>(Note to person coordinating responses - This section could be completed by the person within the agency responsible for handling Right to Information / Information Privacy matters.)</w:t>
      </w:r>
    </w:p>
    <w:p w14:paraId="18B88D21" w14:textId="77777777" w:rsidR="00CB007D" w:rsidRPr="00715187" w:rsidRDefault="00CB007D" w:rsidP="00332642">
      <w:pPr>
        <w:spacing w:after="120"/>
        <w:rPr>
          <w:sz w:val="20"/>
        </w:rPr>
      </w:pPr>
      <w:r w:rsidRPr="00715187">
        <w:rPr>
          <w:sz w:val="20"/>
        </w:rPr>
        <w:t>(Note: Government Owned Corporations are not required to adopt the Privacy Principles, and need not complete this section</w:t>
      </w:r>
      <w:r w:rsidR="004E2CE3">
        <w:rPr>
          <w:sz w:val="20"/>
        </w:rPr>
        <w:t>.</w:t>
      </w:r>
      <w:r w:rsidRPr="00715187">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859"/>
      </w:tblGrid>
      <w:tr w:rsidR="00CB007D" w:rsidRPr="00A81C02" w14:paraId="1405192F" w14:textId="77777777" w:rsidTr="00367A8A">
        <w:trPr>
          <w:trHeight w:val="274"/>
        </w:trPr>
        <w:tc>
          <w:tcPr>
            <w:tcW w:w="1791" w:type="dxa"/>
            <w:shd w:val="clear" w:color="auto" w:fill="CCCCCC"/>
          </w:tcPr>
          <w:p w14:paraId="7B0AE415" w14:textId="77777777" w:rsidR="00CB007D" w:rsidRPr="00A81C02" w:rsidRDefault="00CB007D" w:rsidP="00431485">
            <w:pPr>
              <w:spacing w:before="60" w:after="60"/>
              <w:rPr>
                <w:b/>
                <w:sz w:val="16"/>
                <w:szCs w:val="16"/>
              </w:rPr>
            </w:pPr>
            <w:r w:rsidRPr="00A81C02">
              <w:rPr>
                <w:b/>
                <w:sz w:val="16"/>
                <w:szCs w:val="16"/>
              </w:rPr>
              <w:t>Response options:</w:t>
            </w:r>
          </w:p>
        </w:tc>
        <w:tc>
          <w:tcPr>
            <w:tcW w:w="5859" w:type="dxa"/>
            <w:shd w:val="clear" w:color="auto" w:fill="CCCCCC"/>
          </w:tcPr>
          <w:p w14:paraId="6BDCE333"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5535A140" w14:textId="77777777" w:rsidTr="00367A8A">
        <w:trPr>
          <w:trHeight w:val="221"/>
        </w:trPr>
        <w:tc>
          <w:tcPr>
            <w:tcW w:w="1791" w:type="dxa"/>
          </w:tcPr>
          <w:p w14:paraId="22A3EB14" w14:textId="77777777" w:rsidR="00CB007D" w:rsidRPr="00A81C02" w:rsidRDefault="00CB007D" w:rsidP="00431485">
            <w:pPr>
              <w:spacing w:before="60" w:after="60"/>
              <w:rPr>
                <w:sz w:val="16"/>
                <w:szCs w:val="16"/>
              </w:rPr>
            </w:pPr>
            <w:r w:rsidRPr="00A81C02">
              <w:rPr>
                <w:sz w:val="16"/>
                <w:szCs w:val="16"/>
              </w:rPr>
              <w:t>Yes</w:t>
            </w:r>
          </w:p>
        </w:tc>
        <w:tc>
          <w:tcPr>
            <w:tcW w:w="5859" w:type="dxa"/>
          </w:tcPr>
          <w:p w14:paraId="057E314A"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22A66B2A" w14:textId="77777777" w:rsidTr="00367A8A">
        <w:trPr>
          <w:trHeight w:val="469"/>
        </w:trPr>
        <w:tc>
          <w:tcPr>
            <w:tcW w:w="1791" w:type="dxa"/>
          </w:tcPr>
          <w:p w14:paraId="0577E507" w14:textId="77777777" w:rsidR="00CB007D" w:rsidRPr="00A81C02" w:rsidRDefault="00627C3B" w:rsidP="00431485">
            <w:pPr>
              <w:spacing w:before="60" w:after="60"/>
              <w:rPr>
                <w:sz w:val="16"/>
                <w:szCs w:val="16"/>
              </w:rPr>
            </w:pPr>
            <w:r>
              <w:rPr>
                <w:sz w:val="16"/>
                <w:szCs w:val="16"/>
              </w:rPr>
              <w:t>In progress (IP)</w:t>
            </w:r>
          </w:p>
        </w:tc>
        <w:tc>
          <w:tcPr>
            <w:tcW w:w="5859" w:type="dxa"/>
          </w:tcPr>
          <w:p w14:paraId="6399E9AD"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7288A49E" w14:textId="77777777" w:rsidTr="00367A8A">
        <w:trPr>
          <w:trHeight w:val="470"/>
        </w:trPr>
        <w:tc>
          <w:tcPr>
            <w:tcW w:w="1791" w:type="dxa"/>
          </w:tcPr>
          <w:p w14:paraId="6569F183" w14:textId="77777777" w:rsidR="00CB007D" w:rsidRPr="00A81C02" w:rsidRDefault="00627C3B" w:rsidP="00431485">
            <w:pPr>
              <w:spacing w:before="60" w:after="60"/>
              <w:rPr>
                <w:sz w:val="16"/>
                <w:szCs w:val="16"/>
              </w:rPr>
            </w:pPr>
            <w:r>
              <w:rPr>
                <w:sz w:val="16"/>
                <w:szCs w:val="16"/>
              </w:rPr>
              <w:t>Identified (Id)</w:t>
            </w:r>
          </w:p>
        </w:tc>
        <w:tc>
          <w:tcPr>
            <w:tcW w:w="5859" w:type="dxa"/>
          </w:tcPr>
          <w:p w14:paraId="2C6324D4"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1A714B6E" w14:textId="77777777" w:rsidTr="00367A8A">
        <w:trPr>
          <w:trHeight w:val="309"/>
        </w:trPr>
        <w:tc>
          <w:tcPr>
            <w:tcW w:w="1791" w:type="dxa"/>
          </w:tcPr>
          <w:p w14:paraId="7F2025CC" w14:textId="77777777" w:rsidR="00CB007D" w:rsidRPr="00A81C02" w:rsidRDefault="00CB007D" w:rsidP="00431485">
            <w:pPr>
              <w:spacing w:before="60" w:after="60"/>
              <w:rPr>
                <w:sz w:val="16"/>
                <w:szCs w:val="16"/>
              </w:rPr>
            </w:pPr>
            <w:r w:rsidRPr="00A81C02">
              <w:rPr>
                <w:sz w:val="16"/>
                <w:szCs w:val="16"/>
              </w:rPr>
              <w:t>No</w:t>
            </w:r>
          </w:p>
        </w:tc>
        <w:tc>
          <w:tcPr>
            <w:tcW w:w="5859" w:type="dxa"/>
          </w:tcPr>
          <w:p w14:paraId="0F57129A"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07677842" w14:textId="77777777" w:rsidR="00CB007D" w:rsidRDefault="00CB007D" w:rsidP="00332642">
      <w:pPr>
        <w:spacing w:after="120"/>
      </w:pPr>
    </w:p>
    <w:p w14:paraId="277D1F6B" w14:textId="77777777" w:rsidR="00CB007D" w:rsidRDefault="00CB007D" w:rsidP="00332642">
      <w:pPr>
        <w:spacing w:after="120"/>
      </w:pPr>
    </w:p>
    <w:p w14:paraId="062B227E" w14:textId="77777777" w:rsidR="00CB007D" w:rsidRDefault="00CB007D" w:rsidP="00332642">
      <w:pPr>
        <w:spacing w:after="120"/>
      </w:pPr>
    </w:p>
    <w:p w14:paraId="3FD6EE5A" w14:textId="77777777" w:rsidR="00CB007D" w:rsidRDefault="00CB007D" w:rsidP="00332642">
      <w:pPr>
        <w:spacing w:after="120"/>
      </w:pPr>
    </w:p>
    <w:p w14:paraId="3382BD7A" w14:textId="77777777" w:rsidR="00CB007D" w:rsidRPr="008E74B8" w:rsidRDefault="00CB007D" w:rsidP="00332642">
      <w:pPr>
        <w:spacing w:after="120"/>
      </w:pPr>
    </w:p>
    <w:p w14:paraId="39ABAF70" w14:textId="77777777" w:rsidR="00CB007D" w:rsidRDefault="00CB007D" w:rsidP="00332642"/>
    <w:p w14:paraId="062F7D84" w14:textId="77777777" w:rsidR="00367A8A" w:rsidRDefault="00367A8A" w:rsidP="00332642"/>
    <w:tbl>
      <w:tblPr>
        <w:tblW w:w="853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673"/>
        <w:gridCol w:w="673"/>
        <w:gridCol w:w="673"/>
        <w:gridCol w:w="674"/>
        <w:gridCol w:w="2014"/>
      </w:tblGrid>
      <w:tr w:rsidR="00CB007D" w:rsidRPr="00A81C02" w14:paraId="117B63CC" w14:textId="77777777" w:rsidTr="00367A8A">
        <w:trPr>
          <w:trHeight w:val="350"/>
          <w:tblHeader/>
        </w:trPr>
        <w:tc>
          <w:tcPr>
            <w:tcW w:w="3823" w:type="dxa"/>
            <w:shd w:val="clear" w:color="auto" w:fill="B3B3B3"/>
            <w:vAlign w:val="center"/>
          </w:tcPr>
          <w:p w14:paraId="0A76256C"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71864984"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014" w:type="dxa"/>
            <w:shd w:val="clear" w:color="auto" w:fill="B3B3B3"/>
            <w:vAlign w:val="center"/>
          </w:tcPr>
          <w:p w14:paraId="47BF5061"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4F15FDBC" w14:textId="77777777" w:rsidTr="00367A8A">
        <w:trPr>
          <w:tblHeader/>
        </w:trPr>
        <w:tc>
          <w:tcPr>
            <w:tcW w:w="3823" w:type="dxa"/>
            <w:shd w:val="clear" w:color="auto" w:fill="CCCCCC"/>
            <w:vAlign w:val="center"/>
          </w:tcPr>
          <w:p w14:paraId="45B03252"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138749E2"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73" w:type="dxa"/>
            <w:shd w:val="clear" w:color="auto" w:fill="CCCCCC"/>
            <w:vAlign w:val="center"/>
          </w:tcPr>
          <w:p w14:paraId="482A31A0"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73" w:type="dxa"/>
            <w:shd w:val="clear" w:color="auto" w:fill="CCCCCC"/>
            <w:vAlign w:val="center"/>
          </w:tcPr>
          <w:p w14:paraId="15BEAEC1"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74" w:type="dxa"/>
            <w:shd w:val="clear" w:color="auto" w:fill="CCCCCC"/>
            <w:vAlign w:val="center"/>
          </w:tcPr>
          <w:p w14:paraId="4F42DD9B"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014" w:type="dxa"/>
            <w:shd w:val="clear" w:color="auto" w:fill="CCCCCC"/>
            <w:vAlign w:val="center"/>
          </w:tcPr>
          <w:p w14:paraId="533C65B0" w14:textId="77777777" w:rsidR="00CB007D" w:rsidRPr="00655843" w:rsidRDefault="00681841"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B24853" w:rsidRPr="00A81C02" w14:paraId="256E7476" w14:textId="77777777" w:rsidTr="00367A8A">
        <w:tc>
          <w:tcPr>
            <w:tcW w:w="8530" w:type="dxa"/>
            <w:gridSpan w:val="6"/>
            <w:shd w:val="clear" w:color="auto" w:fill="E0E0E0"/>
            <w:vAlign w:val="center"/>
          </w:tcPr>
          <w:p w14:paraId="19B3E53F" w14:textId="77777777" w:rsidR="00B24853" w:rsidRPr="00655843" w:rsidRDefault="00B24853" w:rsidP="00431485">
            <w:pPr>
              <w:pStyle w:val="RTINormal"/>
              <w:spacing w:before="60" w:after="60"/>
              <w:ind w:left="0"/>
              <w:rPr>
                <w:rFonts w:ascii="Arial" w:hAnsi="Arial" w:cs="Arial"/>
                <w:b/>
                <w:sz w:val="16"/>
                <w:szCs w:val="16"/>
                <w:lang w:val="en-AU"/>
              </w:rPr>
            </w:pPr>
            <w:r w:rsidRPr="001F0BEB">
              <w:rPr>
                <w:rFonts w:ascii="Arial" w:hAnsi="Arial" w:cs="Arial"/>
                <w:b/>
                <w:sz w:val="16"/>
                <w:szCs w:val="16"/>
                <w:lang w:val="en-AU"/>
              </w:rPr>
              <w:t>4. Accuracy</w:t>
            </w:r>
          </w:p>
        </w:tc>
      </w:tr>
      <w:tr w:rsidR="00B24853" w:rsidRPr="00A81C02" w14:paraId="3D8A8453" w14:textId="77777777" w:rsidTr="00367A8A">
        <w:tc>
          <w:tcPr>
            <w:tcW w:w="3823" w:type="dxa"/>
            <w:vAlign w:val="center"/>
          </w:tcPr>
          <w:p w14:paraId="19768CCA" w14:textId="77777777" w:rsidR="00B24853" w:rsidRPr="001F0BEB" w:rsidRDefault="00B24853"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4.1 Processes are in place for people to amend their personal information if it is incorrect.</w:t>
            </w:r>
          </w:p>
        </w:tc>
        <w:tc>
          <w:tcPr>
            <w:tcW w:w="673" w:type="dxa"/>
          </w:tcPr>
          <w:p w14:paraId="7403E484"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4629290"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49D8CD4"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B309E26"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632FD851" w14:textId="77777777" w:rsidR="00B24853" w:rsidRPr="00A81C02" w:rsidRDefault="00B24853" w:rsidP="00B24853">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B24853" w:rsidRPr="00A81C02" w14:paraId="15CD6D67" w14:textId="77777777" w:rsidTr="00367A8A">
        <w:tc>
          <w:tcPr>
            <w:tcW w:w="3823" w:type="dxa"/>
            <w:vAlign w:val="center"/>
          </w:tcPr>
          <w:p w14:paraId="06034962" w14:textId="77777777" w:rsidR="00B24853" w:rsidRPr="001F0BEB" w:rsidRDefault="00B24853" w:rsidP="006A2F3A">
            <w:pPr>
              <w:spacing w:before="60" w:after="60"/>
              <w:rPr>
                <w:rFonts w:cs="Arial"/>
                <w:sz w:val="16"/>
                <w:szCs w:val="16"/>
              </w:rPr>
            </w:pPr>
            <w:r w:rsidRPr="001F0BEB">
              <w:rPr>
                <w:rFonts w:cs="Arial"/>
                <w:sz w:val="16"/>
                <w:szCs w:val="16"/>
              </w:rPr>
              <w:t>4.2 Processes are in place to record when and where key personal information was collected, including when it was updated.</w:t>
            </w:r>
          </w:p>
        </w:tc>
        <w:tc>
          <w:tcPr>
            <w:tcW w:w="673" w:type="dxa"/>
          </w:tcPr>
          <w:p w14:paraId="4722F74A"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3759EB0"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72558061"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552AFD27" w14:textId="77777777" w:rsidR="00B24853" w:rsidRPr="00A81C02" w:rsidRDefault="00B24853"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6D3E9B01" w14:textId="77777777" w:rsidR="00B24853" w:rsidRPr="00A81C02" w:rsidRDefault="00B24853" w:rsidP="00B24853">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B24853" w:rsidRPr="00A81C02" w14:paraId="3C2B9262" w14:textId="77777777" w:rsidTr="00367A8A">
        <w:tc>
          <w:tcPr>
            <w:tcW w:w="8530" w:type="dxa"/>
            <w:gridSpan w:val="6"/>
            <w:shd w:val="clear" w:color="auto" w:fill="E0E0E0"/>
            <w:vAlign w:val="center"/>
          </w:tcPr>
          <w:p w14:paraId="04EABB99" w14:textId="77777777" w:rsidR="00B24853" w:rsidRPr="00655843" w:rsidRDefault="00B24853" w:rsidP="00431485">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5. Openness</w:t>
            </w:r>
          </w:p>
        </w:tc>
      </w:tr>
      <w:tr w:rsidR="00CB007D" w:rsidRPr="00A81C02" w14:paraId="405D9041" w14:textId="77777777" w:rsidTr="00367A8A">
        <w:tc>
          <w:tcPr>
            <w:tcW w:w="3823" w:type="dxa"/>
            <w:vAlign w:val="center"/>
          </w:tcPr>
          <w:p w14:paraId="6E9B7D1C"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5.1 The agency makes information available about its personal information policies and procedures.</w:t>
            </w:r>
          </w:p>
        </w:tc>
        <w:tc>
          <w:tcPr>
            <w:tcW w:w="673" w:type="dxa"/>
          </w:tcPr>
          <w:p w14:paraId="5E1B8E4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22D7A2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5B5086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D0F70F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246E8E80"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00780601" w14:textId="77777777" w:rsidTr="00367A8A">
        <w:tc>
          <w:tcPr>
            <w:tcW w:w="3823" w:type="dxa"/>
            <w:vAlign w:val="center"/>
          </w:tcPr>
          <w:p w14:paraId="6073D997"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5.2 The agency tells people why it collects, how it uses and when it discloses their personal information at the time of collection.</w:t>
            </w:r>
          </w:p>
        </w:tc>
        <w:tc>
          <w:tcPr>
            <w:tcW w:w="673" w:type="dxa"/>
          </w:tcPr>
          <w:p w14:paraId="576F56B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55F652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7B96B5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3F584D2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399411B4"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B2B9583" w14:textId="77777777" w:rsidTr="00367A8A">
        <w:tc>
          <w:tcPr>
            <w:tcW w:w="3823" w:type="dxa"/>
            <w:vAlign w:val="center"/>
          </w:tcPr>
          <w:p w14:paraId="178AFF26"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5.3 There is a person that members of the public can contact about privacy issues.</w:t>
            </w:r>
          </w:p>
        </w:tc>
        <w:tc>
          <w:tcPr>
            <w:tcW w:w="673" w:type="dxa"/>
          </w:tcPr>
          <w:p w14:paraId="4A6B23C8"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B487FD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775E3F76"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75B58D9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5105160B"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48AFFDA9" w14:textId="77777777" w:rsidTr="00367A8A">
        <w:tc>
          <w:tcPr>
            <w:tcW w:w="3823" w:type="dxa"/>
            <w:vAlign w:val="center"/>
          </w:tcPr>
          <w:p w14:paraId="6213A38C"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5.4 The agency tells people how they can access and amend their personal information.</w:t>
            </w:r>
          </w:p>
        </w:tc>
        <w:tc>
          <w:tcPr>
            <w:tcW w:w="673" w:type="dxa"/>
          </w:tcPr>
          <w:p w14:paraId="26760D59"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9EAE0D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2C0FD02"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20B7328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2F1B62F4"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63B008A4" w14:textId="77777777" w:rsidTr="00367A8A">
        <w:tc>
          <w:tcPr>
            <w:tcW w:w="3823" w:type="dxa"/>
            <w:vAlign w:val="center"/>
          </w:tcPr>
          <w:p w14:paraId="22A32020"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5.5 The agency provides details to the public of the categories of personal information it holds.</w:t>
            </w:r>
          </w:p>
        </w:tc>
        <w:tc>
          <w:tcPr>
            <w:tcW w:w="673" w:type="dxa"/>
          </w:tcPr>
          <w:p w14:paraId="67143C6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E5DE78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388E58A"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75DAA66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602E1A3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B24853" w:rsidRPr="00A81C02" w14:paraId="3CADB141" w14:textId="77777777" w:rsidTr="00367A8A">
        <w:tc>
          <w:tcPr>
            <w:tcW w:w="8530" w:type="dxa"/>
            <w:gridSpan w:val="6"/>
            <w:shd w:val="clear" w:color="auto" w:fill="E0E0E0"/>
            <w:vAlign w:val="center"/>
          </w:tcPr>
          <w:p w14:paraId="73486DEA" w14:textId="77777777" w:rsidR="00B24853" w:rsidRPr="00655843" w:rsidRDefault="00B24853" w:rsidP="00431485">
            <w:pPr>
              <w:pStyle w:val="RTINormal"/>
              <w:spacing w:before="60" w:after="60"/>
              <w:ind w:left="0"/>
              <w:rPr>
                <w:rFonts w:ascii="Arial" w:hAnsi="Arial" w:cs="Arial"/>
                <w:b/>
                <w:sz w:val="16"/>
                <w:szCs w:val="16"/>
                <w:lang w:val="en-AU"/>
              </w:rPr>
            </w:pPr>
            <w:r w:rsidRPr="001F0BEB">
              <w:rPr>
                <w:rFonts w:ascii="Arial" w:hAnsi="Arial" w:cs="Arial"/>
                <w:b/>
                <w:sz w:val="16"/>
                <w:szCs w:val="16"/>
                <w:lang w:val="en-AU"/>
              </w:rPr>
              <w:t>6. Use and disclosure</w:t>
            </w:r>
          </w:p>
        </w:tc>
      </w:tr>
      <w:tr w:rsidR="00CB007D" w:rsidRPr="00A81C02" w14:paraId="378EECA2" w14:textId="77777777" w:rsidTr="00367A8A">
        <w:tc>
          <w:tcPr>
            <w:tcW w:w="3823" w:type="dxa"/>
            <w:vAlign w:val="center"/>
          </w:tcPr>
          <w:p w14:paraId="6E75DF34"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6.1 The agency uses information only for the purpose for which it was collected, unless an exception in IPP10 or NPP2 applies.</w:t>
            </w:r>
          </w:p>
        </w:tc>
        <w:tc>
          <w:tcPr>
            <w:tcW w:w="673" w:type="dxa"/>
          </w:tcPr>
          <w:p w14:paraId="3B00D0DE"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9599B9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DB363A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1603999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23275905"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58C73E71" w14:textId="77777777" w:rsidTr="00367A8A">
        <w:tc>
          <w:tcPr>
            <w:tcW w:w="3823" w:type="dxa"/>
            <w:vAlign w:val="center"/>
          </w:tcPr>
          <w:p w14:paraId="0118D833"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6.2 The agency discloses information only where the person was advised when it was collected unless an exception in IPP11 or NPP2 applies.</w:t>
            </w:r>
          </w:p>
        </w:tc>
        <w:tc>
          <w:tcPr>
            <w:tcW w:w="673" w:type="dxa"/>
          </w:tcPr>
          <w:p w14:paraId="312ACBBC"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1D6AF68"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4141265"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112742D"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3BFFA0C3"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CB007D" w:rsidRPr="00A81C02" w14:paraId="71DC13CF" w14:textId="77777777" w:rsidTr="00367A8A">
        <w:tc>
          <w:tcPr>
            <w:tcW w:w="3823" w:type="dxa"/>
            <w:vAlign w:val="center"/>
          </w:tcPr>
          <w:p w14:paraId="6EB3660A" w14:textId="77777777" w:rsidR="00CB007D" w:rsidRPr="001F0BEB" w:rsidRDefault="00CB007D" w:rsidP="006A2F3A">
            <w:pPr>
              <w:pStyle w:val="RTINormal"/>
              <w:spacing w:before="60" w:after="60"/>
              <w:ind w:left="0"/>
              <w:rPr>
                <w:rFonts w:ascii="Arial" w:hAnsi="Arial" w:cs="Arial"/>
                <w:sz w:val="16"/>
                <w:szCs w:val="16"/>
                <w:lang w:val="en-AU"/>
              </w:rPr>
            </w:pPr>
            <w:r w:rsidRPr="001F0BEB">
              <w:rPr>
                <w:rFonts w:ascii="Arial" w:hAnsi="Arial" w:cs="Arial"/>
                <w:sz w:val="16"/>
                <w:szCs w:val="16"/>
                <w:lang w:val="en-AU"/>
              </w:rPr>
              <w:t xml:space="preserve">6.3 </w:t>
            </w:r>
            <w:r w:rsidR="00B33F81" w:rsidRPr="001F0BEB">
              <w:rPr>
                <w:rFonts w:ascii="Arial" w:hAnsi="Arial" w:cs="Arial"/>
                <w:sz w:val="16"/>
                <w:szCs w:val="16"/>
              </w:rPr>
              <w:t>The agency has procedures in place to ensure that use or disclosure of personal information under IPP10, IPP11 or NPP2 is noted on the personal information where required.</w:t>
            </w:r>
          </w:p>
        </w:tc>
        <w:tc>
          <w:tcPr>
            <w:tcW w:w="673" w:type="dxa"/>
          </w:tcPr>
          <w:p w14:paraId="735E8A89"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CF5A22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65B94A7"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4262B19F"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5F44EA44" w14:textId="77777777" w:rsidR="00CB007D" w:rsidRPr="00A81C02"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bl>
    <w:p w14:paraId="22F0D5A0" w14:textId="77777777" w:rsidR="00CB007D" w:rsidRPr="008E74B8" w:rsidRDefault="00CB007D" w:rsidP="00332642">
      <w:pPr>
        <w:rPr>
          <w:b/>
        </w:rPr>
      </w:pPr>
      <w:r>
        <w:br w:type="page"/>
      </w:r>
      <w:r w:rsidRPr="008E74B8">
        <w:rPr>
          <w:b/>
        </w:rPr>
        <w:lastRenderedPageBreak/>
        <w:t xml:space="preserve">Section </w:t>
      </w:r>
      <w:r>
        <w:rPr>
          <w:b/>
        </w:rPr>
        <w:t>D</w:t>
      </w:r>
      <w:r w:rsidRPr="008E74B8">
        <w:rPr>
          <w:b/>
        </w:rPr>
        <w:t xml:space="preserve"> - Compliance </w:t>
      </w:r>
    </w:p>
    <w:p w14:paraId="0C40247C" w14:textId="77777777" w:rsidR="00CB007D" w:rsidRDefault="00CB007D" w:rsidP="00332642">
      <w:pPr>
        <w:spacing w:after="120"/>
      </w:pPr>
      <w:r>
        <w:rPr>
          <w:b/>
        </w:rPr>
        <w:t>D</w:t>
      </w:r>
      <w:r w:rsidRPr="008E74B8">
        <w:rPr>
          <w:b/>
        </w:rPr>
        <w:t>.9 Detailed requirements for adoption of privacy principles</w:t>
      </w:r>
      <w:r w:rsidRPr="008E74B8">
        <w:rPr>
          <w:rStyle w:val="FootnoteReference"/>
        </w:rPr>
        <w:footnoteReference w:id="26"/>
      </w:r>
    </w:p>
    <w:p w14:paraId="13C455DB" w14:textId="77777777" w:rsidR="00CB007D" w:rsidRPr="008E74B8" w:rsidRDefault="00CB007D" w:rsidP="00332642">
      <w:pPr>
        <w:spacing w:after="120"/>
      </w:pPr>
      <w:r>
        <w:rPr>
          <w:b/>
        </w:rPr>
        <w:t>(Note to person coordinating responses - This section could be completed by the person within the agency responsible for handling Right to Information / Information Privacy matters.)</w:t>
      </w:r>
    </w:p>
    <w:p w14:paraId="6E1E7DDC" w14:textId="77777777" w:rsidR="00CB007D" w:rsidRPr="00715187" w:rsidRDefault="00CB007D" w:rsidP="00332642">
      <w:pPr>
        <w:spacing w:after="120"/>
        <w:rPr>
          <w:sz w:val="20"/>
        </w:rPr>
      </w:pPr>
      <w:r w:rsidRPr="00715187">
        <w:rPr>
          <w:sz w:val="20"/>
        </w:rPr>
        <w:t>(Note: Government Owned Corporations are not required to adopt the Privacy Principles, and need not complete this section</w:t>
      </w:r>
      <w:r w:rsidR="004E2CE3">
        <w:rPr>
          <w:sz w:val="20"/>
        </w:rPr>
        <w:t>.</w:t>
      </w:r>
      <w:r w:rsidRPr="00715187">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001"/>
      </w:tblGrid>
      <w:tr w:rsidR="00CB007D" w:rsidRPr="00A81C02" w14:paraId="5AB2E241" w14:textId="77777777" w:rsidTr="00367A8A">
        <w:trPr>
          <w:trHeight w:val="274"/>
        </w:trPr>
        <w:tc>
          <w:tcPr>
            <w:tcW w:w="1791" w:type="dxa"/>
            <w:shd w:val="clear" w:color="auto" w:fill="CCCCCC"/>
          </w:tcPr>
          <w:p w14:paraId="22CF4FD1" w14:textId="77777777" w:rsidR="00CB007D" w:rsidRPr="00A81C02" w:rsidRDefault="00CB007D" w:rsidP="00431485">
            <w:pPr>
              <w:spacing w:before="60" w:after="60"/>
              <w:rPr>
                <w:b/>
                <w:sz w:val="16"/>
                <w:szCs w:val="16"/>
              </w:rPr>
            </w:pPr>
            <w:r w:rsidRPr="00A81C02">
              <w:rPr>
                <w:b/>
                <w:sz w:val="16"/>
                <w:szCs w:val="16"/>
              </w:rPr>
              <w:t>Response options:</w:t>
            </w:r>
          </w:p>
        </w:tc>
        <w:tc>
          <w:tcPr>
            <w:tcW w:w="6001" w:type="dxa"/>
            <w:shd w:val="clear" w:color="auto" w:fill="CCCCCC"/>
          </w:tcPr>
          <w:p w14:paraId="0635D82D"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3226003E" w14:textId="77777777" w:rsidTr="00367A8A">
        <w:trPr>
          <w:trHeight w:val="221"/>
        </w:trPr>
        <w:tc>
          <w:tcPr>
            <w:tcW w:w="1791" w:type="dxa"/>
          </w:tcPr>
          <w:p w14:paraId="1B9EC263" w14:textId="77777777" w:rsidR="00CB007D" w:rsidRPr="00A81C02" w:rsidRDefault="00CB007D" w:rsidP="00431485">
            <w:pPr>
              <w:spacing w:before="60" w:after="60"/>
              <w:rPr>
                <w:sz w:val="16"/>
                <w:szCs w:val="16"/>
              </w:rPr>
            </w:pPr>
            <w:r w:rsidRPr="00A81C02">
              <w:rPr>
                <w:sz w:val="16"/>
                <w:szCs w:val="16"/>
              </w:rPr>
              <w:t>Yes</w:t>
            </w:r>
          </w:p>
        </w:tc>
        <w:tc>
          <w:tcPr>
            <w:tcW w:w="6001" w:type="dxa"/>
          </w:tcPr>
          <w:p w14:paraId="34942396"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74B67E53" w14:textId="77777777" w:rsidTr="00367A8A">
        <w:trPr>
          <w:trHeight w:val="469"/>
        </w:trPr>
        <w:tc>
          <w:tcPr>
            <w:tcW w:w="1791" w:type="dxa"/>
          </w:tcPr>
          <w:p w14:paraId="76E420B0" w14:textId="77777777" w:rsidR="00CB007D" w:rsidRPr="00A81C02" w:rsidRDefault="00627C3B" w:rsidP="00431485">
            <w:pPr>
              <w:spacing w:before="60" w:after="60"/>
              <w:rPr>
                <w:sz w:val="16"/>
                <w:szCs w:val="16"/>
              </w:rPr>
            </w:pPr>
            <w:r>
              <w:rPr>
                <w:sz w:val="16"/>
                <w:szCs w:val="16"/>
              </w:rPr>
              <w:t>In progress (IP)</w:t>
            </w:r>
          </w:p>
        </w:tc>
        <w:tc>
          <w:tcPr>
            <w:tcW w:w="6001" w:type="dxa"/>
          </w:tcPr>
          <w:p w14:paraId="28C6FBCC"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75356CE3" w14:textId="77777777" w:rsidTr="00367A8A">
        <w:trPr>
          <w:trHeight w:val="470"/>
        </w:trPr>
        <w:tc>
          <w:tcPr>
            <w:tcW w:w="1791" w:type="dxa"/>
          </w:tcPr>
          <w:p w14:paraId="18191F5B" w14:textId="77777777" w:rsidR="00CB007D" w:rsidRPr="00A81C02" w:rsidRDefault="00627C3B" w:rsidP="00431485">
            <w:pPr>
              <w:spacing w:before="60" w:after="60"/>
              <w:rPr>
                <w:sz w:val="16"/>
                <w:szCs w:val="16"/>
              </w:rPr>
            </w:pPr>
            <w:r>
              <w:rPr>
                <w:sz w:val="16"/>
                <w:szCs w:val="16"/>
              </w:rPr>
              <w:t>Identified (Id)</w:t>
            </w:r>
          </w:p>
        </w:tc>
        <w:tc>
          <w:tcPr>
            <w:tcW w:w="6001" w:type="dxa"/>
          </w:tcPr>
          <w:p w14:paraId="16D49A70"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6AD8BED8" w14:textId="77777777" w:rsidTr="00367A8A">
        <w:trPr>
          <w:trHeight w:val="309"/>
        </w:trPr>
        <w:tc>
          <w:tcPr>
            <w:tcW w:w="1791" w:type="dxa"/>
          </w:tcPr>
          <w:p w14:paraId="1D9F3521" w14:textId="77777777" w:rsidR="00CB007D" w:rsidRPr="00A81C02" w:rsidRDefault="00CB007D" w:rsidP="00431485">
            <w:pPr>
              <w:spacing w:before="60" w:after="60"/>
              <w:rPr>
                <w:sz w:val="16"/>
                <w:szCs w:val="16"/>
              </w:rPr>
            </w:pPr>
            <w:r w:rsidRPr="00A81C02">
              <w:rPr>
                <w:sz w:val="16"/>
                <w:szCs w:val="16"/>
              </w:rPr>
              <w:t>No</w:t>
            </w:r>
          </w:p>
        </w:tc>
        <w:tc>
          <w:tcPr>
            <w:tcW w:w="6001" w:type="dxa"/>
          </w:tcPr>
          <w:p w14:paraId="7FC605C8"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181E419B" w14:textId="77777777" w:rsidR="00CB007D" w:rsidRDefault="00CB007D" w:rsidP="00332642">
      <w:pPr>
        <w:spacing w:after="120"/>
      </w:pPr>
    </w:p>
    <w:p w14:paraId="5BC7A8C1" w14:textId="77777777" w:rsidR="00CB007D" w:rsidRDefault="00CB007D" w:rsidP="00332642">
      <w:pPr>
        <w:spacing w:after="120"/>
      </w:pPr>
    </w:p>
    <w:p w14:paraId="15A1DEF7" w14:textId="77777777" w:rsidR="00CB007D" w:rsidRDefault="00CB007D" w:rsidP="00332642">
      <w:pPr>
        <w:spacing w:after="120"/>
      </w:pPr>
    </w:p>
    <w:p w14:paraId="7DF35DF4" w14:textId="77777777" w:rsidR="00CB007D" w:rsidRDefault="00CB007D" w:rsidP="00332642">
      <w:pPr>
        <w:spacing w:after="120"/>
      </w:pPr>
    </w:p>
    <w:p w14:paraId="7C684AA1" w14:textId="77777777" w:rsidR="00CB007D" w:rsidRPr="008E74B8" w:rsidRDefault="00CB007D" w:rsidP="00332642">
      <w:pPr>
        <w:spacing w:after="120"/>
      </w:pPr>
    </w:p>
    <w:p w14:paraId="4803FF65" w14:textId="77777777" w:rsidR="00CB007D" w:rsidRDefault="00CB007D" w:rsidP="00332642"/>
    <w:p w14:paraId="7F8D3CAB" w14:textId="77777777" w:rsidR="00367A8A" w:rsidRDefault="00367A8A" w:rsidP="00332642"/>
    <w:tbl>
      <w:tblPr>
        <w:tblW w:w="853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673"/>
        <w:gridCol w:w="673"/>
        <w:gridCol w:w="673"/>
        <w:gridCol w:w="674"/>
        <w:gridCol w:w="2014"/>
      </w:tblGrid>
      <w:tr w:rsidR="00CB007D" w:rsidRPr="00A81C02" w14:paraId="2EF7042C" w14:textId="77777777" w:rsidTr="00367A8A">
        <w:trPr>
          <w:trHeight w:val="350"/>
          <w:tblHeader/>
        </w:trPr>
        <w:tc>
          <w:tcPr>
            <w:tcW w:w="3823" w:type="dxa"/>
            <w:shd w:val="clear" w:color="auto" w:fill="B3B3B3"/>
            <w:vAlign w:val="center"/>
          </w:tcPr>
          <w:p w14:paraId="5C6997B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59EF0387"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014" w:type="dxa"/>
            <w:shd w:val="clear" w:color="auto" w:fill="B3B3B3"/>
            <w:vAlign w:val="center"/>
          </w:tcPr>
          <w:p w14:paraId="41673207" w14:textId="77777777" w:rsidR="00CB007D" w:rsidRPr="00655843" w:rsidRDefault="00E52A50" w:rsidP="00431485">
            <w:pPr>
              <w:pStyle w:val="RTINormal"/>
              <w:spacing w:before="60" w:after="60"/>
              <w:ind w:left="0"/>
              <w:jc w:val="center"/>
              <w:rPr>
                <w:rFonts w:ascii="Arial" w:hAnsi="Arial" w:cs="Arial"/>
                <w:lang w:val="en-AU"/>
              </w:rPr>
            </w:pPr>
            <w:r>
              <w:rPr>
                <w:rFonts w:ascii="Arial" w:hAnsi="Arial" w:cs="Arial"/>
                <w:lang w:val="en-AU"/>
              </w:rPr>
              <w:t>Optional comments</w:t>
            </w:r>
          </w:p>
        </w:tc>
      </w:tr>
      <w:tr w:rsidR="00CB007D" w:rsidRPr="00A81C02" w14:paraId="0A47A8FC" w14:textId="77777777" w:rsidTr="00367A8A">
        <w:trPr>
          <w:tblHeader/>
        </w:trPr>
        <w:tc>
          <w:tcPr>
            <w:tcW w:w="3823" w:type="dxa"/>
            <w:shd w:val="clear" w:color="auto" w:fill="CCCCCC"/>
            <w:vAlign w:val="center"/>
          </w:tcPr>
          <w:p w14:paraId="5567C65A"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093157A5"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73" w:type="dxa"/>
            <w:shd w:val="clear" w:color="auto" w:fill="CCCCCC"/>
            <w:vAlign w:val="center"/>
          </w:tcPr>
          <w:p w14:paraId="44FC0C77"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73" w:type="dxa"/>
            <w:shd w:val="clear" w:color="auto" w:fill="CCCCCC"/>
            <w:vAlign w:val="center"/>
          </w:tcPr>
          <w:p w14:paraId="1476FB90"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74" w:type="dxa"/>
            <w:shd w:val="clear" w:color="auto" w:fill="CCCCCC"/>
            <w:vAlign w:val="center"/>
          </w:tcPr>
          <w:p w14:paraId="339D7DFC" w14:textId="77777777" w:rsidR="00CB007D" w:rsidRPr="00655843" w:rsidRDefault="00CB007D"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014" w:type="dxa"/>
            <w:shd w:val="clear" w:color="auto" w:fill="CCCCCC"/>
            <w:vAlign w:val="center"/>
          </w:tcPr>
          <w:p w14:paraId="3BF6E8A4" w14:textId="77777777" w:rsidR="00CB007D" w:rsidRPr="00655843" w:rsidRDefault="00681841" w:rsidP="00431485">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8D5A4B" w:rsidRPr="00A81C02" w14:paraId="493E5309" w14:textId="77777777" w:rsidTr="00367A8A">
        <w:tc>
          <w:tcPr>
            <w:tcW w:w="8530" w:type="dxa"/>
            <w:gridSpan w:val="6"/>
            <w:shd w:val="clear" w:color="auto" w:fill="E0E0E0"/>
            <w:vAlign w:val="center"/>
          </w:tcPr>
          <w:p w14:paraId="7A2A7102" w14:textId="77777777" w:rsidR="008D5A4B" w:rsidRPr="00655843" w:rsidRDefault="008D5A4B" w:rsidP="00431485">
            <w:pPr>
              <w:pStyle w:val="RTINormal"/>
              <w:spacing w:before="60" w:after="60"/>
              <w:ind w:left="0"/>
              <w:rPr>
                <w:rFonts w:ascii="Arial" w:hAnsi="Arial" w:cs="Arial"/>
                <w:b/>
                <w:sz w:val="16"/>
                <w:szCs w:val="16"/>
                <w:lang w:val="en-AU"/>
              </w:rPr>
            </w:pPr>
            <w:r w:rsidRPr="00655843">
              <w:rPr>
                <w:rFonts w:ascii="Arial" w:hAnsi="Arial"/>
                <w:sz w:val="22"/>
                <w:lang w:val="en-AU"/>
              </w:rPr>
              <w:br w:type="page"/>
            </w:r>
            <w:r w:rsidRPr="00655843">
              <w:rPr>
                <w:rFonts w:ascii="Arial" w:hAnsi="Arial" w:cs="Arial"/>
                <w:b/>
                <w:sz w:val="16"/>
                <w:szCs w:val="16"/>
                <w:lang w:val="en-AU"/>
              </w:rPr>
              <w:t xml:space="preserve"> 7. Breach</w:t>
            </w:r>
            <w:r>
              <w:rPr>
                <w:rFonts w:ascii="Arial" w:hAnsi="Arial" w:cs="Arial"/>
                <w:b/>
                <w:sz w:val="16"/>
                <w:szCs w:val="16"/>
                <w:lang w:val="en-AU"/>
              </w:rPr>
              <w:t>es</w:t>
            </w:r>
            <w:r w:rsidRPr="00655843">
              <w:rPr>
                <w:rFonts w:ascii="Arial" w:hAnsi="Arial" w:cs="Arial"/>
                <w:b/>
                <w:sz w:val="16"/>
                <w:szCs w:val="16"/>
                <w:lang w:val="en-AU"/>
              </w:rPr>
              <w:t xml:space="preserve"> and complaints</w:t>
            </w:r>
          </w:p>
        </w:tc>
      </w:tr>
      <w:tr w:rsidR="00CB007D" w:rsidRPr="00A81C02" w14:paraId="703485F5" w14:textId="77777777" w:rsidTr="00367A8A">
        <w:tc>
          <w:tcPr>
            <w:tcW w:w="3823" w:type="dxa"/>
            <w:vAlign w:val="center"/>
          </w:tcPr>
          <w:p w14:paraId="77045D1A" w14:textId="77777777" w:rsidR="00B12B51" w:rsidRPr="0074059E" w:rsidRDefault="00CB007D"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7.1 There is a documented process</w:t>
            </w:r>
            <w:r w:rsidR="00D25696" w:rsidRPr="0074059E">
              <w:rPr>
                <w:rFonts w:ascii="Arial" w:hAnsi="Arial" w:cs="Arial"/>
                <w:sz w:val="16"/>
                <w:szCs w:val="16"/>
                <w:lang w:val="en-AU"/>
              </w:rPr>
              <w:t xml:space="preserve"> specifically</w:t>
            </w:r>
            <w:r w:rsidRPr="0074059E">
              <w:rPr>
                <w:rFonts w:ascii="Arial" w:hAnsi="Arial" w:cs="Arial"/>
                <w:sz w:val="16"/>
                <w:szCs w:val="16"/>
                <w:lang w:val="en-AU"/>
              </w:rPr>
              <w:t xml:space="preserve"> for managing privacy breaches and privacy complaints.</w:t>
            </w:r>
            <w:r w:rsidR="004821A8" w:rsidRPr="0074059E">
              <w:rPr>
                <w:rFonts w:ascii="Arial" w:hAnsi="Arial" w:cs="Arial"/>
                <w:sz w:val="16"/>
                <w:szCs w:val="16"/>
                <w:lang w:val="en-AU"/>
              </w:rPr>
              <w:t xml:space="preserve">  </w:t>
            </w:r>
            <w:r w:rsidR="00D25696" w:rsidRPr="0074059E">
              <w:rPr>
                <w:rFonts w:ascii="Arial" w:eastAsia="Calibri" w:hAnsi="Arial" w:cs="Arial"/>
                <w:i/>
                <w:iCs/>
                <w:color w:val="000000"/>
                <w:sz w:val="16"/>
                <w:szCs w:val="16"/>
                <w:lang w:eastAsia="en-US"/>
              </w:rPr>
              <w:t>(If 'Y' or 'IP' skip 7.2</w:t>
            </w:r>
            <w:r w:rsidR="00B12B51" w:rsidRPr="0074059E">
              <w:rPr>
                <w:rFonts w:ascii="Arial" w:eastAsia="Calibri" w:hAnsi="Arial" w:cs="Arial"/>
                <w:i/>
                <w:iCs/>
                <w:color w:val="000000"/>
                <w:sz w:val="16"/>
                <w:szCs w:val="16"/>
                <w:lang w:eastAsia="en-US"/>
              </w:rPr>
              <w:t>)</w:t>
            </w:r>
          </w:p>
        </w:tc>
        <w:tc>
          <w:tcPr>
            <w:tcW w:w="673" w:type="dxa"/>
          </w:tcPr>
          <w:p w14:paraId="7D74B0AB"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0AA84A4"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8AF2613"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2547DF8" w14:textId="77777777" w:rsidR="00CB007D" w:rsidRPr="00A81C02" w:rsidRDefault="00CB007D"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5E717AFB" w14:textId="77777777" w:rsidR="00A87EAE" w:rsidRDefault="00CB007D"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DA02CB">
              <w:rPr>
                <w:rFonts w:cs="Arial"/>
                <w:b/>
                <w:sz w:val="16"/>
                <w:szCs w:val="16"/>
              </w:rPr>
              <w:t xml:space="preserve"> </w:t>
            </w:r>
          </w:p>
          <w:p w14:paraId="4287D649" w14:textId="77777777" w:rsidR="00CB007D" w:rsidRPr="00A81C02" w:rsidRDefault="00CB007D" w:rsidP="00431485">
            <w:pPr>
              <w:spacing w:before="60" w:after="60"/>
              <w:rPr>
                <w:rFonts w:cs="Arial"/>
                <w:b/>
                <w:sz w:val="16"/>
                <w:szCs w:val="16"/>
              </w:rPr>
            </w:pPr>
          </w:p>
        </w:tc>
      </w:tr>
      <w:tr w:rsidR="00D25696" w:rsidRPr="00A81C02" w14:paraId="63C349A1" w14:textId="77777777" w:rsidTr="00367A8A">
        <w:tc>
          <w:tcPr>
            <w:tcW w:w="3823" w:type="dxa"/>
            <w:vAlign w:val="center"/>
          </w:tcPr>
          <w:p w14:paraId="2A04073C" w14:textId="77777777" w:rsidR="00D25696" w:rsidRPr="0074059E" w:rsidRDefault="00D25696"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7.2 There is a documented process for managing general complaints.</w:t>
            </w:r>
            <w:r w:rsidR="004821A8" w:rsidRPr="0074059E">
              <w:rPr>
                <w:rFonts w:ascii="Arial" w:hAnsi="Arial" w:cs="Arial"/>
                <w:sz w:val="16"/>
                <w:szCs w:val="16"/>
                <w:lang w:val="en-AU"/>
              </w:rPr>
              <w:t xml:space="preserve">  </w:t>
            </w:r>
            <w:r w:rsidRPr="0074059E">
              <w:rPr>
                <w:rFonts w:ascii="Arial" w:eastAsia="Calibri" w:hAnsi="Arial" w:cs="Arial"/>
                <w:i/>
                <w:iCs/>
                <w:color w:val="000000"/>
                <w:sz w:val="16"/>
                <w:szCs w:val="16"/>
                <w:lang w:eastAsia="en-US"/>
              </w:rPr>
              <w:t>(If 'Id' or 'N' skip 7.3 and 7.4)</w:t>
            </w:r>
          </w:p>
        </w:tc>
        <w:tc>
          <w:tcPr>
            <w:tcW w:w="673" w:type="dxa"/>
          </w:tcPr>
          <w:p w14:paraId="77964CC1"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5C0B7EA6"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40068DEE"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567FC551"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7EC196CE" w14:textId="77777777" w:rsidR="00D25696" w:rsidRPr="00A81C02" w:rsidRDefault="00D25696" w:rsidP="00E545E9">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DA02CB">
              <w:rPr>
                <w:rFonts w:cs="Arial"/>
                <w:b/>
                <w:sz w:val="16"/>
                <w:szCs w:val="16"/>
              </w:rPr>
              <w:t xml:space="preserve"> </w:t>
            </w:r>
          </w:p>
        </w:tc>
      </w:tr>
      <w:tr w:rsidR="00D25696" w:rsidRPr="00A81C02" w14:paraId="71871171" w14:textId="77777777" w:rsidTr="00367A8A">
        <w:tc>
          <w:tcPr>
            <w:tcW w:w="3823" w:type="dxa"/>
            <w:vAlign w:val="center"/>
          </w:tcPr>
          <w:p w14:paraId="55EC9BCD" w14:textId="77777777" w:rsidR="00D25696" w:rsidRPr="0074059E" w:rsidRDefault="00D25696"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7.3 This process is documented and available to agency officers.</w:t>
            </w:r>
          </w:p>
        </w:tc>
        <w:tc>
          <w:tcPr>
            <w:tcW w:w="673" w:type="dxa"/>
          </w:tcPr>
          <w:p w14:paraId="7121DA0A"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AB6B848"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0EC8655F"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38E59E5E"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5BF9401B" w14:textId="77777777" w:rsidR="00A87EAE" w:rsidRDefault="009437D2"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p>
          <w:p w14:paraId="041D4259" w14:textId="77777777" w:rsidR="00D25696" w:rsidRPr="00A81C02" w:rsidRDefault="00D25696" w:rsidP="00431485">
            <w:pPr>
              <w:spacing w:before="60" w:after="60"/>
              <w:rPr>
                <w:rFonts w:cs="Arial"/>
                <w:b/>
                <w:sz w:val="16"/>
                <w:szCs w:val="16"/>
              </w:rPr>
            </w:pPr>
          </w:p>
        </w:tc>
      </w:tr>
      <w:tr w:rsidR="00D25696" w:rsidRPr="00A81C02" w14:paraId="026EDF8E" w14:textId="77777777" w:rsidTr="00367A8A">
        <w:tc>
          <w:tcPr>
            <w:tcW w:w="3823" w:type="dxa"/>
            <w:vAlign w:val="center"/>
          </w:tcPr>
          <w:p w14:paraId="65B51655" w14:textId="77777777" w:rsidR="00D25696" w:rsidRPr="0074059E" w:rsidRDefault="00D25696"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7.4 This process, or a version of it, is available to the public.</w:t>
            </w:r>
          </w:p>
        </w:tc>
        <w:tc>
          <w:tcPr>
            <w:tcW w:w="673" w:type="dxa"/>
          </w:tcPr>
          <w:p w14:paraId="6F26A580"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8A80B8C"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1CFD101"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3C91D05B"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40F3075A" w14:textId="77777777" w:rsidR="00A87EAE" w:rsidRDefault="009437D2"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p>
          <w:p w14:paraId="466DEECC" w14:textId="77777777" w:rsidR="00D25696" w:rsidRPr="00A81C02" w:rsidRDefault="00D25696" w:rsidP="00431485">
            <w:pPr>
              <w:spacing w:before="60" w:after="60"/>
              <w:rPr>
                <w:rFonts w:cs="Arial"/>
                <w:b/>
                <w:sz w:val="16"/>
                <w:szCs w:val="16"/>
              </w:rPr>
            </w:pPr>
          </w:p>
        </w:tc>
      </w:tr>
      <w:tr w:rsidR="00D25696" w:rsidRPr="00A81C02" w14:paraId="3A2F5C15" w14:textId="77777777" w:rsidTr="00367A8A">
        <w:tc>
          <w:tcPr>
            <w:tcW w:w="3823" w:type="dxa"/>
            <w:vAlign w:val="center"/>
          </w:tcPr>
          <w:p w14:paraId="7282FD16" w14:textId="77777777" w:rsidR="00D25696" w:rsidRPr="0074059E" w:rsidRDefault="00D25696"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 xml:space="preserve">7.5 There is a clear process for privacy complaint handlers to advise agency officers when practices that need changing are </w:t>
            </w:r>
            <w:r w:rsidR="00162647">
              <w:rPr>
                <w:rFonts w:ascii="Arial" w:hAnsi="Arial" w:cs="Arial"/>
                <w:sz w:val="16"/>
                <w:szCs w:val="16"/>
                <w:lang w:val="en-AU"/>
              </w:rPr>
              <w:t>identified</w:t>
            </w:r>
            <w:r w:rsidR="00627C3B">
              <w:rPr>
                <w:rFonts w:ascii="Arial" w:hAnsi="Arial" w:cs="Arial"/>
                <w:sz w:val="16"/>
                <w:szCs w:val="16"/>
                <w:lang w:val="en-AU"/>
              </w:rPr>
              <w:t>.</w:t>
            </w:r>
          </w:p>
        </w:tc>
        <w:tc>
          <w:tcPr>
            <w:tcW w:w="673" w:type="dxa"/>
          </w:tcPr>
          <w:p w14:paraId="26341F2B"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389C8DDD"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68FB1792"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03C43667"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1967B249" w14:textId="77777777" w:rsidR="00D25696" w:rsidRPr="00A81C02" w:rsidRDefault="00D25696"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D25696" w:rsidRPr="00A81C02" w14:paraId="2EE641DE" w14:textId="77777777" w:rsidTr="00367A8A">
        <w:tc>
          <w:tcPr>
            <w:tcW w:w="3823" w:type="dxa"/>
            <w:vAlign w:val="center"/>
          </w:tcPr>
          <w:p w14:paraId="45EC68FF" w14:textId="77777777" w:rsidR="00D25696" w:rsidRPr="0074059E" w:rsidRDefault="00D25696"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7.6 There is a clear process</w:t>
            </w:r>
            <w:r w:rsidR="00C13B91" w:rsidRPr="0074059E">
              <w:rPr>
                <w:rFonts w:ascii="Arial" w:hAnsi="Arial" w:cs="Arial"/>
                <w:sz w:val="16"/>
                <w:szCs w:val="16"/>
                <w:lang w:val="en-AU"/>
              </w:rPr>
              <w:t xml:space="preserve"> for agency officers</w:t>
            </w:r>
            <w:r w:rsidRPr="0074059E">
              <w:rPr>
                <w:rFonts w:ascii="Arial" w:hAnsi="Arial" w:cs="Arial"/>
                <w:sz w:val="16"/>
                <w:szCs w:val="16"/>
                <w:lang w:val="en-AU"/>
              </w:rPr>
              <w:t xml:space="preserve"> to action changes</w:t>
            </w:r>
            <w:r w:rsidR="00C13B91" w:rsidRPr="0074059E">
              <w:rPr>
                <w:rFonts w:ascii="Arial" w:hAnsi="Arial" w:cs="Arial"/>
                <w:sz w:val="16"/>
                <w:szCs w:val="16"/>
                <w:lang w:val="en-AU"/>
              </w:rPr>
              <w:t xml:space="preserve"> to practices arising from complaints</w:t>
            </w:r>
            <w:r w:rsidRPr="0074059E">
              <w:rPr>
                <w:rFonts w:ascii="Arial" w:hAnsi="Arial" w:cs="Arial"/>
                <w:sz w:val="16"/>
                <w:szCs w:val="16"/>
                <w:lang w:val="en-AU"/>
              </w:rPr>
              <w:t>.</w:t>
            </w:r>
          </w:p>
        </w:tc>
        <w:tc>
          <w:tcPr>
            <w:tcW w:w="673" w:type="dxa"/>
          </w:tcPr>
          <w:p w14:paraId="1984D089"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1"/>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1740DFB4"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2"/>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3" w:type="dxa"/>
          </w:tcPr>
          <w:p w14:paraId="2ED2BE41"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3"/>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674" w:type="dxa"/>
          </w:tcPr>
          <w:p w14:paraId="65D9907D" w14:textId="77777777" w:rsidR="00D25696" w:rsidRPr="00A81C02" w:rsidRDefault="00D25696" w:rsidP="008D5A4B">
            <w:pPr>
              <w:spacing w:before="60" w:after="60"/>
              <w:jc w:val="center"/>
              <w:rPr>
                <w:rFonts w:cs="Arial"/>
                <w:b/>
                <w:sz w:val="20"/>
              </w:rPr>
            </w:pPr>
            <w:r w:rsidRPr="00A81C02">
              <w:rPr>
                <w:rFonts w:cs="Arial"/>
                <w:b/>
                <w:sz w:val="20"/>
              </w:rPr>
              <w:fldChar w:fldCharType="begin">
                <w:ffData>
                  <w:name w:val="Check4"/>
                  <w:enabled/>
                  <w:calcOnExit w:val="0"/>
                  <w:checkBox>
                    <w:sizeAuto/>
                    <w:default w:val="0"/>
                  </w:checkBox>
                </w:ffData>
              </w:fldChar>
            </w:r>
            <w:r w:rsidRPr="00A81C02">
              <w:rPr>
                <w:rFonts w:cs="Arial"/>
                <w:b/>
                <w:sz w:val="20"/>
              </w:rPr>
              <w:instrText xml:space="preserve"> FORMCHECKBOX </w:instrText>
            </w:r>
            <w:r w:rsidR="00C3045C">
              <w:rPr>
                <w:rFonts w:cs="Arial"/>
                <w:b/>
                <w:sz w:val="20"/>
              </w:rPr>
            </w:r>
            <w:r w:rsidR="00C3045C">
              <w:rPr>
                <w:rFonts w:cs="Arial"/>
                <w:b/>
                <w:sz w:val="20"/>
              </w:rPr>
              <w:fldChar w:fldCharType="separate"/>
            </w:r>
            <w:r w:rsidRPr="00A81C02">
              <w:rPr>
                <w:rFonts w:cs="Arial"/>
                <w:b/>
                <w:sz w:val="20"/>
              </w:rPr>
              <w:fldChar w:fldCharType="end"/>
            </w:r>
          </w:p>
        </w:tc>
        <w:tc>
          <w:tcPr>
            <w:tcW w:w="2014" w:type="dxa"/>
          </w:tcPr>
          <w:p w14:paraId="6688F32F" w14:textId="77777777" w:rsidR="00D25696" w:rsidRPr="00A81C02" w:rsidRDefault="00D25696"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p>
        </w:tc>
      </w:tr>
      <w:tr w:rsidR="00D25696" w:rsidRPr="00A81C02" w14:paraId="6B4D765B" w14:textId="77777777" w:rsidTr="00367A8A">
        <w:tc>
          <w:tcPr>
            <w:tcW w:w="3823" w:type="dxa"/>
            <w:vAlign w:val="center"/>
          </w:tcPr>
          <w:p w14:paraId="5279BBC9" w14:textId="77777777" w:rsidR="00D25696" w:rsidRPr="0074059E" w:rsidRDefault="00D25696"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 xml:space="preserve">7.7 </w:t>
            </w:r>
            <w:r w:rsidR="00652E77" w:rsidRPr="0074059E">
              <w:rPr>
                <w:rFonts w:ascii="Arial" w:hAnsi="Arial" w:cs="Arial"/>
                <w:sz w:val="16"/>
                <w:szCs w:val="16"/>
              </w:rPr>
              <w:t>In the last two years your agency has received privacy complaints.</w:t>
            </w:r>
            <w:r w:rsidR="00652E77" w:rsidRPr="0074059E">
              <w:rPr>
                <w:rFonts w:ascii="Arial" w:eastAsia="Calibri" w:hAnsi="Arial" w:cs="Arial"/>
                <w:i/>
                <w:iCs/>
                <w:color w:val="000000"/>
                <w:sz w:val="16"/>
                <w:szCs w:val="16"/>
                <w:lang w:eastAsia="en-US"/>
              </w:rPr>
              <w:t xml:space="preserve"> </w:t>
            </w:r>
            <w:r w:rsidRPr="0074059E">
              <w:rPr>
                <w:rFonts w:ascii="Arial" w:eastAsia="Calibri" w:hAnsi="Arial" w:cs="Arial"/>
                <w:i/>
                <w:iCs/>
                <w:color w:val="000000"/>
                <w:sz w:val="16"/>
                <w:szCs w:val="16"/>
                <w:lang w:eastAsia="en-US"/>
              </w:rPr>
              <w:t xml:space="preserve">(If 'N' skip </w:t>
            </w:r>
            <w:r w:rsidR="004821A8" w:rsidRPr="0074059E">
              <w:rPr>
                <w:rFonts w:ascii="Arial" w:eastAsia="Calibri" w:hAnsi="Arial" w:cs="Arial"/>
                <w:i/>
                <w:iCs/>
                <w:color w:val="000000"/>
                <w:sz w:val="16"/>
                <w:szCs w:val="16"/>
                <w:lang w:eastAsia="en-US"/>
              </w:rPr>
              <w:t>7.8 to 7.11</w:t>
            </w:r>
            <w:r w:rsidRPr="0074059E">
              <w:rPr>
                <w:rFonts w:ascii="Arial" w:eastAsia="Calibri" w:hAnsi="Arial" w:cs="Arial"/>
                <w:i/>
                <w:iCs/>
                <w:color w:val="000000"/>
                <w:sz w:val="16"/>
                <w:szCs w:val="16"/>
                <w:lang w:eastAsia="en-US"/>
              </w:rPr>
              <w:t>)</w:t>
            </w:r>
          </w:p>
        </w:tc>
        <w:tc>
          <w:tcPr>
            <w:tcW w:w="1346" w:type="dxa"/>
            <w:gridSpan w:val="2"/>
            <w:vAlign w:val="center"/>
          </w:tcPr>
          <w:p w14:paraId="2325FB91" w14:textId="77777777" w:rsidR="00D25696" w:rsidRPr="00EF1BB5" w:rsidRDefault="00D25696" w:rsidP="00EF1BB5">
            <w:pPr>
              <w:spacing w:before="60" w:after="60"/>
              <w:jc w:val="center"/>
              <w:rPr>
                <w:rFonts w:cs="Arial"/>
                <w:sz w:val="20"/>
              </w:rPr>
            </w:pPr>
            <w:r w:rsidRPr="00EF1BB5">
              <w:rPr>
                <w:rFonts w:cs="Arial"/>
                <w:sz w:val="20"/>
              </w:rPr>
              <w:t xml:space="preserve">Yes </w:t>
            </w: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1347" w:type="dxa"/>
            <w:gridSpan w:val="2"/>
            <w:vAlign w:val="center"/>
          </w:tcPr>
          <w:p w14:paraId="0330B296" w14:textId="77777777" w:rsidR="00D25696" w:rsidRPr="00EF1BB5" w:rsidRDefault="00D25696" w:rsidP="00EF1BB5">
            <w:pPr>
              <w:spacing w:before="60" w:after="60"/>
              <w:jc w:val="center"/>
              <w:rPr>
                <w:rFonts w:cs="Arial"/>
                <w:sz w:val="20"/>
              </w:rPr>
            </w:pPr>
            <w:r w:rsidRPr="00EF1BB5">
              <w:rPr>
                <w:rFonts w:cs="Arial"/>
                <w:sz w:val="20"/>
              </w:rPr>
              <w:t xml:space="preserve">No </w:t>
            </w: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7E3FCDD9" w14:textId="77777777" w:rsidR="00A87EAE" w:rsidRDefault="00A87EAE" w:rsidP="00431485">
            <w:pPr>
              <w:spacing w:before="60" w:after="60"/>
              <w:rPr>
                <w:rFonts w:cs="Arial"/>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sz w:val="16"/>
                <w:szCs w:val="16"/>
              </w:rPr>
              <w:t xml:space="preserve"> </w:t>
            </w:r>
          </w:p>
          <w:p w14:paraId="70C90839" w14:textId="77777777" w:rsidR="00D25696" w:rsidRPr="00A81C02" w:rsidRDefault="00D25696" w:rsidP="00431485">
            <w:pPr>
              <w:spacing w:before="60" w:after="60"/>
              <w:rPr>
                <w:rFonts w:cs="Arial"/>
                <w:b/>
                <w:sz w:val="16"/>
                <w:szCs w:val="16"/>
              </w:rPr>
            </w:pPr>
          </w:p>
        </w:tc>
      </w:tr>
      <w:tr w:rsidR="00D25696" w:rsidRPr="00A81C02" w14:paraId="138B58BD" w14:textId="77777777" w:rsidTr="00367A8A">
        <w:tc>
          <w:tcPr>
            <w:tcW w:w="3823" w:type="dxa"/>
            <w:vAlign w:val="center"/>
          </w:tcPr>
          <w:p w14:paraId="15C26072" w14:textId="77777777" w:rsidR="00D25696" w:rsidRPr="0074059E" w:rsidRDefault="00D25696"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7.</w:t>
            </w:r>
            <w:r w:rsidR="00F4491C">
              <w:rPr>
                <w:rFonts w:ascii="Arial" w:hAnsi="Arial" w:cs="Arial"/>
                <w:sz w:val="16"/>
                <w:szCs w:val="16"/>
                <w:lang w:val="en-AU"/>
              </w:rPr>
              <w:t>8</w:t>
            </w:r>
            <w:r w:rsidRPr="0074059E">
              <w:rPr>
                <w:rFonts w:ascii="Arial" w:hAnsi="Arial" w:cs="Arial"/>
                <w:sz w:val="16"/>
                <w:szCs w:val="16"/>
                <w:lang w:val="en-AU"/>
              </w:rPr>
              <w:t xml:space="preserve"> Privacy complaint handling is timely</w:t>
            </w:r>
            <w:r w:rsidR="00710269" w:rsidRPr="0074059E">
              <w:rPr>
                <w:rFonts w:ascii="Arial" w:hAnsi="Arial" w:cs="Arial"/>
                <w:sz w:val="16"/>
                <w:szCs w:val="16"/>
                <w:lang w:val="en-AU"/>
              </w:rPr>
              <w:t>.</w:t>
            </w:r>
          </w:p>
        </w:tc>
        <w:tc>
          <w:tcPr>
            <w:tcW w:w="673" w:type="dxa"/>
          </w:tcPr>
          <w:p w14:paraId="5CFAB1BB" w14:textId="77777777" w:rsidR="00D25696" w:rsidRPr="00EF1BB5" w:rsidRDefault="00D25696" w:rsidP="008D5A4B">
            <w:pPr>
              <w:spacing w:before="60" w:after="60"/>
              <w:jc w:val="center"/>
              <w:rPr>
                <w:rFonts w:cs="Arial"/>
                <w:sz w:val="20"/>
              </w:rPr>
            </w:pP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1881353E" w14:textId="77777777" w:rsidR="00D25696" w:rsidRPr="00EF1BB5" w:rsidRDefault="00D25696" w:rsidP="008D5A4B">
            <w:pPr>
              <w:spacing w:before="60" w:after="60"/>
              <w:jc w:val="center"/>
              <w:rPr>
                <w:rFonts w:cs="Arial"/>
                <w:sz w:val="20"/>
              </w:rPr>
            </w:pPr>
            <w:r w:rsidRPr="00EF1BB5">
              <w:rPr>
                <w:rFonts w:cs="Arial"/>
                <w:sz w:val="20"/>
              </w:rPr>
              <w:fldChar w:fldCharType="begin">
                <w:ffData>
                  <w:name w:val="Check2"/>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2FE44AFD" w14:textId="77777777" w:rsidR="00D25696" w:rsidRPr="00EF1BB5" w:rsidRDefault="00D25696" w:rsidP="008D5A4B">
            <w:pPr>
              <w:spacing w:before="60" w:after="60"/>
              <w:jc w:val="center"/>
              <w:rPr>
                <w:rFonts w:cs="Arial"/>
                <w:sz w:val="20"/>
              </w:rPr>
            </w:pPr>
            <w:r w:rsidRPr="00EF1BB5">
              <w:rPr>
                <w:rFonts w:cs="Arial"/>
                <w:sz w:val="20"/>
              </w:rPr>
              <w:fldChar w:fldCharType="begin">
                <w:ffData>
                  <w:name w:val="Check3"/>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4" w:type="dxa"/>
          </w:tcPr>
          <w:p w14:paraId="641D9FFA" w14:textId="77777777" w:rsidR="00D25696" w:rsidRPr="00EF1BB5" w:rsidRDefault="00D25696" w:rsidP="008D5A4B">
            <w:pPr>
              <w:spacing w:before="60" w:after="60"/>
              <w:jc w:val="center"/>
              <w:rPr>
                <w:rFonts w:cs="Arial"/>
                <w:sz w:val="20"/>
              </w:rPr>
            </w:pPr>
            <w:r w:rsidRPr="00EF1BB5">
              <w:rPr>
                <w:rFonts w:cs="Arial"/>
                <w:sz w:val="20"/>
              </w:rPr>
              <w:fldChar w:fldCharType="begin">
                <w:ffData>
                  <w:name w:val="Check4"/>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5F8F3261" w14:textId="77777777" w:rsidR="00A87EAE" w:rsidRDefault="00D25696" w:rsidP="00C13B91">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DA02CB">
              <w:rPr>
                <w:rFonts w:cs="Arial"/>
                <w:b/>
                <w:sz w:val="16"/>
                <w:szCs w:val="16"/>
              </w:rPr>
              <w:t xml:space="preserve"> </w:t>
            </w:r>
          </w:p>
          <w:p w14:paraId="138C970C" w14:textId="77777777" w:rsidR="00D25696" w:rsidRPr="00A87EAE" w:rsidRDefault="00D25696" w:rsidP="00C13B91">
            <w:pPr>
              <w:spacing w:before="60" w:after="60"/>
              <w:rPr>
                <w:rFonts w:cs="Arial"/>
                <w:sz w:val="16"/>
                <w:szCs w:val="16"/>
              </w:rPr>
            </w:pPr>
          </w:p>
        </w:tc>
      </w:tr>
      <w:tr w:rsidR="00D25696" w:rsidRPr="00A81C02" w14:paraId="2193328B" w14:textId="77777777" w:rsidTr="00367A8A">
        <w:tc>
          <w:tcPr>
            <w:tcW w:w="3823" w:type="dxa"/>
            <w:vAlign w:val="center"/>
          </w:tcPr>
          <w:p w14:paraId="63D81909" w14:textId="77777777" w:rsidR="00D25696" w:rsidRPr="0074059E" w:rsidRDefault="00D25696"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7.</w:t>
            </w:r>
            <w:r w:rsidR="00F4491C">
              <w:rPr>
                <w:rFonts w:ascii="Arial" w:hAnsi="Arial" w:cs="Arial"/>
                <w:sz w:val="16"/>
                <w:szCs w:val="16"/>
                <w:lang w:val="en-AU"/>
              </w:rPr>
              <w:t>9</w:t>
            </w:r>
            <w:r w:rsidRPr="0074059E">
              <w:rPr>
                <w:rFonts w:ascii="Arial" w:hAnsi="Arial" w:cs="Arial"/>
                <w:sz w:val="16"/>
                <w:szCs w:val="16"/>
                <w:lang w:val="en-AU"/>
              </w:rPr>
              <w:t xml:space="preserve"> Complainants are generally satisfied with the response given</w:t>
            </w:r>
            <w:r w:rsidR="00710269" w:rsidRPr="0074059E">
              <w:rPr>
                <w:rFonts w:ascii="Arial" w:hAnsi="Arial" w:cs="Arial"/>
                <w:sz w:val="16"/>
                <w:szCs w:val="16"/>
                <w:lang w:val="en-AU"/>
              </w:rPr>
              <w:t>.</w:t>
            </w:r>
          </w:p>
        </w:tc>
        <w:tc>
          <w:tcPr>
            <w:tcW w:w="673" w:type="dxa"/>
          </w:tcPr>
          <w:p w14:paraId="744547F5" w14:textId="77777777" w:rsidR="00D25696" w:rsidRPr="00EF1BB5" w:rsidRDefault="00D25696" w:rsidP="008D5A4B">
            <w:pPr>
              <w:spacing w:before="60" w:after="60"/>
              <w:jc w:val="center"/>
              <w:rPr>
                <w:rFonts w:cs="Arial"/>
                <w:sz w:val="20"/>
              </w:rPr>
            </w:pP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20E66C1B" w14:textId="77777777" w:rsidR="00D25696" w:rsidRPr="00EF1BB5" w:rsidRDefault="00D25696" w:rsidP="008D5A4B">
            <w:pPr>
              <w:spacing w:before="60" w:after="60"/>
              <w:jc w:val="center"/>
              <w:rPr>
                <w:rFonts w:cs="Arial"/>
                <w:sz w:val="20"/>
              </w:rPr>
            </w:pPr>
            <w:r w:rsidRPr="00EF1BB5">
              <w:rPr>
                <w:rFonts w:cs="Arial"/>
                <w:sz w:val="20"/>
              </w:rPr>
              <w:fldChar w:fldCharType="begin">
                <w:ffData>
                  <w:name w:val="Check2"/>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42CE0314" w14:textId="77777777" w:rsidR="00D25696" w:rsidRPr="00EF1BB5" w:rsidRDefault="00D25696" w:rsidP="008D5A4B">
            <w:pPr>
              <w:spacing w:before="60" w:after="60"/>
              <w:jc w:val="center"/>
              <w:rPr>
                <w:rFonts w:cs="Arial"/>
                <w:sz w:val="20"/>
              </w:rPr>
            </w:pPr>
            <w:r w:rsidRPr="00EF1BB5">
              <w:rPr>
                <w:rFonts w:cs="Arial"/>
                <w:sz w:val="20"/>
              </w:rPr>
              <w:fldChar w:fldCharType="begin">
                <w:ffData>
                  <w:name w:val="Check3"/>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4" w:type="dxa"/>
          </w:tcPr>
          <w:p w14:paraId="7458E3BD" w14:textId="77777777" w:rsidR="00D25696" w:rsidRPr="00EF1BB5" w:rsidRDefault="00D25696" w:rsidP="008D5A4B">
            <w:pPr>
              <w:spacing w:before="60" w:after="60"/>
              <w:jc w:val="center"/>
              <w:rPr>
                <w:rFonts w:cs="Arial"/>
                <w:sz w:val="20"/>
              </w:rPr>
            </w:pPr>
            <w:r w:rsidRPr="00EF1BB5">
              <w:rPr>
                <w:rFonts w:cs="Arial"/>
                <w:sz w:val="20"/>
              </w:rPr>
              <w:fldChar w:fldCharType="begin">
                <w:ffData>
                  <w:name w:val="Check4"/>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1125C2D3" w14:textId="77777777" w:rsidR="00D25696" w:rsidRDefault="00D25696" w:rsidP="00A87EAE">
            <w:pPr>
              <w:spacing w:before="60" w:after="60"/>
              <w:rPr>
                <w:rFonts w:cs="Arial"/>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sidR="00C13B91">
              <w:rPr>
                <w:rFonts w:cs="Arial"/>
                <w:b/>
                <w:sz w:val="16"/>
                <w:szCs w:val="16"/>
              </w:rPr>
              <w:t xml:space="preserve"> </w:t>
            </w:r>
          </w:p>
          <w:p w14:paraId="70AFC130" w14:textId="77777777" w:rsidR="00A87EAE" w:rsidRPr="00A81C02" w:rsidRDefault="00A87EAE" w:rsidP="00A87EAE">
            <w:pPr>
              <w:spacing w:before="60" w:after="60"/>
              <w:rPr>
                <w:rFonts w:cs="Arial"/>
                <w:b/>
                <w:sz w:val="16"/>
                <w:szCs w:val="16"/>
              </w:rPr>
            </w:pPr>
          </w:p>
        </w:tc>
      </w:tr>
      <w:tr w:rsidR="00710269" w:rsidRPr="00A81C02" w14:paraId="62E97C57" w14:textId="77777777" w:rsidTr="00367A8A">
        <w:tc>
          <w:tcPr>
            <w:tcW w:w="3823" w:type="dxa"/>
            <w:vAlign w:val="center"/>
          </w:tcPr>
          <w:p w14:paraId="2706CBC0" w14:textId="77777777" w:rsidR="00710269" w:rsidRPr="0074059E" w:rsidRDefault="00F4491C" w:rsidP="006A2F3A">
            <w:pPr>
              <w:autoSpaceDE w:val="0"/>
              <w:autoSpaceDN w:val="0"/>
              <w:adjustRightInd w:val="0"/>
              <w:spacing w:before="120"/>
              <w:rPr>
                <w:rFonts w:cs="Arial"/>
                <w:sz w:val="16"/>
                <w:szCs w:val="16"/>
              </w:rPr>
            </w:pPr>
            <w:r>
              <w:rPr>
                <w:rFonts w:cs="Arial"/>
                <w:sz w:val="16"/>
                <w:szCs w:val="16"/>
              </w:rPr>
              <w:t>7.10</w:t>
            </w:r>
            <w:r w:rsidR="00710269" w:rsidRPr="0074059E">
              <w:rPr>
                <w:rFonts w:cs="Arial"/>
                <w:sz w:val="16"/>
                <w:szCs w:val="16"/>
              </w:rPr>
              <w:t xml:space="preserve"> In the last two years privacy complaint handlers have advised agency officers that practices need to change.</w:t>
            </w:r>
            <w:r w:rsidR="00710269" w:rsidRPr="0074059E">
              <w:rPr>
                <w:rFonts w:eastAsia="Calibri" w:cs="Arial"/>
                <w:i/>
                <w:iCs/>
                <w:color w:val="000000"/>
                <w:sz w:val="16"/>
                <w:szCs w:val="16"/>
                <w:lang w:eastAsia="en-US"/>
              </w:rPr>
              <w:t xml:space="preserve">  (If 'N' skip 7.11)</w:t>
            </w:r>
          </w:p>
        </w:tc>
        <w:tc>
          <w:tcPr>
            <w:tcW w:w="1346" w:type="dxa"/>
            <w:gridSpan w:val="2"/>
            <w:vAlign w:val="center"/>
          </w:tcPr>
          <w:p w14:paraId="4AC342A4" w14:textId="77777777" w:rsidR="00710269" w:rsidRPr="00EF1BB5" w:rsidRDefault="00710269" w:rsidP="001F0BEB">
            <w:pPr>
              <w:spacing w:before="60" w:after="60"/>
              <w:jc w:val="center"/>
              <w:rPr>
                <w:rFonts w:cs="Arial"/>
                <w:sz w:val="20"/>
              </w:rPr>
            </w:pPr>
            <w:r w:rsidRPr="00EF1BB5">
              <w:rPr>
                <w:rFonts w:cs="Arial"/>
                <w:sz w:val="20"/>
              </w:rPr>
              <w:t xml:space="preserve">Yes </w:t>
            </w: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1347" w:type="dxa"/>
            <w:gridSpan w:val="2"/>
            <w:vAlign w:val="center"/>
          </w:tcPr>
          <w:p w14:paraId="3FE068C4" w14:textId="77777777" w:rsidR="00710269" w:rsidRPr="00EF1BB5" w:rsidRDefault="00710269" w:rsidP="001F0BEB">
            <w:pPr>
              <w:spacing w:before="60" w:after="60"/>
              <w:jc w:val="center"/>
              <w:rPr>
                <w:rFonts w:cs="Arial"/>
                <w:sz w:val="20"/>
              </w:rPr>
            </w:pPr>
            <w:r w:rsidRPr="00EF1BB5">
              <w:rPr>
                <w:rFonts w:cs="Arial"/>
                <w:sz w:val="20"/>
              </w:rPr>
              <w:t xml:space="preserve">No </w:t>
            </w: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1F200338" w14:textId="77777777" w:rsidR="00A87EAE" w:rsidRDefault="00A87EAE" w:rsidP="00A87EAE">
            <w:pPr>
              <w:spacing w:before="60" w:after="60"/>
              <w:rPr>
                <w:rFonts w:cs="Arial"/>
                <w:sz w:val="16"/>
                <w:szCs w:val="16"/>
              </w:rPr>
            </w:pPr>
          </w:p>
          <w:p w14:paraId="2A2830EB" w14:textId="77777777" w:rsidR="00710269" w:rsidRPr="00A81C02" w:rsidRDefault="00710269" w:rsidP="00A87EAE">
            <w:pPr>
              <w:spacing w:before="60" w:after="60"/>
              <w:rPr>
                <w:rFonts w:cs="Arial"/>
                <w:b/>
                <w:sz w:val="16"/>
                <w:szCs w:val="16"/>
              </w:rPr>
            </w:pPr>
          </w:p>
        </w:tc>
      </w:tr>
    </w:tbl>
    <w:p w14:paraId="3253EEB2" w14:textId="77777777" w:rsidR="008D5A4B" w:rsidRDefault="008D5A4B"/>
    <w:p w14:paraId="58F8FB61" w14:textId="77777777" w:rsidR="00E545E9" w:rsidRDefault="00E545E9">
      <w:pPr>
        <w:jc w:val="left"/>
        <w:rPr>
          <w:b/>
        </w:rPr>
      </w:pPr>
      <w:r>
        <w:rPr>
          <w:b/>
        </w:rPr>
        <w:br w:type="page"/>
      </w:r>
    </w:p>
    <w:p w14:paraId="62D09479" w14:textId="77777777" w:rsidR="008D5A4B" w:rsidRPr="008E74B8" w:rsidRDefault="008D5A4B" w:rsidP="008D5A4B">
      <w:pPr>
        <w:rPr>
          <w:b/>
        </w:rPr>
      </w:pPr>
      <w:r w:rsidRPr="008E74B8">
        <w:rPr>
          <w:b/>
        </w:rPr>
        <w:lastRenderedPageBreak/>
        <w:t xml:space="preserve">Section </w:t>
      </w:r>
      <w:r>
        <w:rPr>
          <w:b/>
        </w:rPr>
        <w:t>D</w:t>
      </w:r>
      <w:r w:rsidRPr="008E74B8">
        <w:rPr>
          <w:b/>
        </w:rPr>
        <w:t xml:space="preserve"> - Compliance </w:t>
      </w:r>
    </w:p>
    <w:p w14:paraId="76DCD6CC" w14:textId="77777777" w:rsidR="008D5A4B" w:rsidRDefault="008D5A4B" w:rsidP="008D5A4B">
      <w:pPr>
        <w:spacing w:after="120"/>
      </w:pPr>
      <w:r>
        <w:rPr>
          <w:b/>
        </w:rPr>
        <w:t>D</w:t>
      </w:r>
      <w:r w:rsidRPr="008E74B8">
        <w:rPr>
          <w:b/>
        </w:rPr>
        <w:t>.9 Detailed requirements for adoption of privacy principles</w:t>
      </w:r>
      <w:r w:rsidRPr="008E74B8">
        <w:rPr>
          <w:rStyle w:val="FootnoteReference"/>
        </w:rPr>
        <w:footnoteReference w:id="27"/>
      </w:r>
    </w:p>
    <w:p w14:paraId="11293F15" w14:textId="77777777" w:rsidR="008D5A4B" w:rsidRPr="008E74B8" w:rsidRDefault="008D5A4B" w:rsidP="008D5A4B">
      <w:pPr>
        <w:spacing w:after="120"/>
      </w:pPr>
      <w:r>
        <w:rPr>
          <w:b/>
        </w:rPr>
        <w:t>(Note to person coordinating responses - This section could be completed by the person within the agency responsible for handling Right to Information / Information Privacy matters.)</w:t>
      </w:r>
    </w:p>
    <w:p w14:paraId="7665BC8D" w14:textId="77777777" w:rsidR="008D5A4B" w:rsidRPr="00715187" w:rsidRDefault="008D5A4B" w:rsidP="008D5A4B">
      <w:pPr>
        <w:spacing w:after="120"/>
        <w:rPr>
          <w:sz w:val="20"/>
        </w:rPr>
      </w:pPr>
      <w:r w:rsidRPr="00715187">
        <w:rPr>
          <w:sz w:val="20"/>
        </w:rPr>
        <w:t>(Note: Government Owned Corporations are not required to adopt the Privacy Principles, and need not complete this section</w:t>
      </w:r>
      <w:r>
        <w:rPr>
          <w:sz w:val="20"/>
        </w:rPr>
        <w:t>.</w:t>
      </w:r>
      <w:r w:rsidRPr="00715187">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717"/>
      </w:tblGrid>
      <w:tr w:rsidR="008D5A4B" w:rsidRPr="00A81C02" w14:paraId="0329E159" w14:textId="77777777" w:rsidTr="00367A8A">
        <w:trPr>
          <w:trHeight w:val="274"/>
        </w:trPr>
        <w:tc>
          <w:tcPr>
            <w:tcW w:w="1791" w:type="dxa"/>
            <w:shd w:val="clear" w:color="auto" w:fill="CCCCCC"/>
          </w:tcPr>
          <w:p w14:paraId="37FF68B5" w14:textId="77777777" w:rsidR="008D5A4B" w:rsidRPr="00A81C02" w:rsidRDefault="008D5A4B" w:rsidP="000876DC">
            <w:pPr>
              <w:spacing w:before="60" w:after="60"/>
              <w:rPr>
                <w:b/>
                <w:sz w:val="16"/>
                <w:szCs w:val="16"/>
              </w:rPr>
            </w:pPr>
            <w:r w:rsidRPr="00A81C02">
              <w:rPr>
                <w:b/>
                <w:sz w:val="16"/>
                <w:szCs w:val="16"/>
              </w:rPr>
              <w:t>Response options:</w:t>
            </w:r>
          </w:p>
        </w:tc>
        <w:tc>
          <w:tcPr>
            <w:tcW w:w="5717" w:type="dxa"/>
            <w:shd w:val="clear" w:color="auto" w:fill="CCCCCC"/>
          </w:tcPr>
          <w:p w14:paraId="5C60A86A" w14:textId="77777777" w:rsidR="008D5A4B" w:rsidRPr="00A81C02" w:rsidRDefault="008D5A4B" w:rsidP="000876DC">
            <w:pPr>
              <w:spacing w:before="60" w:after="60"/>
              <w:rPr>
                <w:b/>
                <w:sz w:val="16"/>
                <w:szCs w:val="16"/>
              </w:rPr>
            </w:pPr>
            <w:r w:rsidRPr="00A81C02">
              <w:rPr>
                <w:b/>
                <w:sz w:val="16"/>
                <w:szCs w:val="16"/>
              </w:rPr>
              <w:t>Unless otherwise indicated, use this response option when:</w:t>
            </w:r>
          </w:p>
        </w:tc>
      </w:tr>
      <w:tr w:rsidR="008D5A4B" w14:paraId="051BEEE4" w14:textId="77777777" w:rsidTr="00367A8A">
        <w:trPr>
          <w:trHeight w:val="221"/>
        </w:trPr>
        <w:tc>
          <w:tcPr>
            <w:tcW w:w="1791" w:type="dxa"/>
          </w:tcPr>
          <w:p w14:paraId="78B6C9F4" w14:textId="77777777" w:rsidR="008D5A4B" w:rsidRPr="00A81C02" w:rsidRDefault="008D5A4B" w:rsidP="000876DC">
            <w:pPr>
              <w:spacing w:before="60" w:after="60"/>
              <w:rPr>
                <w:sz w:val="16"/>
                <w:szCs w:val="16"/>
              </w:rPr>
            </w:pPr>
            <w:r w:rsidRPr="00A81C02">
              <w:rPr>
                <w:sz w:val="16"/>
                <w:szCs w:val="16"/>
              </w:rPr>
              <w:t>Yes</w:t>
            </w:r>
          </w:p>
        </w:tc>
        <w:tc>
          <w:tcPr>
            <w:tcW w:w="5717" w:type="dxa"/>
          </w:tcPr>
          <w:p w14:paraId="176E7F72" w14:textId="77777777" w:rsidR="008D5A4B" w:rsidRPr="00A81C02" w:rsidRDefault="008D5A4B" w:rsidP="000876DC">
            <w:pPr>
              <w:spacing w:before="60" w:after="60"/>
              <w:rPr>
                <w:sz w:val="16"/>
                <w:szCs w:val="16"/>
              </w:rPr>
            </w:pPr>
            <w:r w:rsidRPr="00A81C02">
              <w:rPr>
                <w:sz w:val="16"/>
                <w:szCs w:val="16"/>
              </w:rPr>
              <w:t>A system, policy, strategy or process has been implemented in full across the agency.</w:t>
            </w:r>
          </w:p>
        </w:tc>
      </w:tr>
      <w:tr w:rsidR="008D5A4B" w14:paraId="60DB7F2A" w14:textId="77777777" w:rsidTr="00367A8A">
        <w:trPr>
          <w:trHeight w:val="469"/>
        </w:trPr>
        <w:tc>
          <w:tcPr>
            <w:tcW w:w="1791" w:type="dxa"/>
          </w:tcPr>
          <w:p w14:paraId="1BA85654" w14:textId="77777777" w:rsidR="008D5A4B" w:rsidRPr="00A81C02" w:rsidRDefault="008D5A4B" w:rsidP="000876DC">
            <w:pPr>
              <w:spacing w:before="60" w:after="60"/>
              <w:rPr>
                <w:sz w:val="16"/>
                <w:szCs w:val="16"/>
              </w:rPr>
            </w:pPr>
            <w:r>
              <w:rPr>
                <w:sz w:val="16"/>
                <w:szCs w:val="16"/>
              </w:rPr>
              <w:t>In progress (IP)</w:t>
            </w:r>
          </w:p>
        </w:tc>
        <w:tc>
          <w:tcPr>
            <w:tcW w:w="5717" w:type="dxa"/>
          </w:tcPr>
          <w:p w14:paraId="2404A285" w14:textId="77777777" w:rsidR="008D5A4B" w:rsidRPr="00A81C02" w:rsidRDefault="008D5A4B" w:rsidP="000876DC">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8D5A4B" w14:paraId="53E857B0" w14:textId="77777777" w:rsidTr="00367A8A">
        <w:trPr>
          <w:trHeight w:val="470"/>
        </w:trPr>
        <w:tc>
          <w:tcPr>
            <w:tcW w:w="1791" w:type="dxa"/>
          </w:tcPr>
          <w:p w14:paraId="5FAA4699" w14:textId="77777777" w:rsidR="008D5A4B" w:rsidRPr="00A81C02" w:rsidRDefault="008D5A4B" w:rsidP="000876DC">
            <w:pPr>
              <w:spacing w:before="60" w:after="60"/>
              <w:rPr>
                <w:sz w:val="16"/>
                <w:szCs w:val="16"/>
              </w:rPr>
            </w:pPr>
            <w:r>
              <w:rPr>
                <w:sz w:val="16"/>
                <w:szCs w:val="16"/>
              </w:rPr>
              <w:t>Identified (Id)</w:t>
            </w:r>
          </w:p>
        </w:tc>
        <w:tc>
          <w:tcPr>
            <w:tcW w:w="5717" w:type="dxa"/>
          </w:tcPr>
          <w:p w14:paraId="22633B58" w14:textId="77777777" w:rsidR="008D5A4B" w:rsidRPr="00A81C02" w:rsidRDefault="008D5A4B" w:rsidP="000876DC">
            <w:pPr>
              <w:spacing w:before="60" w:after="60"/>
              <w:rPr>
                <w:sz w:val="16"/>
                <w:szCs w:val="16"/>
              </w:rPr>
            </w:pPr>
            <w:r w:rsidRPr="00A81C02">
              <w:rPr>
                <w:sz w:val="16"/>
                <w:szCs w:val="16"/>
              </w:rPr>
              <w:t>Management has identified this as an issue, but has not yet commenced to address the issue.</w:t>
            </w:r>
          </w:p>
        </w:tc>
      </w:tr>
      <w:tr w:rsidR="008D5A4B" w14:paraId="2CF3D606" w14:textId="77777777" w:rsidTr="00367A8A">
        <w:trPr>
          <w:trHeight w:val="309"/>
        </w:trPr>
        <w:tc>
          <w:tcPr>
            <w:tcW w:w="1791" w:type="dxa"/>
          </w:tcPr>
          <w:p w14:paraId="1378E809" w14:textId="77777777" w:rsidR="008D5A4B" w:rsidRPr="00A81C02" w:rsidRDefault="008D5A4B" w:rsidP="000876DC">
            <w:pPr>
              <w:spacing w:before="60" w:after="60"/>
              <w:rPr>
                <w:sz w:val="16"/>
                <w:szCs w:val="16"/>
              </w:rPr>
            </w:pPr>
            <w:r w:rsidRPr="00A81C02">
              <w:rPr>
                <w:sz w:val="16"/>
                <w:szCs w:val="16"/>
              </w:rPr>
              <w:t>No</w:t>
            </w:r>
          </w:p>
        </w:tc>
        <w:tc>
          <w:tcPr>
            <w:tcW w:w="5717" w:type="dxa"/>
          </w:tcPr>
          <w:p w14:paraId="206A66BB" w14:textId="77777777" w:rsidR="008D5A4B" w:rsidRPr="00A81C02" w:rsidRDefault="008D5A4B" w:rsidP="000876DC">
            <w:pPr>
              <w:spacing w:before="60" w:after="60"/>
              <w:rPr>
                <w:sz w:val="16"/>
                <w:szCs w:val="16"/>
              </w:rPr>
            </w:pPr>
            <w:r w:rsidRPr="00A81C02">
              <w:rPr>
                <w:sz w:val="16"/>
                <w:szCs w:val="16"/>
              </w:rPr>
              <w:t>There are no strategies in place, and no immediate plans to pursue them.</w:t>
            </w:r>
          </w:p>
        </w:tc>
      </w:tr>
    </w:tbl>
    <w:p w14:paraId="21665F9A" w14:textId="77777777" w:rsidR="008D5A4B" w:rsidRDefault="008D5A4B"/>
    <w:p w14:paraId="6F6E4BFE" w14:textId="77777777" w:rsidR="008D5A4B" w:rsidRDefault="008D5A4B"/>
    <w:p w14:paraId="75664030" w14:textId="77777777" w:rsidR="008D5A4B" w:rsidRDefault="008D5A4B"/>
    <w:p w14:paraId="6EB96772" w14:textId="77777777" w:rsidR="008D5A4B" w:rsidRDefault="008D5A4B"/>
    <w:p w14:paraId="59C283E9" w14:textId="77777777" w:rsidR="008D5A4B" w:rsidRDefault="008D5A4B"/>
    <w:p w14:paraId="164B7975" w14:textId="77777777" w:rsidR="008D5A4B" w:rsidRDefault="008D5A4B"/>
    <w:p w14:paraId="687F41FC" w14:textId="77777777" w:rsidR="008D5A4B" w:rsidRDefault="008D5A4B"/>
    <w:p w14:paraId="7513617F" w14:textId="77777777" w:rsidR="008D5A4B" w:rsidRDefault="008D5A4B"/>
    <w:p w14:paraId="03903622" w14:textId="77777777" w:rsidR="008D5A4B" w:rsidRDefault="008D5A4B"/>
    <w:p w14:paraId="4725CB82" w14:textId="77777777" w:rsidR="00F27E75" w:rsidRDefault="00F27E75"/>
    <w:tbl>
      <w:tblPr>
        <w:tblW w:w="853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673"/>
        <w:gridCol w:w="673"/>
        <w:gridCol w:w="673"/>
        <w:gridCol w:w="674"/>
        <w:gridCol w:w="2014"/>
      </w:tblGrid>
      <w:tr w:rsidR="008D5A4B" w:rsidRPr="00A81C02" w14:paraId="51D823D1" w14:textId="77777777" w:rsidTr="00367A8A">
        <w:trPr>
          <w:trHeight w:val="350"/>
          <w:tblHeader/>
        </w:trPr>
        <w:tc>
          <w:tcPr>
            <w:tcW w:w="3823" w:type="dxa"/>
            <w:shd w:val="clear" w:color="auto" w:fill="B3B3B3"/>
            <w:vAlign w:val="center"/>
          </w:tcPr>
          <w:p w14:paraId="4E796688" w14:textId="77777777" w:rsidR="008D5A4B" w:rsidRPr="00655843" w:rsidRDefault="008D5A4B" w:rsidP="000876DC">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225F4161" w14:textId="77777777" w:rsidR="008D5A4B" w:rsidRPr="00655843" w:rsidRDefault="008D5A4B" w:rsidP="000876DC">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014" w:type="dxa"/>
            <w:shd w:val="clear" w:color="auto" w:fill="B3B3B3"/>
            <w:vAlign w:val="center"/>
          </w:tcPr>
          <w:p w14:paraId="3B5BF523" w14:textId="77777777" w:rsidR="008D5A4B" w:rsidRPr="00655843" w:rsidRDefault="008D5A4B" w:rsidP="000876DC">
            <w:pPr>
              <w:pStyle w:val="RTINormal"/>
              <w:spacing w:before="60" w:after="60"/>
              <w:ind w:left="0"/>
              <w:jc w:val="center"/>
              <w:rPr>
                <w:rFonts w:ascii="Arial" w:hAnsi="Arial" w:cs="Arial"/>
                <w:lang w:val="en-AU"/>
              </w:rPr>
            </w:pPr>
            <w:r>
              <w:rPr>
                <w:rFonts w:ascii="Arial" w:hAnsi="Arial" w:cs="Arial"/>
                <w:lang w:val="en-AU"/>
              </w:rPr>
              <w:t>Optional comments</w:t>
            </w:r>
          </w:p>
        </w:tc>
      </w:tr>
      <w:tr w:rsidR="008D5A4B" w:rsidRPr="00A81C02" w14:paraId="017EA177" w14:textId="77777777" w:rsidTr="00367A8A">
        <w:trPr>
          <w:tblHeader/>
        </w:trPr>
        <w:tc>
          <w:tcPr>
            <w:tcW w:w="3823" w:type="dxa"/>
            <w:shd w:val="clear" w:color="auto" w:fill="CCCCCC"/>
            <w:vAlign w:val="center"/>
          </w:tcPr>
          <w:p w14:paraId="6BE2FC8A" w14:textId="77777777" w:rsidR="008D5A4B" w:rsidRPr="00655843" w:rsidRDefault="008D5A4B" w:rsidP="000876DC">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7DFF1E62" w14:textId="77777777" w:rsidR="008D5A4B" w:rsidRPr="00655843" w:rsidRDefault="008D5A4B"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73" w:type="dxa"/>
            <w:shd w:val="clear" w:color="auto" w:fill="CCCCCC"/>
            <w:vAlign w:val="center"/>
          </w:tcPr>
          <w:p w14:paraId="3F3D974E" w14:textId="77777777" w:rsidR="008D5A4B" w:rsidRPr="00655843" w:rsidRDefault="008D5A4B"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73" w:type="dxa"/>
            <w:shd w:val="clear" w:color="auto" w:fill="CCCCCC"/>
            <w:vAlign w:val="center"/>
          </w:tcPr>
          <w:p w14:paraId="38E24EFF" w14:textId="77777777" w:rsidR="008D5A4B" w:rsidRPr="00655843" w:rsidRDefault="008D5A4B"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74" w:type="dxa"/>
            <w:shd w:val="clear" w:color="auto" w:fill="CCCCCC"/>
            <w:vAlign w:val="center"/>
          </w:tcPr>
          <w:p w14:paraId="5CFD674C" w14:textId="77777777" w:rsidR="008D5A4B" w:rsidRPr="00655843" w:rsidRDefault="008D5A4B"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014" w:type="dxa"/>
            <w:shd w:val="clear" w:color="auto" w:fill="CCCCCC"/>
            <w:vAlign w:val="center"/>
          </w:tcPr>
          <w:p w14:paraId="0070C693" w14:textId="77777777" w:rsidR="008D5A4B" w:rsidRPr="00655843" w:rsidRDefault="008D5A4B" w:rsidP="000876DC">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8D5A4B" w:rsidRPr="00A81C02" w14:paraId="44995ADC" w14:textId="77777777" w:rsidTr="00367A8A">
        <w:tc>
          <w:tcPr>
            <w:tcW w:w="8530" w:type="dxa"/>
            <w:gridSpan w:val="6"/>
            <w:shd w:val="clear" w:color="auto" w:fill="E0E0E0"/>
            <w:vAlign w:val="center"/>
          </w:tcPr>
          <w:p w14:paraId="7204FE36" w14:textId="77777777" w:rsidR="008D5A4B" w:rsidRPr="00655843" w:rsidRDefault="008D5A4B" w:rsidP="000876DC">
            <w:pPr>
              <w:pStyle w:val="RTINormal"/>
              <w:spacing w:before="60" w:after="60"/>
              <w:ind w:left="0"/>
              <w:rPr>
                <w:rFonts w:ascii="Arial" w:hAnsi="Arial" w:cs="Arial"/>
                <w:b/>
                <w:sz w:val="16"/>
                <w:szCs w:val="16"/>
                <w:lang w:val="en-AU"/>
              </w:rPr>
            </w:pPr>
            <w:r w:rsidRPr="00655843">
              <w:rPr>
                <w:rFonts w:ascii="Arial" w:hAnsi="Arial"/>
                <w:sz w:val="22"/>
                <w:lang w:val="en-AU"/>
              </w:rPr>
              <w:br w:type="page"/>
            </w:r>
            <w:r w:rsidRPr="00655843">
              <w:rPr>
                <w:rFonts w:ascii="Arial" w:hAnsi="Arial" w:cs="Arial"/>
                <w:b/>
                <w:sz w:val="16"/>
                <w:szCs w:val="16"/>
                <w:lang w:val="en-AU"/>
              </w:rPr>
              <w:t xml:space="preserve"> 7. Breach</w:t>
            </w:r>
            <w:r>
              <w:rPr>
                <w:rFonts w:ascii="Arial" w:hAnsi="Arial" w:cs="Arial"/>
                <w:b/>
                <w:sz w:val="16"/>
                <w:szCs w:val="16"/>
                <w:lang w:val="en-AU"/>
              </w:rPr>
              <w:t>es</w:t>
            </w:r>
            <w:r w:rsidRPr="00655843">
              <w:rPr>
                <w:rFonts w:ascii="Arial" w:hAnsi="Arial" w:cs="Arial"/>
                <w:b/>
                <w:sz w:val="16"/>
                <w:szCs w:val="16"/>
                <w:lang w:val="en-AU"/>
              </w:rPr>
              <w:t xml:space="preserve"> and complaints</w:t>
            </w:r>
            <w:r>
              <w:rPr>
                <w:rFonts w:ascii="Arial" w:hAnsi="Arial" w:cs="Arial"/>
                <w:b/>
                <w:sz w:val="16"/>
                <w:szCs w:val="16"/>
                <w:lang w:val="en-AU"/>
              </w:rPr>
              <w:t xml:space="preserve"> (cont)</w:t>
            </w:r>
          </w:p>
        </w:tc>
      </w:tr>
      <w:tr w:rsidR="00710269" w:rsidRPr="00A81C02" w14:paraId="76C092D7" w14:textId="77777777" w:rsidTr="00367A8A">
        <w:tc>
          <w:tcPr>
            <w:tcW w:w="3823" w:type="dxa"/>
            <w:vAlign w:val="center"/>
          </w:tcPr>
          <w:p w14:paraId="4A3F712E" w14:textId="77777777" w:rsidR="00710269" w:rsidRPr="0074059E" w:rsidRDefault="00710269"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7.11 Approved reforms to agency processes identified by complaint handlers have been implemented.</w:t>
            </w:r>
          </w:p>
        </w:tc>
        <w:tc>
          <w:tcPr>
            <w:tcW w:w="673" w:type="dxa"/>
          </w:tcPr>
          <w:p w14:paraId="7EE5C195" w14:textId="77777777" w:rsidR="00710269" w:rsidRPr="00EF1BB5" w:rsidRDefault="00710269" w:rsidP="008D5A4B">
            <w:pPr>
              <w:spacing w:before="60" w:after="60"/>
              <w:jc w:val="center"/>
              <w:rPr>
                <w:rFonts w:cs="Arial"/>
                <w:sz w:val="20"/>
              </w:rPr>
            </w:pP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4F406318" w14:textId="77777777" w:rsidR="00710269" w:rsidRPr="00EF1BB5" w:rsidRDefault="00710269" w:rsidP="008D5A4B">
            <w:pPr>
              <w:spacing w:before="60" w:after="60"/>
              <w:jc w:val="center"/>
              <w:rPr>
                <w:rFonts w:cs="Arial"/>
                <w:sz w:val="20"/>
              </w:rPr>
            </w:pPr>
            <w:r w:rsidRPr="00EF1BB5">
              <w:rPr>
                <w:rFonts w:cs="Arial"/>
                <w:sz w:val="20"/>
              </w:rPr>
              <w:fldChar w:fldCharType="begin">
                <w:ffData>
                  <w:name w:val="Check2"/>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74267432" w14:textId="77777777" w:rsidR="00710269" w:rsidRPr="00EF1BB5" w:rsidRDefault="00710269" w:rsidP="008D5A4B">
            <w:pPr>
              <w:spacing w:before="60" w:after="60"/>
              <w:jc w:val="center"/>
              <w:rPr>
                <w:rFonts w:cs="Arial"/>
                <w:sz w:val="20"/>
              </w:rPr>
            </w:pPr>
            <w:r w:rsidRPr="00EF1BB5">
              <w:rPr>
                <w:rFonts w:cs="Arial"/>
                <w:sz w:val="20"/>
              </w:rPr>
              <w:fldChar w:fldCharType="begin">
                <w:ffData>
                  <w:name w:val="Check3"/>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4" w:type="dxa"/>
          </w:tcPr>
          <w:p w14:paraId="02449243" w14:textId="77777777" w:rsidR="00710269" w:rsidRPr="00EF1BB5" w:rsidRDefault="00710269" w:rsidP="008D5A4B">
            <w:pPr>
              <w:spacing w:before="60" w:after="60"/>
              <w:jc w:val="center"/>
              <w:rPr>
                <w:rFonts w:cs="Arial"/>
                <w:sz w:val="20"/>
              </w:rPr>
            </w:pPr>
            <w:r w:rsidRPr="00EF1BB5">
              <w:rPr>
                <w:rFonts w:cs="Arial"/>
                <w:sz w:val="20"/>
              </w:rPr>
              <w:fldChar w:fldCharType="begin">
                <w:ffData>
                  <w:name w:val="Check4"/>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1BABBDA1" w14:textId="77777777" w:rsidR="00FC1086" w:rsidRDefault="009437D2" w:rsidP="00431485">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p>
          <w:p w14:paraId="26968031" w14:textId="77777777" w:rsidR="00710269" w:rsidRPr="00A81C02" w:rsidRDefault="00710269" w:rsidP="00431485">
            <w:pPr>
              <w:spacing w:before="60" w:after="60"/>
              <w:rPr>
                <w:rFonts w:cs="Arial"/>
                <w:b/>
                <w:sz w:val="16"/>
                <w:szCs w:val="16"/>
              </w:rPr>
            </w:pPr>
          </w:p>
        </w:tc>
      </w:tr>
      <w:tr w:rsidR="009437D2" w:rsidRPr="00A81C02" w14:paraId="3B7E049D" w14:textId="77777777" w:rsidTr="00367A8A">
        <w:tc>
          <w:tcPr>
            <w:tcW w:w="3823" w:type="dxa"/>
            <w:vAlign w:val="center"/>
          </w:tcPr>
          <w:p w14:paraId="54CE4767" w14:textId="77777777" w:rsidR="009437D2" w:rsidRPr="0074059E" w:rsidRDefault="009437D2"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 xml:space="preserve">7.12 </w:t>
            </w:r>
            <w:r w:rsidRPr="0074059E">
              <w:rPr>
                <w:rFonts w:ascii="Arial" w:hAnsi="Arial" w:cs="Arial"/>
                <w:sz w:val="16"/>
                <w:szCs w:val="16"/>
              </w:rPr>
              <w:t>There have been privacy breaches in the last two years.</w:t>
            </w:r>
            <w:r w:rsidR="0044679A">
              <w:rPr>
                <w:rFonts w:ascii="Arial" w:hAnsi="Arial" w:cs="Arial"/>
                <w:sz w:val="16"/>
                <w:szCs w:val="16"/>
              </w:rPr>
              <w:t xml:space="preserve"> </w:t>
            </w:r>
            <w:r w:rsidR="0044679A" w:rsidRPr="0074059E">
              <w:rPr>
                <w:rFonts w:eastAsia="Calibri" w:cs="Arial"/>
                <w:i/>
                <w:iCs/>
                <w:color w:val="000000"/>
                <w:sz w:val="16"/>
                <w:szCs w:val="16"/>
                <w:lang w:eastAsia="en-US"/>
              </w:rPr>
              <w:t>(If 'N' skip 7.1</w:t>
            </w:r>
            <w:r w:rsidR="0044679A">
              <w:rPr>
                <w:rFonts w:eastAsia="Calibri" w:cs="Arial"/>
                <w:i/>
                <w:iCs/>
                <w:color w:val="000000"/>
                <w:sz w:val="16"/>
                <w:szCs w:val="16"/>
                <w:lang w:eastAsia="en-US"/>
              </w:rPr>
              <w:t>3</w:t>
            </w:r>
            <w:r w:rsidR="0044679A" w:rsidRPr="0074059E">
              <w:rPr>
                <w:rFonts w:eastAsia="Calibri" w:cs="Arial"/>
                <w:i/>
                <w:iCs/>
                <w:color w:val="000000"/>
                <w:sz w:val="16"/>
                <w:szCs w:val="16"/>
                <w:lang w:eastAsia="en-US"/>
              </w:rPr>
              <w:t>)</w:t>
            </w:r>
          </w:p>
        </w:tc>
        <w:tc>
          <w:tcPr>
            <w:tcW w:w="1346" w:type="dxa"/>
            <w:gridSpan w:val="2"/>
            <w:vAlign w:val="center"/>
          </w:tcPr>
          <w:p w14:paraId="089619A8" w14:textId="77777777" w:rsidR="009437D2" w:rsidRPr="00EF1BB5" w:rsidRDefault="009437D2" w:rsidP="00EF1BB5">
            <w:pPr>
              <w:spacing w:before="60" w:after="60"/>
              <w:jc w:val="center"/>
              <w:rPr>
                <w:rFonts w:cs="Arial"/>
                <w:sz w:val="20"/>
              </w:rPr>
            </w:pPr>
            <w:r w:rsidRPr="00EF1BB5">
              <w:rPr>
                <w:rFonts w:cs="Arial"/>
                <w:sz w:val="20"/>
              </w:rPr>
              <w:t xml:space="preserve">Yes </w:t>
            </w: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1347" w:type="dxa"/>
            <w:gridSpan w:val="2"/>
            <w:vAlign w:val="center"/>
          </w:tcPr>
          <w:p w14:paraId="0162F057" w14:textId="77777777" w:rsidR="009437D2" w:rsidRPr="00EF1BB5" w:rsidRDefault="009437D2" w:rsidP="00EF1BB5">
            <w:pPr>
              <w:spacing w:before="60" w:after="60"/>
              <w:jc w:val="center"/>
              <w:rPr>
                <w:rFonts w:cs="Arial"/>
                <w:sz w:val="20"/>
              </w:rPr>
            </w:pPr>
            <w:r w:rsidRPr="00EF1BB5">
              <w:rPr>
                <w:rFonts w:cs="Arial"/>
                <w:sz w:val="20"/>
              </w:rPr>
              <w:t xml:space="preserve">No </w:t>
            </w: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4BAAF6D2" w14:textId="77777777" w:rsidR="00FC1086" w:rsidRDefault="009437D2" w:rsidP="000F6CF8">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r w:rsidR="00D27CD1">
              <w:rPr>
                <w:rFonts w:cs="Arial"/>
                <w:b/>
                <w:sz w:val="16"/>
                <w:szCs w:val="16"/>
              </w:rPr>
              <w:t xml:space="preserve"> </w:t>
            </w:r>
          </w:p>
          <w:p w14:paraId="78CBBF7D" w14:textId="77777777" w:rsidR="009437D2" w:rsidRPr="00A81C02" w:rsidRDefault="009437D2" w:rsidP="000F6CF8">
            <w:pPr>
              <w:spacing w:before="60" w:after="60"/>
              <w:rPr>
                <w:rFonts w:cs="Arial"/>
                <w:b/>
                <w:sz w:val="16"/>
                <w:szCs w:val="16"/>
              </w:rPr>
            </w:pPr>
          </w:p>
        </w:tc>
      </w:tr>
      <w:tr w:rsidR="009437D2" w:rsidRPr="00A81C02" w14:paraId="290CC063" w14:textId="77777777" w:rsidTr="00367A8A">
        <w:tc>
          <w:tcPr>
            <w:tcW w:w="3823" w:type="dxa"/>
            <w:vAlign w:val="center"/>
          </w:tcPr>
          <w:p w14:paraId="6C83CB95" w14:textId="77777777" w:rsidR="009437D2" w:rsidRPr="0074059E" w:rsidRDefault="009437D2" w:rsidP="006A2F3A">
            <w:pPr>
              <w:pStyle w:val="RTINormal"/>
              <w:spacing w:before="60" w:after="60"/>
              <w:ind w:left="0"/>
              <w:rPr>
                <w:rFonts w:ascii="Arial" w:hAnsi="Arial" w:cs="Arial"/>
                <w:sz w:val="16"/>
                <w:szCs w:val="16"/>
                <w:lang w:val="en-AU"/>
              </w:rPr>
            </w:pPr>
            <w:r w:rsidRPr="0074059E">
              <w:rPr>
                <w:rFonts w:ascii="Arial" w:hAnsi="Arial" w:cs="Arial"/>
                <w:sz w:val="16"/>
                <w:szCs w:val="16"/>
                <w:lang w:val="en-AU"/>
              </w:rPr>
              <w:t xml:space="preserve">7.13 </w:t>
            </w:r>
            <w:r w:rsidRPr="0074059E">
              <w:rPr>
                <w:rFonts w:ascii="Arial" w:hAnsi="Arial" w:cs="Arial"/>
                <w:sz w:val="16"/>
                <w:szCs w:val="16"/>
              </w:rPr>
              <w:t>The same type of breach has occurred two or more times in the last two years.</w:t>
            </w:r>
          </w:p>
        </w:tc>
        <w:tc>
          <w:tcPr>
            <w:tcW w:w="1346" w:type="dxa"/>
            <w:gridSpan w:val="2"/>
            <w:vAlign w:val="center"/>
          </w:tcPr>
          <w:p w14:paraId="1725F716" w14:textId="77777777" w:rsidR="009437D2" w:rsidRPr="00EF1BB5" w:rsidRDefault="009437D2" w:rsidP="00EF1BB5">
            <w:pPr>
              <w:spacing w:before="60" w:after="60"/>
              <w:jc w:val="center"/>
              <w:rPr>
                <w:rFonts w:cs="Arial"/>
                <w:sz w:val="20"/>
              </w:rPr>
            </w:pPr>
            <w:r w:rsidRPr="00EF1BB5">
              <w:rPr>
                <w:rFonts w:cs="Arial"/>
                <w:sz w:val="20"/>
              </w:rPr>
              <w:t xml:space="preserve">Yes </w:t>
            </w: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1347" w:type="dxa"/>
            <w:gridSpan w:val="2"/>
            <w:vAlign w:val="center"/>
          </w:tcPr>
          <w:p w14:paraId="2684C675" w14:textId="77777777" w:rsidR="009437D2" w:rsidRPr="00EF1BB5" w:rsidRDefault="009437D2" w:rsidP="00EF1BB5">
            <w:pPr>
              <w:spacing w:before="60" w:after="60"/>
              <w:jc w:val="center"/>
              <w:rPr>
                <w:rFonts w:cs="Arial"/>
                <w:sz w:val="20"/>
              </w:rPr>
            </w:pPr>
            <w:r w:rsidRPr="00EF1BB5">
              <w:rPr>
                <w:rFonts w:cs="Arial"/>
                <w:sz w:val="20"/>
              </w:rPr>
              <w:t xml:space="preserve">No </w:t>
            </w: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4EBE4A93" w14:textId="77777777" w:rsidR="00FC1086" w:rsidRDefault="009437D2" w:rsidP="009437D2">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p>
          <w:p w14:paraId="753FBB99" w14:textId="77777777" w:rsidR="009437D2" w:rsidRPr="00FC1086" w:rsidRDefault="009437D2" w:rsidP="009437D2">
            <w:pPr>
              <w:spacing w:before="60" w:after="60"/>
              <w:rPr>
                <w:rFonts w:cs="Arial"/>
                <w:sz w:val="16"/>
                <w:szCs w:val="16"/>
              </w:rPr>
            </w:pPr>
          </w:p>
        </w:tc>
      </w:tr>
    </w:tbl>
    <w:p w14:paraId="3AA3C96B" w14:textId="77777777" w:rsidR="00CB007D" w:rsidRDefault="00CB007D" w:rsidP="004821A8"/>
    <w:p w14:paraId="3872D73A" w14:textId="77777777" w:rsidR="00370EEE" w:rsidRDefault="00370EEE" w:rsidP="004821A8"/>
    <w:p w14:paraId="28B79F3E" w14:textId="77777777" w:rsidR="00EC3042" w:rsidRDefault="00EC3042">
      <w:pPr>
        <w:jc w:val="left"/>
        <w:rPr>
          <w:sz w:val="20"/>
          <w:u w:val="single"/>
        </w:rPr>
      </w:pPr>
      <w:r>
        <w:rPr>
          <w:sz w:val="20"/>
          <w:u w:val="single"/>
        </w:rPr>
        <w:br w:type="page"/>
      </w:r>
    </w:p>
    <w:p w14:paraId="2764D8D4" w14:textId="77777777" w:rsidR="00EC3042" w:rsidRPr="008E74B8" w:rsidRDefault="00EC3042" w:rsidP="00EC3042">
      <w:pPr>
        <w:rPr>
          <w:b/>
        </w:rPr>
      </w:pPr>
      <w:r w:rsidRPr="008E74B8">
        <w:rPr>
          <w:b/>
        </w:rPr>
        <w:lastRenderedPageBreak/>
        <w:t xml:space="preserve">Section </w:t>
      </w:r>
      <w:r>
        <w:rPr>
          <w:b/>
        </w:rPr>
        <w:t>E</w:t>
      </w:r>
      <w:r w:rsidRPr="008E74B8">
        <w:rPr>
          <w:b/>
        </w:rPr>
        <w:t xml:space="preserve"> </w:t>
      </w:r>
      <w:r>
        <w:rPr>
          <w:b/>
        </w:rPr>
        <w:t>–</w:t>
      </w:r>
      <w:r w:rsidRPr="008E74B8">
        <w:rPr>
          <w:b/>
        </w:rPr>
        <w:t xml:space="preserve"> </w:t>
      </w:r>
      <w:r>
        <w:rPr>
          <w:b/>
        </w:rPr>
        <w:t>Additional Questions</w:t>
      </w:r>
      <w:r w:rsidRPr="008E74B8">
        <w:rPr>
          <w:b/>
        </w:rPr>
        <w:t xml:space="preserve"> </w:t>
      </w:r>
    </w:p>
    <w:p w14:paraId="62DF058B" w14:textId="77777777" w:rsidR="00EC3042" w:rsidRDefault="00EC3042" w:rsidP="00EC3042">
      <w:pPr>
        <w:spacing w:after="120"/>
      </w:pPr>
    </w:p>
    <w:p w14:paraId="20E49F1B" w14:textId="77777777" w:rsidR="00EC3042" w:rsidRPr="00715187" w:rsidRDefault="00EC3042" w:rsidP="00EC3042">
      <w:pPr>
        <w:spacing w:after="120"/>
        <w:rPr>
          <w:sz w:val="20"/>
        </w:rPr>
      </w:pPr>
      <w:r>
        <w:rPr>
          <w:b/>
        </w:rPr>
        <w:t>(Note to person coordinating responses - This section could be completed by the person within the agency responsible for handling Right to Information /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859"/>
      </w:tblGrid>
      <w:tr w:rsidR="00EC3042" w:rsidRPr="00A81C02" w14:paraId="7065BE53" w14:textId="77777777" w:rsidTr="00367A8A">
        <w:trPr>
          <w:trHeight w:val="274"/>
        </w:trPr>
        <w:tc>
          <w:tcPr>
            <w:tcW w:w="1791" w:type="dxa"/>
            <w:shd w:val="clear" w:color="auto" w:fill="CCCCCC"/>
          </w:tcPr>
          <w:p w14:paraId="7DB8A114" w14:textId="77777777" w:rsidR="00EC3042" w:rsidRPr="00A81C02" w:rsidRDefault="00EC3042" w:rsidP="00A77A96">
            <w:pPr>
              <w:spacing w:before="60" w:after="60"/>
              <w:rPr>
                <w:b/>
                <w:sz w:val="16"/>
                <w:szCs w:val="16"/>
              </w:rPr>
            </w:pPr>
            <w:r w:rsidRPr="00A81C02">
              <w:rPr>
                <w:b/>
                <w:sz w:val="16"/>
                <w:szCs w:val="16"/>
              </w:rPr>
              <w:t>Response options:</w:t>
            </w:r>
          </w:p>
        </w:tc>
        <w:tc>
          <w:tcPr>
            <w:tcW w:w="5859" w:type="dxa"/>
            <w:shd w:val="clear" w:color="auto" w:fill="CCCCCC"/>
          </w:tcPr>
          <w:p w14:paraId="2F08670A" w14:textId="77777777" w:rsidR="00EC3042" w:rsidRPr="00A81C02" w:rsidRDefault="00EC3042" w:rsidP="00A77A96">
            <w:pPr>
              <w:spacing w:before="60" w:after="60"/>
              <w:rPr>
                <w:b/>
                <w:sz w:val="16"/>
                <w:szCs w:val="16"/>
              </w:rPr>
            </w:pPr>
            <w:r w:rsidRPr="00A81C02">
              <w:rPr>
                <w:b/>
                <w:sz w:val="16"/>
                <w:szCs w:val="16"/>
              </w:rPr>
              <w:t>Unless otherwise indicated, use this response option when:</w:t>
            </w:r>
          </w:p>
        </w:tc>
      </w:tr>
      <w:tr w:rsidR="00EC3042" w14:paraId="16F1E957" w14:textId="77777777" w:rsidTr="00367A8A">
        <w:trPr>
          <w:trHeight w:val="221"/>
        </w:trPr>
        <w:tc>
          <w:tcPr>
            <w:tcW w:w="1791" w:type="dxa"/>
          </w:tcPr>
          <w:p w14:paraId="0A43723D" w14:textId="77777777" w:rsidR="00EC3042" w:rsidRPr="00A81C02" w:rsidRDefault="00EC3042" w:rsidP="00A77A96">
            <w:pPr>
              <w:spacing w:before="60" w:after="60"/>
              <w:rPr>
                <w:sz w:val="16"/>
                <w:szCs w:val="16"/>
              </w:rPr>
            </w:pPr>
            <w:r w:rsidRPr="00A81C02">
              <w:rPr>
                <w:sz w:val="16"/>
                <w:szCs w:val="16"/>
              </w:rPr>
              <w:t>Yes</w:t>
            </w:r>
          </w:p>
        </w:tc>
        <w:tc>
          <w:tcPr>
            <w:tcW w:w="5859" w:type="dxa"/>
          </w:tcPr>
          <w:p w14:paraId="588239D8" w14:textId="77777777" w:rsidR="00EC3042" w:rsidRPr="00A81C02" w:rsidRDefault="00EC3042" w:rsidP="00A77A96">
            <w:pPr>
              <w:spacing w:before="60" w:after="60"/>
              <w:rPr>
                <w:sz w:val="16"/>
                <w:szCs w:val="16"/>
              </w:rPr>
            </w:pPr>
            <w:r w:rsidRPr="00A81C02">
              <w:rPr>
                <w:sz w:val="16"/>
                <w:szCs w:val="16"/>
              </w:rPr>
              <w:t>A system, policy, strategy or process has been implemented in full across the agency.</w:t>
            </w:r>
          </w:p>
        </w:tc>
      </w:tr>
      <w:tr w:rsidR="00EC3042" w14:paraId="679CFB65" w14:textId="77777777" w:rsidTr="00367A8A">
        <w:trPr>
          <w:trHeight w:val="469"/>
        </w:trPr>
        <w:tc>
          <w:tcPr>
            <w:tcW w:w="1791" w:type="dxa"/>
          </w:tcPr>
          <w:p w14:paraId="59916839" w14:textId="77777777" w:rsidR="00EC3042" w:rsidRPr="00A81C02" w:rsidRDefault="00EC3042" w:rsidP="00A77A96">
            <w:pPr>
              <w:spacing w:before="60" w:after="60"/>
              <w:rPr>
                <w:sz w:val="16"/>
                <w:szCs w:val="16"/>
              </w:rPr>
            </w:pPr>
            <w:r>
              <w:rPr>
                <w:sz w:val="16"/>
                <w:szCs w:val="16"/>
              </w:rPr>
              <w:t>In progress (IP)</w:t>
            </w:r>
          </w:p>
        </w:tc>
        <w:tc>
          <w:tcPr>
            <w:tcW w:w="5859" w:type="dxa"/>
          </w:tcPr>
          <w:p w14:paraId="3A5846B2" w14:textId="77777777" w:rsidR="00EC3042" w:rsidRPr="00A81C02" w:rsidRDefault="00EC3042" w:rsidP="00A77A96">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EC3042" w14:paraId="3D029CC6" w14:textId="77777777" w:rsidTr="00367A8A">
        <w:trPr>
          <w:trHeight w:val="470"/>
        </w:trPr>
        <w:tc>
          <w:tcPr>
            <w:tcW w:w="1791" w:type="dxa"/>
          </w:tcPr>
          <w:p w14:paraId="0C653EA4" w14:textId="77777777" w:rsidR="00EC3042" w:rsidRPr="00A81C02" w:rsidRDefault="00EC3042" w:rsidP="00A77A96">
            <w:pPr>
              <w:spacing w:before="60" w:after="60"/>
              <w:rPr>
                <w:sz w:val="16"/>
                <w:szCs w:val="16"/>
              </w:rPr>
            </w:pPr>
            <w:r>
              <w:rPr>
                <w:sz w:val="16"/>
                <w:szCs w:val="16"/>
              </w:rPr>
              <w:t>Identified (Id)</w:t>
            </w:r>
          </w:p>
        </w:tc>
        <w:tc>
          <w:tcPr>
            <w:tcW w:w="5859" w:type="dxa"/>
          </w:tcPr>
          <w:p w14:paraId="2320D11A" w14:textId="77777777" w:rsidR="00EC3042" w:rsidRPr="00A81C02" w:rsidRDefault="00EC3042" w:rsidP="00A77A96">
            <w:pPr>
              <w:spacing w:before="60" w:after="60"/>
              <w:rPr>
                <w:sz w:val="16"/>
                <w:szCs w:val="16"/>
              </w:rPr>
            </w:pPr>
            <w:r w:rsidRPr="00A81C02">
              <w:rPr>
                <w:sz w:val="16"/>
                <w:szCs w:val="16"/>
              </w:rPr>
              <w:t>Management has identified this as an issue, but has not yet commenced to address the issue.</w:t>
            </w:r>
          </w:p>
        </w:tc>
      </w:tr>
      <w:tr w:rsidR="00EC3042" w14:paraId="5F49C70D" w14:textId="77777777" w:rsidTr="00367A8A">
        <w:trPr>
          <w:trHeight w:val="309"/>
        </w:trPr>
        <w:tc>
          <w:tcPr>
            <w:tcW w:w="1791" w:type="dxa"/>
          </w:tcPr>
          <w:p w14:paraId="284538F7" w14:textId="77777777" w:rsidR="00EC3042" w:rsidRPr="00A81C02" w:rsidRDefault="00EC3042" w:rsidP="00A77A96">
            <w:pPr>
              <w:spacing w:before="60" w:after="60"/>
              <w:rPr>
                <w:sz w:val="16"/>
                <w:szCs w:val="16"/>
              </w:rPr>
            </w:pPr>
            <w:r w:rsidRPr="00A81C02">
              <w:rPr>
                <w:sz w:val="16"/>
                <w:szCs w:val="16"/>
              </w:rPr>
              <w:t>No</w:t>
            </w:r>
          </w:p>
        </w:tc>
        <w:tc>
          <w:tcPr>
            <w:tcW w:w="5859" w:type="dxa"/>
          </w:tcPr>
          <w:p w14:paraId="02A717D4" w14:textId="77777777" w:rsidR="00EC3042" w:rsidRPr="00A81C02" w:rsidRDefault="00EC3042" w:rsidP="00A77A96">
            <w:pPr>
              <w:spacing w:before="60" w:after="60"/>
              <w:rPr>
                <w:sz w:val="16"/>
                <w:szCs w:val="16"/>
              </w:rPr>
            </w:pPr>
            <w:r w:rsidRPr="00A81C02">
              <w:rPr>
                <w:sz w:val="16"/>
                <w:szCs w:val="16"/>
              </w:rPr>
              <w:t>There are no strategies in place, and no immediate plans to pursue them.</w:t>
            </w:r>
          </w:p>
        </w:tc>
      </w:tr>
    </w:tbl>
    <w:p w14:paraId="2C662FEB" w14:textId="77777777" w:rsidR="00EC3042" w:rsidRDefault="00EC3042" w:rsidP="00EC3042"/>
    <w:p w14:paraId="67490DF4" w14:textId="77777777" w:rsidR="00EC3042" w:rsidRDefault="00EC3042" w:rsidP="00EC3042"/>
    <w:p w14:paraId="78A943B2" w14:textId="77777777" w:rsidR="00EC3042" w:rsidRDefault="00EC3042" w:rsidP="00EC3042"/>
    <w:p w14:paraId="1096FFC0" w14:textId="77777777" w:rsidR="00EC3042" w:rsidRDefault="00EC3042" w:rsidP="00EC3042"/>
    <w:p w14:paraId="0BDE1470" w14:textId="77777777" w:rsidR="00EC3042" w:rsidRDefault="00EC3042" w:rsidP="00EC3042"/>
    <w:p w14:paraId="61C2BC31" w14:textId="77777777" w:rsidR="00EC3042" w:rsidRDefault="00EC3042" w:rsidP="00EC3042"/>
    <w:p w14:paraId="06BA83CA" w14:textId="77777777" w:rsidR="00EC3042" w:rsidRDefault="00EC3042" w:rsidP="00EC3042"/>
    <w:p w14:paraId="3C5E83A5" w14:textId="77777777" w:rsidR="00EC3042" w:rsidRDefault="00EC3042" w:rsidP="00EC3042"/>
    <w:p w14:paraId="10ED31AD" w14:textId="77777777" w:rsidR="00EC3042" w:rsidRDefault="00EC3042" w:rsidP="00EC3042"/>
    <w:p w14:paraId="7BECBAFE" w14:textId="77777777" w:rsidR="00367A8A" w:rsidRDefault="00367A8A" w:rsidP="00EC3042"/>
    <w:tbl>
      <w:tblPr>
        <w:tblW w:w="853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673"/>
        <w:gridCol w:w="673"/>
        <w:gridCol w:w="673"/>
        <w:gridCol w:w="674"/>
        <w:gridCol w:w="2014"/>
      </w:tblGrid>
      <w:tr w:rsidR="00EC3042" w:rsidRPr="00A81C02" w14:paraId="3CFAF9CC" w14:textId="77777777" w:rsidTr="00367A8A">
        <w:trPr>
          <w:trHeight w:val="350"/>
          <w:tblHeader/>
        </w:trPr>
        <w:tc>
          <w:tcPr>
            <w:tcW w:w="3823" w:type="dxa"/>
            <w:shd w:val="clear" w:color="auto" w:fill="B3B3B3"/>
            <w:vAlign w:val="center"/>
          </w:tcPr>
          <w:p w14:paraId="7697806D" w14:textId="77777777" w:rsidR="00EC3042" w:rsidRPr="00655843" w:rsidRDefault="00EC3042" w:rsidP="00A77A96">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2D26D9D9" w14:textId="77777777" w:rsidR="00EC3042" w:rsidRPr="00655843" w:rsidRDefault="00EC3042" w:rsidP="00A77A96">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014" w:type="dxa"/>
            <w:shd w:val="clear" w:color="auto" w:fill="B3B3B3"/>
            <w:vAlign w:val="center"/>
          </w:tcPr>
          <w:p w14:paraId="4680243C" w14:textId="77777777" w:rsidR="00EC3042" w:rsidRPr="00655843" w:rsidRDefault="00EC3042" w:rsidP="00A77A96">
            <w:pPr>
              <w:pStyle w:val="RTINormal"/>
              <w:spacing w:before="60" w:after="60"/>
              <w:ind w:left="0"/>
              <w:jc w:val="center"/>
              <w:rPr>
                <w:rFonts w:ascii="Arial" w:hAnsi="Arial" w:cs="Arial"/>
                <w:lang w:val="en-AU"/>
              </w:rPr>
            </w:pPr>
            <w:r>
              <w:rPr>
                <w:rFonts w:ascii="Arial" w:hAnsi="Arial" w:cs="Arial"/>
                <w:lang w:val="en-AU"/>
              </w:rPr>
              <w:t>Optional comments</w:t>
            </w:r>
          </w:p>
        </w:tc>
      </w:tr>
      <w:tr w:rsidR="00EC3042" w:rsidRPr="00A81C02" w14:paraId="14D3A77F" w14:textId="77777777" w:rsidTr="00367A8A">
        <w:trPr>
          <w:tblHeader/>
        </w:trPr>
        <w:tc>
          <w:tcPr>
            <w:tcW w:w="3823" w:type="dxa"/>
            <w:shd w:val="clear" w:color="auto" w:fill="CCCCCC"/>
            <w:vAlign w:val="center"/>
          </w:tcPr>
          <w:p w14:paraId="034DE573" w14:textId="77777777" w:rsidR="00EC3042" w:rsidRPr="00655843" w:rsidRDefault="00EC3042" w:rsidP="00A77A96">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5E681430" w14:textId="77777777" w:rsidR="00EC3042" w:rsidRPr="00655843" w:rsidRDefault="00EC3042" w:rsidP="00A77A96">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Y</w:t>
            </w:r>
          </w:p>
        </w:tc>
        <w:tc>
          <w:tcPr>
            <w:tcW w:w="673" w:type="dxa"/>
            <w:shd w:val="clear" w:color="auto" w:fill="CCCCCC"/>
            <w:vAlign w:val="center"/>
          </w:tcPr>
          <w:p w14:paraId="59DB641C" w14:textId="77777777" w:rsidR="00EC3042" w:rsidRPr="00655843" w:rsidRDefault="00EC3042" w:rsidP="00A77A96">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IP</w:t>
            </w:r>
          </w:p>
        </w:tc>
        <w:tc>
          <w:tcPr>
            <w:tcW w:w="673" w:type="dxa"/>
            <w:shd w:val="clear" w:color="auto" w:fill="CCCCCC"/>
            <w:vAlign w:val="center"/>
          </w:tcPr>
          <w:p w14:paraId="509C5B84" w14:textId="77777777" w:rsidR="00EC3042" w:rsidRPr="00655843" w:rsidRDefault="00EC3042" w:rsidP="00A77A96">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Id</w:t>
            </w:r>
          </w:p>
        </w:tc>
        <w:tc>
          <w:tcPr>
            <w:tcW w:w="674" w:type="dxa"/>
            <w:shd w:val="clear" w:color="auto" w:fill="CCCCCC"/>
            <w:vAlign w:val="center"/>
          </w:tcPr>
          <w:p w14:paraId="196FAC86" w14:textId="77777777" w:rsidR="00EC3042" w:rsidRPr="00655843" w:rsidRDefault="00EC3042" w:rsidP="00A77A96">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N</w:t>
            </w:r>
          </w:p>
        </w:tc>
        <w:tc>
          <w:tcPr>
            <w:tcW w:w="2014" w:type="dxa"/>
            <w:shd w:val="clear" w:color="auto" w:fill="CCCCCC"/>
            <w:vAlign w:val="center"/>
          </w:tcPr>
          <w:p w14:paraId="6C3A54CA" w14:textId="77777777" w:rsidR="00EC3042" w:rsidRPr="00655843" w:rsidRDefault="00EC3042" w:rsidP="00A77A96">
            <w:pPr>
              <w:pStyle w:val="RTINormal"/>
              <w:spacing w:before="60" w:after="60"/>
              <w:ind w:left="0"/>
              <w:jc w:val="center"/>
              <w:rPr>
                <w:rFonts w:ascii="Arial" w:hAnsi="Arial" w:cs="Arial"/>
                <w:sz w:val="16"/>
                <w:szCs w:val="16"/>
                <w:lang w:val="en-AU"/>
              </w:rPr>
            </w:pPr>
            <w:r w:rsidRPr="00655843">
              <w:rPr>
                <w:rFonts w:ascii="Arial" w:hAnsi="Arial" w:cs="Arial"/>
                <w:sz w:val="16"/>
                <w:szCs w:val="16"/>
                <w:lang w:val="en-AU"/>
              </w:rPr>
              <w:t>(</w:t>
            </w:r>
            <w:r>
              <w:rPr>
                <w:rFonts w:ascii="Arial" w:hAnsi="Arial" w:cs="Arial"/>
                <w:sz w:val="16"/>
                <w:szCs w:val="16"/>
                <w:lang w:val="en-AU"/>
              </w:rPr>
              <w:t>Max 250 characters</w:t>
            </w:r>
            <w:r w:rsidRPr="00655843">
              <w:rPr>
                <w:rFonts w:ascii="Arial" w:hAnsi="Arial" w:cs="Arial"/>
                <w:sz w:val="16"/>
                <w:szCs w:val="16"/>
                <w:lang w:val="en-AU"/>
              </w:rPr>
              <w:t>)</w:t>
            </w:r>
          </w:p>
        </w:tc>
      </w:tr>
      <w:tr w:rsidR="00EC3042" w:rsidRPr="00A81C02" w14:paraId="1D82669C" w14:textId="77777777" w:rsidTr="00367A8A">
        <w:tc>
          <w:tcPr>
            <w:tcW w:w="3823" w:type="dxa"/>
            <w:vAlign w:val="center"/>
          </w:tcPr>
          <w:p w14:paraId="16CD6C03" w14:textId="22059A7B" w:rsidR="00EC3042" w:rsidRDefault="00720BBD" w:rsidP="006A2F3A">
            <w:pPr>
              <w:pStyle w:val="RTINormal"/>
              <w:spacing w:before="60" w:after="60"/>
              <w:ind w:left="0"/>
              <w:rPr>
                <w:rFonts w:ascii="Arial" w:hAnsi="Arial" w:cs="Arial"/>
                <w:sz w:val="16"/>
                <w:szCs w:val="16"/>
              </w:rPr>
            </w:pPr>
            <w:r>
              <w:rPr>
                <w:rFonts w:ascii="Arial" w:hAnsi="Arial" w:cs="Arial"/>
                <w:sz w:val="16"/>
                <w:szCs w:val="16"/>
              </w:rPr>
              <w:t xml:space="preserve">8.1 </w:t>
            </w:r>
            <w:r w:rsidRPr="00042A19">
              <w:rPr>
                <w:rFonts w:ascii="Arial" w:hAnsi="Arial" w:cs="Arial"/>
                <w:sz w:val="16"/>
                <w:szCs w:val="16"/>
              </w:rPr>
              <w:t>The agency uses redaction technologies</w:t>
            </w:r>
            <w:r w:rsidR="00EC43AE">
              <w:rPr>
                <w:rFonts w:ascii="Arial" w:hAnsi="Arial" w:cs="Arial"/>
                <w:sz w:val="16"/>
                <w:szCs w:val="16"/>
              </w:rPr>
              <w:t xml:space="preserve"> or would use redaction technologies as needed</w:t>
            </w:r>
            <w:r w:rsidRPr="00042A19">
              <w:rPr>
                <w:rFonts w:ascii="Arial" w:hAnsi="Arial" w:cs="Arial"/>
                <w:sz w:val="16"/>
                <w:szCs w:val="16"/>
              </w:rPr>
              <w:t xml:space="preserve"> to assist in its decision making processes</w:t>
            </w:r>
            <w:r>
              <w:rPr>
                <w:rFonts w:ascii="Arial" w:hAnsi="Arial" w:cs="Arial"/>
                <w:sz w:val="16"/>
                <w:szCs w:val="16"/>
              </w:rPr>
              <w:t xml:space="preserve"> </w:t>
            </w:r>
            <w:r w:rsidR="00CF51C0">
              <w:rPr>
                <w:rFonts w:ascii="Arial" w:hAnsi="Arial" w:cs="Arial"/>
                <w:sz w:val="16"/>
                <w:szCs w:val="16"/>
              </w:rPr>
              <w:t xml:space="preserve">involving digital </w:t>
            </w:r>
            <w:r>
              <w:rPr>
                <w:rFonts w:ascii="Arial" w:hAnsi="Arial" w:cs="Arial"/>
                <w:sz w:val="16"/>
                <w:szCs w:val="16"/>
              </w:rPr>
              <w:t xml:space="preserve">video </w:t>
            </w:r>
            <w:r w:rsidR="00CF51C0">
              <w:rPr>
                <w:rFonts w:ascii="Arial" w:hAnsi="Arial" w:cs="Arial"/>
                <w:sz w:val="16"/>
                <w:szCs w:val="16"/>
              </w:rPr>
              <w:t>recordings</w:t>
            </w:r>
            <w:r w:rsidRPr="00042A19">
              <w:rPr>
                <w:rFonts w:ascii="Arial" w:hAnsi="Arial" w:cs="Arial"/>
                <w:sz w:val="16"/>
                <w:szCs w:val="16"/>
              </w:rPr>
              <w:t xml:space="preserve">. (NB “Redaction technology” allows an original </w:t>
            </w:r>
            <w:r>
              <w:rPr>
                <w:rFonts w:ascii="Arial" w:hAnsi="Arial" w:cs="Arial"/>
                <w:sz w:val="16"/>
                <w:szCs w:val="16"/>
              </w:rPr>
              <w:t>video</w:t>
            </w:r>
            <w:r w:rsidRPr="00042A19">
              <w:rPr>
                <w:rFonts w:ascii="Arial" w:hAnsi="Arial" w:cs="Arial"/>
                <w:sz w:val="16"/>
                <w:szCs w:val="16"/>
              </w:rPr>
              <w:t xml:space="preserve"> to be electronically </w:t>
            </w:r>
            <w:r>
              <w:rPr>
                <w:rFonts w:ascii="Arial" w:hAnsi="Arial" w:cs="Arial"/>
                <w:sz w:val="16"/>
                <w:szCs w:val="16"/>
              </w:rPr>
              <w:t xml:space="preserve">altered to remove specific items from the </w:t>
            </w:r>
            <w:r w:rsidR="00CF51C0">
              <w:rPr>
                <w:rFonts w:ascii="Arial" w:hAnsi="Arial" w:cs="Arial"/>
                <w:sz w:val="16"/>
                <w:szCs w:val="16"/>
              </w:rPr>
              <w:t>recording</w:t>
            </w:r>
            <w:r>
              <w:rPr>
                <w:rFonts w:ascii="Arial" w:hAnsi="Arial" w:cs="Arial"/>
                <w:sz w:val="16"/>
                <w:szCs w:val="16"/>
              </w:rPr>
              <w:t xml:space="preserve"> </w:t>
            </w:r>
            <w:r w:rsidRPr="00042A19">
              <w:rPr>
                <w:rFonts w:ascii="Arial" w:hAnsi="Arial" w:cs="Arial"/>
                <w:sz w:val="16"/>
                <w:szCs w:val="16"/>
              </w:rPr>
              <w:t xml:space="preserve">- for example, personal information </w:t>
            </w:r>
            <w:r w:rsidR="002602CB">
              <w:rPr>
                <w:rFonts w:ascii="Arial" w:hAnsi="Arial" w:cs="Arial"/>
                <w:sz w:val="16"/>
                <w:szCs w:val="16"/>
              </w:rPr>
              <w:t xml:space="preserve">such as an individual’s face </w:t>
            </w:r>
            <w:r w:rsidRPr="00042A19">
              <w:rPr>
                <w:rFonts w:ascii="Arial" w:hAnsi="Arial" w:cs="Arial"/>
                <w:sz w:val="16"/>
                <w:szCs w:val="16"/>
              </w:rPr>
              <w:t>can be removed.)</w:t>
            </w:r>
          </w:p>
          <w:p w14:paraId="61B55D65" w14:textId="4C0423BE" w:rsidR="00720BBD" w:rsidRPr="0074059E" w:rsidRDefault="00720BBD" w:rsidP="0082087F">
            <w:pPr>
              <w:pStyle w:val="RTINormal"/>
              <w:spacing w:before="60" w:after="60"/>
              <w:ind w:left="0"/>
              <w:rPr>
                <w:rFonts w:ascii="Arial" w:hAnsi="Arial" w:cs="Arial"/>
                <w:sz w:val="16"/>
                <w:szCs w:val="16"/>
                <w:lang w:val="en-AU"/>
              </w:rPr>
            </w:pPr>
            <w:r>
              <w:rPr>
                <w:rFonts w:ascii="Arial" w:hAnsi="Arial" w:cs="Arial"/>
                <w:sz w:val="16"/>
                <w:szCs w:val="16"/>
              </w:rPr>
              <w:t xml:space="preserve">(If your agency has not received any requests for </w:t>
            </w:r>
            <w:r w:rsidR="00CF51C0">
              <w:rPr>
                <w:rFonts w:ascii="Arial" w:hAnsi="Arial" w:cs="Arial"/>
                <w:sz w:val="16"/>
                <w:szCs w:val="16"/>
              </w:rPr>
              <w:t xml:space="preserve">digital </w:t>
            </w:r>
            <w:r>
              <w:rPr>
                <w:rFonts w:ascii="Arial" w:hAnsi="Arial" w:cs="Arial"/>
                <w:sz w:val="16"/>
                <w:szCs w:val="16"/>
              </w:rPr>
              <w:t xml:space="preserve">video </w:t>
            </w:r>
            <w:r w:rsidR="00CF51C0">
              <w:rPr>
                <w:rFonts w:ascii="Arial" w:hAnsi="Arial" w:cs="Arial"/>
                <w:sz w:val="16"/>
                <w:szCs w:val="16"/>
              </w:rPr>
              <w:t>recordings</w:t>
            </w:r>
            <w:r>
              <w:rPr>
                <w:rFonts w:ascii="Arial" w:hAnsi="Arial" w:cs="Arial"/>
                <w:sz w:val="16"/>
                <w:szCs w:val="16"/>
              </w:rPr>
              <w:t xml:space="preserve"> please select ‘</w:t>
            </w:r>
            <w:r w:rsidR="0086684F">
              <w:rPr>
                <w:rFonts w:ascii="Arial" w:hAnsi="Arial" w:cs="Arial"/>
                <w:sz w:val="16"/>
                <w:szCs w:val="16"/>
              </w:rPr>
              <w:t>Yes’, ‘In Progress’ or ‘Identified’, depending on the current extent to which your agency has access to video redaction technology.</w:t>
            </w:r>
            <w:r>
              <w:rPr>
                <w:rFonts w:ascii="Arial" w:hAnsi="Arial" w:cs="Arial"/>
                <w:sz w:val="16"/>
                <w:szCs w:val="16"/>
              </w:rPr>
              <w:t>)</w:t>
            </w:r>
          </w:p>
        </w:tc>
        <w:tc>
          <w:tcPr>
            <w:tcW w:w="673" w:type="dxa"/>
          </w:tcPr>
          <w:p w14:paraId="05CCCF46" w14:textId="77777777" w:rsidR="00EC3042" w:rsidRPr="00EF1BB5" w:rsidRDefault="00EC3042" w:rsidP="00A77A96">
            <w:pPr>
              <w:spacing w:before="60" w:after="60"/>
              <w:jc w:val="center"/>
              <w:rPr>
                <w:rFonts w:cs="Arial"/>
                <w:sz w:val="20"/>
              </w:rPr>
            </w:pP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1D387345" w14:textId="77777777" w:rsidR="00EC3042" w:rsidRPr="00EF1BB5" w:rsidRDefault="00EC3042" w:rsidP="00A77A96">
            <w:pPr>
              <w:spacing w:before="60" w:after="60"/>
              <w:jc w:val="center"/>
              <w:rPr>
                <w:rFonts w:cs="Arial"/>
                <w:sz w:val="20"/>
              </w:rPr>
            </w:pPr>
            <w:r w:rsidRPr="00EF1BB5">
              <w:rPr>
                <w:rFonts w:cs="Arial"/>
                <w:sz w:val="20"/>
              </w:rPr>
              <w:fldChar w:fldCharType="begin">
                <w:ffData>
                  <w:name w:val="Check2"/>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19AAD272" w14:textId="77777777" w:rsidR="00EC3042" w:rsidRPr="00EF1BB5" w:rsidRDefault="00EC3042" w:rsidP="00A77A96">
            <w:pPr>
              <w:spacing w:before="60" w:after="60"/>
              <w:jc w:val="center"/>
              <w:rPr>
                <w:rFonts w:cs="Arial"/>
                <w:sz w:val="20"/>
              </w:rPr>
            </w:pPr>
            <w:r w:rsidRPr="00EF1BB5">
              <w:rPr>
                <w:rFonts w:cs="Arial"/>
                <w:sz w:val="20"/>
              </w:rPr>
              <w:fldChar w:fldCharType="begin">
                <w:ffData>
                  <w:name w:val="Check3"/>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4" w:type="dxa"/>
          </w:tcPr>
          <w:p w14:paraId="4958119E" w14:textId="77777777" w:rsidR="00EC3042" w:rsidRPr="00EF1BB5" w:rsidRDefault="00EC3042" w:rsidP="00A77A96">
            <w:pPr>
              <w:spacing w:before="60" w:after="60"/>
              <w:jc w:val="center"/>
              <w:rPr>
                <w:rFonts w:cs="Arial"/>
                <w:sz w:val="20"/>
              </w:rPr>
            </w:pPr>
            <w:r w:rsidRPr="00EF1BB5">
              <w:rPr>
                <w:rFonts w:cs="Arial"/>
                <w:sz w:val="20"/>
              </w:rPr>
              <w:fldChar w:fldCharType="begin">
                <w:ffData>
                  <w:name w:val="Check4"/>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52A8A8B3" w14:textId="77777777" w:rsidR="00EC3042" w:rsidRDefault="00EC3042" w:rsidP="00A77A96">
            <w:pPr>
              <w:spacing w:before="60" w:after="60"/>
              <w:rPr>
                <w:rFonts w:cs="Arial"/>
                <w:b/>
                <w:sz w:val="16"/>
                <w:szCs w:val="16"/>
              </w:rPr>
            </w:pPr>
            <w:r w:rsidRPr="00A81C02">
              <w:rPr>
                <w:rFonts w:cs="Arial"/>
                <w:b/>
                <w:sz w:val="16"/>
                <w:szCs w:val="16"/>
              </w:rPr>
              <w:fldChar w:fldCharType="begin">
                <w:ffData>
                  <w:name w:val="Text1"/>
                  <w:enabled/>
                  <w:calcOnExit w:val="0"/>
                  <w:textInput/>
                </w:ffData>
              </w:fldChar>
            </w:r>
            <w:r w:rsidRPr="00A81C02">
              <w:rPr>
                <w:rFonts w:cs="Arial"/>
                <w:b/>
                <w:sz w:val="16"/>
                <w:szCs w:val="16"/>
              </w:rPr>
              <w:instrText xml:space="preserve"> FORMTEXT </w:instrText>
            </w:r>
            <w:r w:rsidRPr="00A81C02">
              <w:rPr>
                <w:rFonts w:cs="Arial"/>
                <w:b/>
                <w:sz w:val="16"/>
                <w:szCs w:val="16"/>
              </w:rPr>
            </w:r>
            <w:r w:rsidRPr="00A81C02">
              <w:rPr>
                <w:rFonts w:cs="Arial"/>
                <w:b/>
                <w:sz w:val="16"/>
                <w:szCs w:val="16"/>
              </w:rPr>
              <w:fldChar w:fldCharType="separate"/>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noProof/>
                <w:sz w:val="16"/>
                <w:szCs w:val="16"/>
              </w:rPr>
              <w:t> </w:t>
            </w:r>
            <w:r w:rsidRPr="00A81C02">
              <w:rPr>
                <w:rFonts w:cs="Arial"/>
                <w:b/>
                <w:sz w:val="16"/>
                <w:szCs w:val="16"/>
              </w:rPr>
              <w:fldChar w:fldCharType="end"/>
            </w:r>
            <w:r>
              <w:rPr>
                <w:rFonts w:cs="Arial"/>
                <w:b/>
                <w:sz w:val="16"/>
                <w:szCs w:val="16"/>
              </w:rPr>
              <w:t xml:space="preserve"> </w:t>
            </w:r>
          </w:p>
          <w:p w14:paraId="2B5CADC0" w14:textId="77777777" w:rsidR="00EC3042" w:rsidRPr="00A81C02" w:rsidRDefault="00EC3042" w:rsidP="00A77A96">
            <w:pPr>
              <w:spacing w:before="60" w:after="60"/>
              <w:rPr>
                <w:rFonts w:cs="Arial"/>
                <w:b/>
                <w:sz w:val="16"/>
                <w:szCs w:val="16"/>
              </w:rPr>
            </w:pPr>
          </w:p>
        </w:tc>
      </w:tr>
      <w:tr w:rsidR="00BF7E6E" w:rsidRPr="00A81C02" w14:paraId="6D77C340" w14:textId="77777777" w:rsidTr="00367A8A">
        <w:tc>
          <w:tcPr>
            <w:tcW w:w="3823" w:type="dxa"/>
            <w:vAlign w:val="center"/>
          </w:tcPr>
          <w:p w14:paraId="2EA72991" w14:textId="61ACDEE5" w:rsidR="00BF7E6E" w:rsidRPr="0074059E" w:rsidRDefault="00BF7E6E" w:rsidP="006A2F3A">
            <w:pPr>
              <w:pStyle w:val="RTINormal"/>
              <w:spacing w:before="60" w:after="60"/>
              <w:ind w:left="0"/>
              <w:rPr>
                <w:rFonts w:ascii="Arial" w:hAnsi="Arial" w:cs="Arial"/>
                <w:sz w:val="16"/>
                <w:szCs w:val="16"/>
                <w:lang w:val="en-AU"/>
              </w:rPr>
            </w:pPr>
            <w:r>
              <w:rPr>
                <w:rFonts w:ascii="Arial" w:hAnsi="Arial" w:cs="Arial"/>
                <w:sz w:val="16"/>
                <w:szCs w:val="16"/>
                <w:lang w:val="en-AU"/>
              </w:rPr>
              <w:t>8.2 The agency has adopted the privacy principles in its operation of fixed camera surveillance systems.</w:t>
            </w:r>
          </w:p>
        </w:tc>
        <w:tc>
          <w:tcPr>
            <w:tcW w:w="673" w:type="dxa"/>
          </w:tcPr>
          <w:p w14:paraId="56E210FD" w14:textId="7B086E05" w:rsidR="00BF7E6E" w:rsidRPr="00EF1BB5" w:rsidRDefault="00BF7E6E" w:rsidP="00BF7E6E">
            <w:pPr>
              <w:spacing w:before="60" w:after="60"/>
              <w:jc w:val="center"/>
              <w:rPr>
                <w:rFonts w:cs="Arial"/>
                <w:sz w:val="20"/>
              </w:rPr>
            </w:pP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5DF270AC" w14:textId="0D71BD11" w:rsidR="00BF7E6E" w:rsidRPr="00EF1BB5" w:rsidRDefault="00BF7E6E" w:rsidP="00BF7E6E">
            <w:pPr>
              <w:spacing w:before="60" w:after="60"/>
              <w:jc w:val="center"/>
              <w:rPr>
                <w:rFonts w:cs="Arial"/>
                <w:sz w:val="20"/>
              </w:rPr>
            </w:pPr>
            <w:r w:rsidRPr="00EF1BB5">
              <w:rPr>
                <w:rFonts w:cs="Arial"/>
                <w:sz w:val="20"/>
              </w:rPr>
              <w:fldChar w:fldCharType="begin">
                <w:ffData>
                  <w:name w:val="Check2"/>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37CE6CF3" w14:textId="3C16E965" w:rsidR="00BF7E6E" w:rsidRPr="00EF1BB5" w:rsidRDefault="00BF7E6E" w:rsidP="00BF7E6E">
            <w:pPr>
              <w:spacing w:before="60" w:after="60"/>
              <w:jc w:val="center"/>
              <w:rPr>
                <w:rFonts w:cs="Arial"/>
                <w:sz w:val="20"/>
              </w:rPr>
            </w:pPr>
            <w:r w:rsidRPr="00EF1BB5">
              <w:rPr>
                <w:rFonts w:cs="Arial"/>
                <w:sz w:val="20"/>
              </w:rPr>
              <w:fldChar w:fldCharType="begin">
                <w:ffData>
                  <w:name w:val="Check3"/>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4" w:type="dxa"/>
          </w:tcPr>
          <w:p w14:paraId="38D95DE3" w14:textId="56048EA6" w:rsidR="00BF7E6E" w:rsidRPr="00EF1BB5" w:rsidRDefault="00BF7E6E" w:rsidP="00BF7E6E">
            <w:pPr>
              <w:spacing w:before="60" w:after="60"/>
              <w:jc w:val="center"/>
              <w:rPr>
                <w:rFonts w:cs="Arial"/>
                <w:sz w:val="20"/>
              </w:rPr>
            </w:pPr>
            <w:r w:rsidRPr="00EF1BB5">
              <w:rPr>
                <w:rFonts w:cs="Arial"/>
                <w:sz w:val="20"/>
              </w:rPr>
              <w:fldChar w:fldCharType="begin">
                <w:ffData>
                  <w:name w:val="Check4"/>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05F39A6C" w14:textId="77777777" w:rsidR="00BF7E6E" w:rsidRPr="00A81C02" w:rsidRDefault="00BF7E6E" w:rsidP="00BF7E6E">
            <w:pPr>
              <w:spacing w:before="60" w:after="60"/>
              <w:rPr>
                <w:rFonts w:cs="Arial"/>
                <w:b/>
                <w:sz w:val="16"/>
                <w:szCs w:val="16"/>
              </w:rPr>
            </w:pPr>
          </w:p>
        </w:tc>
      </w:tr>
      <w:tr w:rsidR="007B73BD" w:rsidRPr="00A81C02" w14:paraId="08CAA72E" w14:textId="46D0BB85" w:rsidTr="00367A8A">
        <w:tc>
          <w:tcPr>
            <w:tcW w:w="3823" w:type="dxa"/>
            <w:vAlign w:val="center"/>
          </w:tcPr>
          <w:p w14:paraId="79D00C45" w14:textId="2960A3AF" w:rsidR="007B73BD" w:rsidRPr="0074059E" w:rsidRDefault="00495D04">
            <w:pPr>
              <w:pStyle w:val="RTINormal"/>
              <w:spacing w:before="60" w:after="60"/>
              <w:ind w:left="0"/>
              <w:rPr>
                <w:rFonts w:ascii="Arial" w:hAnsi="Arial" w:cs="Arial"/>
                <w:sz w:val="16"/>
                <w:szCs w:val="16"/>
                <w:lang w:val="en-AU"/>
              </w:rPr>
            </w:pPr>
            <w:r>
              <w:rPr>
                <w:rFonts w:ascii="Arial" w:hAnsi="Arial" w:cs="Arial"/>
                <w:sz w:val="16"/>
                <w:szCs w:val="16"/>
                <w:lang w:val="en-AU"/>
              </w:rPr>
              <w:t>8.3 The agency has adopted the privacy principles in its operation of mobile camera surveillance systems, including body worn cameras, drones, iPads and smartphones.</w:t>
            </w:r>
            <w:r w:rsidR="000D0371">
              <w:rPr>
                <w:rFonts w:ascii="Arial" w:hAnsi="Arial" w:cs="Arial"/>
                <w:sz w:val="16"/>
                <w:szCs w:val="16"/>
                <w:lang w:val="en-AU"/>
              </w:rPr>
              <w:t xml:space="preserve"> </w:t>
            </w:r>
          </w:p>
        </w:tc>
        <w:tc>
          <w:tcPr>
            <w:tcW w:w="673" w:type="dxa"/>
          </w:tcPr>
          <w:p w14:paraId="3D73A39C" w14:textId="5A4CCE9E" w:rsidR="007B73BD" w:rsidRPr="00EF1BB5" w:rsidRDefault="007B73BD" w:rsidP="00C66192">
            <w:pPr>
              <w:spacing w:before="60" w:after="60"/>
              <w:jc w:val="center"/>
              <w:rPr>
                <w:rFonts w:cs="Arial"/>
                <w:sz w:val="20"/>
              </w:rPr>
            </w:pP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18586AEC" w14:textId="4099D72F" w:rsidR="007B73BD" w:rsidRPr="00EF1BB5" w:rsidRDefault="007B73BD" w:rsidP="00C66192">
            <w:pPr>
              <w:spacing w:before="60" w:after="60"/>
              <w:jc w:val="center"/>
              <w:rPr>
                <w:rFonts w:cs="Arial"/>
                <w:sz w:val="20"/>
              </w:rPr>
            </w:pPr>
            <w:r w:rsidRPr="00EF1BB5">
              <w:rPr>
                <w:rFonts w:cs="Arial"/>
                <w:sz w:val="20"/>
              </w:rPr>
              <w:fldChar w:fldCharType="begin">
                <w:ffData>
                  <w:name w:val="Check2"/>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130A8BA5" w14:textId="5D876D6B" w:rsidR="007B73BD" w:rsidRPr="00EF1BB5" w:rsidRDefault="007B73BD" w:rsidP="00C66192">
            <w:pPr>
              <w:spacing w:before="60" w:after="60"/>
              <w:jc w:val="center"/>
              <w:rPr>
                <w:rFonts w:cs="Arial"/>
                <w:sz w:val="20"/>
              </w:rPr>
            </w:pPr>
            <w:r w:rsidRPr="00EF1BB5">
              <w:rPr>
                <w:rFonts w:cs="Arial"/>
                <w:sz w:val="20"/>
              </w:rPr>
              <w:fldChar w:fldCharType="begin">
                <w:ffData>
                  <w:name w:val="Check3"/>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4" w:type="dxa"/>
          </w:tcPr>
          <w:p w14:paraId="169BFD5B" w14:textId="153A5366" w:rsidR="007B73BD" w:rsidRPr="00EF1BB5" w:rsidRDefault="007B73BD" w:rsidP="00C66192">
            <w:pPr>
              <w:spacing w:before="60" w:after="60"/>
              <w:jc w:val="center"/>
              <w:rPr>
                <w:rFonts w:cs="Arial"/>
                <w:sz w:val="20"/>
              </w:rPr>
            </w:pPr>
            <w:r w:rsidRPr="00EF1BB5">
              <w:rPr>
                <w:rFonts w:cs="Arial"/>
                <w:sz w:val="20"/>
              </w:rPr>
              <w:fldChar w:fldCharType="begin">
                <w:ffData>
                  <w:name w:val="Check4"/>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79533950" w14:textId="799E3E80" w:rsidR="007B73BD" w:rsidRPr="00FC1086" w:rsidRDefault="007B73BD" w:rsidP="00C66192">
            <w:pPr>
              <w:spacing w:before="60" w:after="60"/>
              <w:rPr>
                <w:rFonts w:cs="Arial"/>
                <w:sz w:val="16"/>
                <w:szCs w:val="16"/>
              </w:rPr>
            </w:pPr>
          </w:p>
        </w:tc>
      </w:tr>
      <w:tr w:rsidR="006C11BE" w:rsidRPr="00A81C02" w14:paraId="1D6EF494" w14:textId="77777777" w:rsidTr="00367A8A">
        <w:tc>
          <w:tcPr>
            <w:tcW w:w="3823" w:type="dxa"/>
            <w:vAlign w:val="center"/>
          </w:tcPr>
          <w:p w14:paraId="268A59ED" w14:textId="2E6E8ED0" w:rsidR="006C11BE" w:rsidRPr="0074059E" w:rsidRDefault="006C11BE" w:rsidP="003B3176">
            <w:pPr>
              <w:pStyle w:val="RTINormal"/>
              <w:spacing w:before="60" w:after="60"/>
              <w:ind w:left="0"/>
              <w:rPr>
                <w:rFonts w:ascii="Arial" w:hAnsi="Arial" w:cs="Arial"/>
                <w:sz w:val="16"/>
                <w:szCs w:val="16"/>
                <w:lang w:val="en-AU"/>
              </w:rPr>
            </w:pPr>
            <w:r>
              <w:rPr>
                <w:rFonts w:ascii="Arial" w:hAnsi="Arial" w:cs="Arial"/>
                <w:sz w:val="16"/>
                <w:szCs w:val="16"/>
                <w:lang w:val="en-AU"/>
              </w:rPr>
              <w:t>8</w:t>
            </w:r>
            <w:r w:rsidR="007B73BD">
              <w:rPr>
                <w:rFonts w:ascii="Arial" w:hAnsi="Arial" w:cs="Arial"/>
                <w:sz w:val="16"/>
                <w:szCs w:val="16"/>
                <w:lang w:val="en-AU"/>
              </w:rPr>
              <w:t>.</w:t>
            </w:r>
            <w:r w:rsidR="00C60EB9">
              <w:rPr>
                <w:rFonts w:ascii="Arial" w:hAnsi="Arial" w:cs="Arial"/>
                <w:sz w:val="16"/>
                <w:szCs w:val="16"/>
                <w:lang w:val="en-AU"/>
              </w:rPr>
              <w:t>4</w:t>
            </w:r>
            <w:r>
              <w:rPr>
                <w:rFonts w:ascii="Arial" w:hAnsi="Arial" w:cs="Arial"/>
                <w:sz w:val="16"/>
                <w:szCs w:val="16"/>
                <w:lang w:val="en-AU"/>
              </w:rPr>
              <w:t xml:space="preserve"> The agency </w:t>
            </w:r>
            <w:r w:rsidR="003B3176">
              <w:rPr>
                <w:rFonts w:ascii="Arial" w:hAnsi="Arial" w:cs="Arial"/>
                <w:sz w:val="16"/>
                <w:szCs w:val="16"/>
                <w:lang w:val="en-AU"/>
              </w:rPr>
              <w:t>engages with</w:t>
            </w:r>
            <w:r w:rsidR="007B73BD">
              <w:rPr>
                <w:rFonts w:ascii="Arial" w:hAnsi="Arial" w:cs="Arial"/>
                <w:sz w:val="16"/>
                <w:szCs w:val="16"/>
                <w:lang w:val="en-AU"/>
              </w:rPr>
              <w:t xml:space="preserve"> </w:t>
            </w:r>
            <w:r w:rsidR="003B3176">
              <w:rPr>
                <w:rFonts w:ascii="Arial" w:hAnsi="Arial" w:cs="Arial"/>
                <w:sz w:val="16"/>
                <w:szCs w:val="16"/>
                <w:lang w:val="en-AU"/>
              </w:rPr>
              <w:t xml:space="preserve">the applicant, third parties, relevant business units and any other relevant </w:t>
            </w:r>
            <w:r w:rsidR="007B73BD">
              <w:rPr>
                <w:rFonts w:ascii="Arial" w:hAnsi="Arial" w:cs="Arial"/>
                <w:sz w:val="16"/>
                <w:szCs w:val="16"/>
                <w:lang w:val="en-AU"/>
              </w:rPr>
              <w:t xml:space="preserve">stakeholders to explore options for providing information prior to making a decision on the </w:t>
            </w:r>
            <w:r w:rsidR="003B3176">
              <w:rPr>
                <w:rFonts w:ascii="Arial" w:hAnsi="Arial" w:cs="Arial"/>
                <w:sz w:val="16"/>
                <w:szCs w:val="16"/>
                <w:lang w:val="en-AU"/>
              </w:rPr>
              <w:t xml:space="preserve">access </w:t>
            </w:r>
            <w:r w:rsidR="007B73BD">
              <w:rPr>
                <w:rFonts w:ascii="Arial" w:hAnsi="Arial" w:cs="Arial"/>
                <w:sz w:val="16"/>
                <w:szCs w:val="16"/>
                <w:lang w:val="en-AU"/>
              </w:rPr>
              <w:t>application</w:t>
            </w:r>
            <w:r>
              <w:rPr>
                <w:rFonts w:ascii="Arial" w:hAnsi="Arial" w:cs="Arial"/>
                <w:sz w:val="16"/>
                <w:szCs w:val="16"/>
                <w:lang w:val="en-AU"/>
              </w:rPr>
              <w:t>.</w:t>
            </w:r>
          </w:p>
        </w:tc>
        <w:tc>
          <w:tcPr>
            <w:tcW w:w="673" w:type="dxa"/>
          </w:tcPr>
          <w:p w14:paraId="274D6500" w14:textId="45FC71D0" w:rsidR="006C11BE" w:rsidRPr="00EF1BB5" w:rsidRDefault="006C11BE" w:rsidP="006C11BE">
            <w:pPr>
              <w:spacing w:before="60" w:after="60"/>
              <w:jc w:val="center"/>
              <w:rPr>
                <w:rFonts w:cs="Arial"/>
                <w:sz w:val="20"/>
              </w:rPr>
            </w:pPr>
            <w:r w:rsidRPr="00EF1BB5">
              <w:rPr>
                <w:rFonts w:cs="Arial"/>
                <w:sz w:val="20"/>
              </w:rPr>
              <w:fldChar w:fldCharType="begin">
                <w:ffData>
                  <w:name w:val="Check1"/>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24A88D53" w14:textId="00A7219E" w:rsidR="006C11BE" w:rsidRPr="00EF1BB5" w:rsidRDefault="006C11BE" w:rsidP="006C11BE">
            <w:pPr>
              <w:spacing w:before="60" w:after="60"/>
              <w:jc w:val="center"/>
              <w:rPr>
                <w:rFonts w:cs="Arial"/>
                <w:sz w:val="20"/>
              </w:rPr>
            </w:pPr>
            <w:r w:rsidRPr="00EF1BB5">
              <w:rPr>
                <w:rFonts w:cs="Arial"/>
                <w:sz w:val="20"/>
              </w:rPr>
              <w:fldChar w:fldCharType="begin">
                <w:ffData>
                  <w:name w:val="Check2"/>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3" w:type="dxa"/>
          </w:tcPr>
          <w:p w14:paraId="376F067A" w14:textId="26C150D7" w:rsidR="006C11BE" w:rsidRPr="00EF1BB5" w:rsidRDefault="006C11BE" w:rsidP="006C11BE">
            <w:pPr>
              <w:spacing w:before="60" w:after="60"/>
              <w:jc w:val="center"/>
              <w:rPr>
                <w:rFonts w:cs="Arial"/>
                <w:sz w:val="20"/>
              </w:rPr>
            </w:pPr>
            <w:r w:rsidRPr="00EF1BB5">
              <w:rPr>
                <w:rFonts w:cs="Arial"/>
                <w:sz w:val="20"/>
              </w:rPr>
              <w:fldChar w:fldCharType="begin">
                <w:ffData>
                  <w:name w:val="Check3"/>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674" w:type="dxa"/>
          </w:tcPr>
          <w:p w14:paraId="714273C7" w14:textId="6147028D" w:rsidR="006C11BE" w:rsidRPr="00EF1BB5" w:rsidRDefault="006C11BE" w:rsidP="006C11BE">
            <w:pPr>
              <w:spacing w:before="60" w:after="60"/>
              <w:jc w:val="center"/>
              <w:rPr>
                <w:rFonts w:cs="Arial"/>
                <w:sz w:val="20"/>
              </w:rPr>
            </w:pPr>
            <w:r w:rsidRPr="00EF1BB5">
              <w:rPr>
                <w:rFonts w:cs="Arial"/>
                <w:sz w:val="20"/>
              </w:rPr>
              <w:fldChar w:fldCharType="begin">
                <w:ffData>
                  <w:name w:val="Check4"/>
                  <w:enabled/>
                  <w:calcOnExit w:val="0"/>
                  <w:checkBox>
                    <w:sizeAuto/>
                    <w:default w:val="0"/>
                  </w:checkBox>
                </w:ffData>
              </w:fldChar>
            </w:r>
            <w:r w:rsidRPr="00EF1BB5">
              <w:rPr>
                <w:rFonts w:cs="Arial"/>
                <w:sz w:val="20"/>
              </w:rPr>
              <w:instrText xml:space="preserve"> FORMCHECKBOX </w:instrText>
            </w:r>
            <w:r w:rsidR="00C3045C">
              <w:rPr>
                <w:rFonts w:cs="Arial"/>
                <w:sz w:val="20"/>
              </w:rPr>
            </w:r>
            <w:r w:rsidR="00C3045C">
              <w:rPr>
                <w:rFonts w:cs="Arial"/>
                <w:sz w:val="20"/>
              </w:rPr>
              <w:fldChar w:fldCharType="separate"/>
            </w:r>
            <w:r w:rsidRPr="00EF1BB5">
              <w:rPr>
                <w:rFonts w:cs="Arial"/>
                <w:sz w:val="20"/>
              </w:rPr>
              <w:fldChar w:fldCharType="end"/>
            </w:r>
          </w:p>
        </w:tc>
        <w:tc>
          <w:tcPr>
            <w:tcW w:w="2014" w:type="dxa"/>
          </w:tcPr>
          <w:p w14:paraId="1D609633" w14:textId="77777777" w:rsidR="006C11BE" w:rsidRPr="00FC1086" w:rsidRDefault="006C11BE" w:rsidP="006C11BE">
            <w:pPr>
              <w:spacing w:before="60" w:after="60"/>
              <w:rPr>
                <w:rFonts w:cs="Arial"/>
                <w:sz w:val="16"/>
                <w:szCs w:val="16"/>
              </w:rPr>
            </w:pPr>
          </w:p>
        </w:tc>
      </w:tr>
      <w:tr w:rsidR="00DF38B4" w:rsidRPr="00A81C02" w14:paraId="028B289F" w14:textId="77777777" w:rsidTr="00367A8A">
        <w:tc>
          <w:tcPr>
            <w:tcW w:w="3823" w:type="dxa"/>
            <w:vAlign w:val="center"/>
          </w:tcPr>
          <w:p w14:paraId="4B79DCFF" w14:textId="77777777" w:rsidR="00DF38B4" w:rsidRPr="0044679A" w:rsidRDefault="00DF38B4" w:rsidP="006A2F3A">
            <w:pPr>
              <w:pStyle w:val="RTINormal"/>
              <w:spacing w:before="60" w:after="60"/>
              <w:ind w:left="0"/>
              <w:rPr>
                <w:rFonts w:ascii="Arial" w:hAnsi="Arial" w:cs="Arial"/>
                <w:sz w:val="16"/>
                <w:szCs w:val="16"/>
                <w:lang w:val="en-AU"/>
              </w:rPr>
            </w:pPr>
            <w:r w:rsidRPr="0044679A">
              <w:rPr>
                <w:rFonts w:ascii="Arial" w:hAnsi="Arial" w:cs="Arial"/>
                <w:sz w:val="16"/>
                <w:szCs w:val="16"/>
              </w:rPr>
              <w:t>You now have completed the audit. Do you have any final comments?</w:t>
            </w:r>
          </w:p>
        </w:tc>
        <w:tc>
          <w:tcPr>
            <w:tcW w:w="4707" w:type="dxa"/>
            <w:gridSpan w:val="5"/>
            <w:vAlign w:val="center"/>
          </w:tcPr>
          <w:p w14:paraId="1D1FFF40" w14:textId="68393C7C" w:rsidR="00DF38B4" w:rsidRDefault="00DF38B4" w:rsidP="00BF7E6E">
            <w:pPr>
              <w:spacing w:before="60" w:after="60"/>
              <w:rPr>
                <w:rFonts w:cs="Arial"/>
                <w:b/>
                <w:sz w:val="16"/>
                <w:szCs w:val="16"/>
              </w:rPr>
            </w:pPr>
            <w:r>
              <w:rPr>
                <w:rFonts w:cs="Arial"/>
                <w:b/>
                <w:sz w:val="16"/>
                <w:szCs w:val="16"/>
              </w:rPr>
              <w:t xml:space="preserve">  </w:t>
            </w:r>
          </w:p>
          <w:p w14:paraId="6F900134" w14:textId="77777777" w:rsidR="00DF38B4" w:rsidRPr="0044679A" w:rsidRDefault="00DF38B4" w:rsidP="00BF7E6E">
            <w:pPr>
              <w:spacing w:before="60" w:after="60"/>
              <w:rPr>
                <w:rFonts w:cs="Arial"/>
                <w:sz w:val="16"/>
                <w:szCs w:val="16"/>
              </w:rPr>
            </w:pPr>
            <w:r>
              <w:rPr>
                <w:rFonts w:cs="Arial"/>
                <w:b/>
                <w:sz w:val="16"/>
                <w:szCs w:val="16"/>
              </w:rPr>
              <w:t>(</w:t>
            </w:r>
            <w:r>
              <w:rPr>
                <w:rFonts w:cs="Arial"/>
                <w:sz w:val="16"/>
                <w:szCs w:val="16"/>
              </w:rPr>
              <w:t>This comments box is not limited to 250 characters. Effectively it is unlimited.)</w:t>
            </w:r>
          </w:p>
        </w:tc>
      </w:tr>
    </w:tbl>
    <w:p w14:paraId="28E2AB11" w14:textId="77777777" w:rsidR="00EC3042" w:rsidRDefault="00EC3042" w:rsidP="00EC3042"/>
    <w:p w14:paraId="1AC971C3" w14:textId="77777777" w:rsidR="00EC3042" w:rsidRDefault="00EC3042" w:rsidP="00EC3042"/>
    <w:p w14:paraId="3D1DFD5D" w14:textId="77777777" w:rsidR="001E4B5D" w:rsidRDefault="001E4B5D">
      <w:pPr>
        <w:jc w:val="left"/>
        <w:rPr>
          <w:sz w:val="20"/>
          <w:u w:val="single"/>
        </w:rPr>
      </w:pPr>
      <w:r>
        <w:rPr>
          <w:sz w:val="20"/>
          <w:u w:val="single"/>
        </w:rPr>
        <w:br w:type="page"/>
      </w:r>
    </w:p>
    <w:p w14:paraId="428DA31D" w14:textId="77777777" w:rsidR="001E4B5D" w:rsidRPr="00781F05" w:rsidRDefault="001E4B5D" w:rsidP="001E4B5D">
      <w:pPr>
        <w:spacing w:after="240"/>
        <w:jc w:val="left"/>
        <w:rPr>
          <w:rStyle w:val="text-block"/>
          <w:rFonts w:cs="Arial"/>
          <w:sz w:val="20"/>
          <w:lang w:val="en-US"/>
        </w:rPr>
      </w:pPr>
      <w:r w:rsidRPr="00781F05">
        <w:rPr>
          <w:rStyle w:val="text-block"/>
          <w:rFonts w:cs="Arial"/>
          <w:sz w:val="20"/>
          <w:lang w:val="en-US"/>
        </w:rPr>
        <w:lastRenderedPageBreak/>
        <w:t xml:space="preserve">Most questions within the audit use these response options.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842"/>
        <w:gridCol w:w="7504"/>
      </w:tblGrid>
      <w:tr w:rsidR="00AD0EFB" w:rsidRPr="00781F05" w14:paraId="65A9DEC0" w14:textId="77777777" w:rsidTr="00750C43">
        <w:trPr>
          <w:jc w:val="center"/>
        </w:trPr>
        <w:tc>
          <w:tcPr>
            <w:tcW w:w="1843" w:type="dxa"/>
            <w:shd w:val="clear" w:color="auto" w:fill="D9D9D9" w:themeFill="background1" w:themeFillShade="D9"/>
          </w:tcPr>
          <w:p w14:paraId="4EB77091" w14:textId="77777777" w:rsidR="00AD0EFB" w:rsidRPr="00781F05" w:rsidRDefault="00AD0EFB" w:rsidP="00750C43">
            <w:pPr>
              <w:spacing w:before="120" w:after="120"/>
              <w:jc w:val="left"/>
              <w:rPr>
                <w:rStyle w:val="text-block"/>
                <w:rFonts w:cs="Arial"/>
                <w:sz w:val="19"/>
                <w:szCs w:val="19"/>
                <w:lang w:val="en-US"/>
              </w:rPr>
            </w:pPr>
            <w:r w:rsidRPr="00781F05">
              <w:rPr>
                <w:rFonts w:cs="Arial"/>
                <w:b/>
                <w:bCs/>
                <w:sz w:val="16"/>
                <w:szCs w:val="16"/>
              </w:rPr>
              <w:t>Response options:</w:t>
            </w:r>
          </w:p>
        </w:tc>
        <w:tc>
          <w:tcPr>
            <w:tcW w:w="7513" w:type="dxa"/>
            <w:shd w:val="clear" w:color="auto" w:fill="D9D9D9" w:themeFill="background1" w:themeFillShade="D9"/>
          </w:tcPr>
          <w:p w14:paraId="6E664D21" w14:textId="77777777" w:rsidR="00AD0EFB" w:rsidRPr="00781F05" w:rsidRDefault="00AD0EFB" w:rsidP="00750C43">
            <w:pPr>
              <w:spacing w:before="120" w:after="120"/>
              <w:jc w:val="left"/>
              <w:rPr>
                <w:rStyle w:val="text-block"/>
                <w:rFonts w:cs="Arial"/>
                <w:sz w:val="19"/>
                <w:szCs w:val="19"/>
                <w:lang w:val="en-US"/>
              </w:rPr>
            </w:pPr>
            <w:r w:rsidRPr="00781F05">
              <w:rPr>
                <w:rFonts w:cs="Arial"/>
                <w:b/>
                <w:bCs/>
                <w:sz w:val="16"/>
                <w:szCs w:val="16"/>
              </w:rPr>
              <w:t>Use this response option when:</w:t>
            </w:r>
          </w:p>
        </w:tc>
      </w:tr>
      <w:tr w:rsidR="00AD0EFB" w:rsidRPr="00781F05" w14:paraId="026A83CB" w14:textId="77777777" w:rsidTr="00750C43">
        <w:trPr>
          <w:jc w:val="center"/>
        </w:trPr>
        <w:tc>
          <w:tcPr>
            <w:tcW w:w="1843" w:type="dxa"/>
            <w:vAlign w:val="center"/>
          </w:tcPr>
          <w:p w14:paraId="40D35E04" w14:textId="77777777" w:rsidR="00AD0EFB" w:rsidRPr="00781F05" w:rsidRDefault="00AD0EFB" w:rsidP="00750C43">
            <w:pPr>
              <w:spacing w:before="120" w:after="120"/>
              <w:jc w:val="left"/>
              <w:rPr>
                <w:rStyle w:val="text-block"/>
                <w:rFonts w:cs="Arial"/>
                <w:sz w:val="19"/>
                <w:szCs w:val="19"/>
                <w:lang w:val="en-US"/>
              </w:rPr>
            </w:pPr>
            <w:r w:rsidRPr="00781F05">
              <w:rPr>
                <w:rFonts w:cs="Arial"/>
                <w:sz w:val="16"/>
                <w:szCs w:val="16"/>
              </w:rPr>
              <w:t>Yes</w:t>
            </w:r>
          </w:p>
        </w:tc>
        <w:tc>
          <w:tcPr>
            <w:tcW w:w="7513" w:type="dxa"/>
            <w:vAlign w:val="center"/>
          </w:tcPr>
          <w:p w14:paraId="07CA995F" w14:textId="77777777" w:rsidR="00AD0EFB" w:rsidRPr="00781F05" w:rsidRDefault="00AD0EFB" w:rsidP="00750C43">
            <w:pPr>
              <w:spacing w:before="120" w:after="120"/>
              <w:jc w:val="left"/>
              <w:rPr>
                <w:rStyle w:val="text-block"/>
                <w:rFonts w:cs="Arial"/>
                <w:sz w:val="19"/>
                <w:szCs w:val="19"/>
                <w:lang w:val="en-US"/>
              </w:rPr>
            </w:pPr>
            <w:r w:rsidRPr="00781F05">
              <w:rPr>
                <w:rFonts w:cs="Arial"/>
                <w:sz w:val="16"/>
                <w:szCs w:val="16"/>
              </w:rPr>
              <w:t>A system, policy, strategy or process has been implemented in full across the agency.</w:t>
            </w:r>
          </w:p>
        </w:tc>
      </w:tr>
      <w:tr w:rsidR="00AD0EFB" w:rsidRPr="00781F05" w14:paraId="5DE9904C" w14:textId="77777777" w:rsidTr="00750C43">
        <w:trPr>
          <w:jc w:val="center"/>
        </w:trPr>
        <w:tc>
          <w:tcPr>
            <w:tcW w:w="1843" w:type="dxa"/>
            <w:vAlign w:val="center"/>
          </w:tcPr>
          <w:p w14:paraId="4B4EB1A7" w14:textId="77777777" w:rsidR="00AD0EFB" w:rsidRPr="00781F05" w:rsidRDefault="00AD0EFB" w:rsidP="00750C43">
            <w:pPr>
              <w:spacing w:before="120" w:after="120"/>
              <w:jc w:val="left"/>
              <w:rPr>
                <w:rStyle w:val="text-block"/>
                <w:rFonts w:cs="Arial"/>
                <w:sz w:val="19"/>
                <w:szCs w:val="19"/>
                <w:lang w:val="en-US"/>
              </w:rPr>
            </w:pPr>
            <w:r w:rsidRPr="00781F05">
              <w:rPr>
                <w:rFonts w:cs="Arial"/>
                <w:sz w:val="16"/>
                <w:szCs w:val="16"/>
              </w:rPr>
              <w:t>In progress (IP)</w:t>
            </w:r>
          </w:p>
        </w:tc>
        <w:tc>
          <w:tcPr>
            <w:tcW w:w="7513" w:type="dxa"/>
            <w:vAlign w:val="center"/>
          </w:tcPr>
          <w:p w14:paraId="25022246" w14:textId="77777777" w:rsidR="00AD0EFB" w:rsidRPr="00781F05" w:rsidRDefault="00AD0EFB" w:rsidP="00750C43">
            <w:pPr>
              <w:spacing w:before="120" w:after="120"/>
              <w:jc w:val="left"/>
              <w:rPr>
                <w:rStyle w:val="text-block"/>
                <w:rFonts w:cs="Arial"/>
                <w:sz w:val="19"/>
                <w:szCs w:val="19"/>
                <w:lang w:val="en-US"/>
              </w:rPr>
            </w:pPr>
            <w:r w:rsidRPr="00781F05">
              <w:rPr>
                <w:rFonts w:cs="Arial"/>
                <w:sz w:val="16"/>
                <w:szCs w:val="16"/>
              </w:rPr>
              <w:t>Management has decided on a particular course of action and implementation has commenced or is complete in part but not all of the agency.</w:t>
            </w:r>
          </w:p>
        </w:tc>
      </w:tr>
      <w:tr w:rsidR="00AD0EFB" w:rsidRPr="00781F05" w14:paraId="6AF0C0BA" w14:textId="77777777" w:rsidTr="00750C43">
        <w:trPr>
          <w:jc w:val="center"/>
        </w:trPr>
        <w:tc>
          <w:tcPr>
            <w:tcW w:w="1843" w:type="dxa"/>
            <w:vAlign w:val="center"/>
          </w:tcPr>
          <w:p w14:paraId="6451AEA4" w14:textId="77777777" w:rsidR="00AD0EFB" w:rsidRPr="00781F05" w:rsidRDefault="00AD0EFB" w:rsidP="00750C43">
            <w:pPr>
              <w:spacing w:before="120" w:after="120"/>
              <w:jc w:val="left"/>
              <w:rPr>
                <w:rStyle w:val="text-block"/>
                <w:rFonts w:cs="Arial"/>
                <w:sz w:val="19"/>
                <w:szCs w:val="19"/>
                <w:lang w:val="en-US"/>
              </w:rPr>
            </w:pPr>
            <w:r w:rsidRPr="00781F05">
              <w:rPr>
                <w:rFonts w:cs="Arial"/>
                <w:sz w:val="16"/>
                <w:szCs w:val="16"/>
              </w:rPr>
              <w:t>Identified (Id)</w:t>
            </w:r>
          </w:p>
        </w:tc>
        <w:tc>
          <w:tcPr>
            <w:tcW w:w="7513" w:type="dxa"/>
            <w:vAlign w:val="center"/>
          </w:tcPr>
          <w:p w14:paraId="2CA5AD29" w14:textId="77777777" w:rsidR="00AD0EFB" w:rsidRPr="00781F05" w:rsidRDefault="00AD0EFB" w:rsidP="00750C43">
            <w:pPr>
              <w:spacing w:before="120" w:after="120"/>
              <w:jc w:val="left"/>
              <w:rPr>
                <w:rStyle w:val="text-block"/>
                <w:rFonts w:cs="Arial"/>
                <w:sz w:val="19"/>
                <w:szCs w:val="19"/>
                <w:lang w:val="en-US"/>
              </w:rPr>
            </w:pPr>
            <w:r w:rsidRPr="00781F05">
              <w:rPr>
                <w:rFonts w:cs="Arial"/>
                <w:sz w:val="16"/>
                <w:szCs w:val="16"/>
              </w:rPr>
              <w:t>Management has identified this as an issue, but has not yet commenced to address the issue</w:t>
            </w:r>
          </w:p>
        </w:tc>
      </w:tr>
      <w:tr w:rsidR="00AD0EFB" w:rsidRPr="00781F05" w14:paraId="40DF03E5" w14:textId="77777777" w:rsidTr="00750C43">
        <w:trPr>
          <w:jc w:val="center"/>
        </w:trPr>
        <w:tc>
          <w:tcPr>
            <w:tcW w:w="1843" w:type="dxa"/>
            <w:vAlign w:val="center"/>
          </w:tcPr>
          <w:p w14:paraId="311EA0AC" w14:textId="77777777" w:rsidR="00AD0EFB" w:rsidRPr="00781F05" w:rsidRDefault="00750C43" w:rsidP="00750C43">
            <w:pPr>
              <w:spacing w:before="120" w:after="120"/>
              <w:jc w:val="left"/>
              <w:rPr>
                <w:rStyle w:val="text-block"/>
                <w:rFonts w:cs="Arial"/>
                <w:sz w:val="19"/>
                <w:szCs w:val="19"/>
                <w:lang w:val="en-US"/>
              </w:rPr>
            </w:pPr>
            <w:r w:rsidRPr="00781F05">
              <w:rPr>
                <w:rFonts w:cs="Arial"/>
                <w:sz w:val="16"/>
                <w:szCs w:val="16"/>
              </w:rPr>
              <w:t>No</w:t>
            </w:r>
          </w:p>
        </w:tc>
        <w:tc>
          <w:tcPr>
            <w:tcW w:w="7513" w:type="dxa"/>
            <w:vAlign w:val="center"/>
          </w:tcPr>
          <w:p w14:paraId="7F06BF1F" w14:textId="77777777" w:rsidR="00AD0EFB" w:rsidRPr="00781F05" w:rsidRDefault="00750C43" w:rsidP="00750C43">
            <w:pPr>
              <w:spacing w:before="120" w:after="120"/>
              <w:jc w:val="left"/>
              <w:rPr>
                <w:rStyle w:val="text-block"/>
                <w:rFonts w:cs="Arial"/>
                <w:sz w:val="19"/>
                <w:szCs w:val="19"/>
                <w:lang w:val="en-US"/>
              </w:rPr>
            </w:pPr>
            <w:r w:rsidRPr="00781F05">
              <w:rPr>
                <w:rFonts w:cs="Arial"/>
                <w:sz w:val="16"/>
                <w:szCs w:val="16"/>
              </w:rPr>
              <w:t>There are no strategies in place, and no immediate plans to pursue them.</w:t>
            </w:r>
          </w:p>
        </w:tc>
      </w:tr>
    </w:tbl>
    <w:p w14:paraId="46A536F1" w14:textId="77777777" w:rsidR="00AD0EFB" w:rsidRPr="00781F05" w:rsidRDefault="00AD0EFB" w:rsidP="001E4B5D">
      <w:pPr>
        <w:spacing w:after="240"/>
        <w:jc w:val="left"/>
        <w:rPr>
          <w:rFonts w:cs="Arial"/>
          <w:b/>
          <w:bCs/>
          <w:sz w:val="27"/>
          <w:szCs w:val="27"/>
          <w:lang w:val="en-US"/>
        </w:rPr>
      </w:pPr>
    </w:p>
    <w:p w14:paraId="5B758E02" w14:textId="77777777" w:rsidR="00303214" w:rsidRDefault="001E4B5D" w:rsidP="00303214">
      <w:pPr>
        <w:spacing w:after="120"/>
        <w:jc w:val="left"/>
        <w:rPr>
          <w:rFonts w:cs="Arial"/>
          <w:b/>
          <w:bCs/>
          <w:sz w:val="27"/>
          <w:szCs w:val="27"/>
          <w:lang w:val="en-US"/>
        </w:rPr>
      </w:pPr>
      <w:r w:rsidRPr="00781F05">
        <w:rPr>
          <w:rFonts w:cs="Arial"/>
          <w:b/>
          <w:bCs/>
          <w:sz w:val="27"/>
          <w:szCs w:val="27"/>
          <w:lang w:val="en-US"/>
        </w:rPr>
        <w:t>Audit Items</w:t>
      </w:r>
    </w:p>
    <w:p w14:paraId="4B3991B8" w14:textId="5AA6AC59" w:rsidR="001E4B5D" w:rsidRPr="001E4B5D" w:rsidRDefault="001E4B5D" w:rsidP="00303214">
      <w:pPr>
        <w:spacing w:after="120"/>
        <w:jc w:val="left"/>
        <w:rPr>
          <w:rFonts w:ascii="Verdana" w:hAnsi="Verdana"/>
          <w:b/>
          <w:bCs/>
          <w:sz w:val="27"/>
          <w:szCs w:val="27"/>
          <w:lang w:val="en-US"/>
        </w:rPr>
      </w:pPr>
      <w:r w:rsidRPr="001E4B5D">
        <w:rPr>
          <w:rFonts w:ascii="Verdana" w:hAnsi="Verdana"/>
          <w:b/>
          <w:bCs/>
          <w:sz w:val="27"/>
          <w:szCs w:val="27"/>
          <w:lang w:val="en-US"/>
        </w:rPr>
        <w:t>Gateway questions</w:t>
      </w:r>
    </w:p>
    <w:p w14:paraId="7E8B48F0" w14:textId="08CE49EB"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1.</w:t>
      </w:r>
      <w:r w:rsidRPr="00847ED4">
        <w:rPr>
          <w:rFonts w:asciiTheme="minorHAnsi" w:hAnsiTheme="minorHAnsi" w:cs="Arial"/>
          <w:szCs w:val="22"/>
        </w:rPr>
        <w:tab/>
        <w:t>Has this agency received any RTI or IP applications since 1 July 2013.</w:t>
      </w:r>
    </w:p>
    <w:p w14:paraId="407A2E4D" w14:textId="77777777"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2.</w:t>
      </w:r>
      <w:r w:rsidRPr="00847ED4">
        <w:rPr>
          <w:rFonts w:asciiTheme="minorHAnsi" w:hAnsiTheme="minorHAnsi" w:cs="Arial"/>
          <w:szCs w:val="22"/>
        </w:rPr>
        <w:tab/>
        <w:t>Has this agency received any RTI or IP Internal Review applications since 1 July 2013.</w:t>
      </w:r>
    </w:p>
    <w:p w14:paraId="2A4F176A" w14:textId="77777777"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3.</w:t>
      </w:r>
      <w:r w:rsidRPr="00847ED4">
        <w:rPr>
          <w:rFonts w:asciiTheme="minorHAnsi" w:hAnsiTheme="minorHAnsi" w:cs="Arial"/>
          <w:szCs w:val="22"/>
        </w:rPr>
        <w:tab/>
        <w:t xml:space="preserve">Has this agency received notice that any RTI or IP External Review applications have </w:t>
      </w:r>
      <w:r w:rsidRPr="00847ED4">
        <w:rPr>
          <w:rFonts w:asciiTheme="minorHAnsi" w:hAnsiTheme="minorHAnsi" w:cs="Arial"/>
          <w:szCs w:val="22"/>
        </w:rPr>
        <w:br/>
        <w:t>been made regarding a decision of your agency?</w:t>
      </w:r>
    </w:p>
    <w:p w14:paraId="37421660" w14:textId="77777777"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4.</w:t>
      </w:r>
      <w:r w:rsidRPr="00847ED4">
        <w:rPr>
          <w:rFonts w:asciiTheme="minorHAnsi" w:hAnsiTheme="minorHAnsi" w:cs="Arial"/>
          <w:szCs w:val="22"/>
        </w:rPr>
        <w:tab/>
        <w:t>Does this agency have a publication scheme?</w:t>
      </w:r>
    </w:p>
    <w:p w14:paraId="7D6124AF" w14:textId="77777777"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5.</w:t>
      </w:r>
      <w:r w:rsidRPr="00847ED4">
        <w:rPr>
          <w:rFonts w:asciiTheme="minorHAnsi" w:hAnsiTheme="minorHAnsi" w:cs="Arial"/>
          <w:szCs w:val="22"/>
        </w:rPr>
        <w:tab/>
        <w:t>Does this agency have a disclosure log?</w:t>
      </w:r>
    </w:p>
    <w:p w14:paraId="12C9362D" w14:textId="77777777"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6.</w:t>
      </w:r>
      <w:r w:rsidRPr="00847ED4">
        <w:rPr>
          <w:rFonts w:asciiTheme="minorHAnsi" w:hAnsiTheme="minorHAnsi" w:cs="Arial"/>
          <w:szCs w:val="22"/>
        </w:rPr>
        <w:tab/>
        <w:t>Are there any documents included on the disclosure log?</w:t>
      </w:r>
      <w:r w:rsidRPr="00847ED4">
        <w:rPr>
          <w:rFonts w:asciiTheme="minorHAnsi" w:hAnsiTheme="minorHAnsi" w:cs="Arial"/>
          <w:i/>
          <w:szCs w:val="22"/>
        </w:rPr>
        <w:t xml:space="preserve"> </w:t>
      </w:r>
      <w:r w:rsidRPr="00847ED4">
        <w:rPr>
          <w:rStyle w:val="question-text"/>
          <w:rFonts w:asciiTheme="minorHAnsi" w:hAnsiTheme="minorHAnsi" w:cs="Arial"/>
          <w:szCs w:val="22"/>
          <w:lang w:val="en-US"/>
        </w:rPr>
        <w:t xml:space="preserve">(If you answered </w:t>
      </w:r>
      <w:r w:rsidRPr="00847ED4">
        <w:rPr>
          <w:rStyle w:val="question-text"/>
          <w:rFonts w:asciiTheme="minorHAnsi" w:hAnsiTheme="minorHAnsi" w:cs="Arial"/>
          <w:szCs w:val="22"/>
          <w:lang w:val="en-US"/>
        </w:rPr>
        <w:br/>
        <w:t>"No" in the previous question please select "No" here.)</w:t>
      </w:r>
    </w:p>
    <w:p w14:paraId="4C3025B4" w14:textId="77777777"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7.</w:t>
      </w:r>
      <w:r w:rsidRPr="00847ED4">
        <w:rPr>
          <w:rFonts w:asciiTheme="minorHAnsi" w:hAnsiTheme="minorHAnsi" w:cs="Arial"/>
          <w:szCs w:val="22"/>
        </w:rPr>
        <w:tab/>
        <w:t>Does this agency have any administrative access schemes?</w:t>
      </w:r>
    </w:p>
    <w:p w14:paraId="6E233D8F" w14:textId="77777777"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8.</w:t>
      </w:r>
      <w:r w:rsidRPr="00847ED4">
        <w:rPr>
          <w:rFonts w:asciiTheme="minorHAnsi" w:hAnsiTheme="minorHAnsi" w:cs="Arial"/>
          <w:szCs w:val="22"/>
        </w:rPr>
        <w:tab/>
        <w:t xml:space="preserve">Does this agency have policies or procedures to give effect to the RTI and IP legislation, </w:t>
      </w:r>
      <w:r w:rsidRPr="00847ED4">
        <w:rPr>
          <w:rFonts w:asciiTheme="minorHAnsi" w:hAnsiTheme="minorHAnsi" w:cs="Arial"/>
          <w:szCs w:val="22"/>
        </w:rPr>
        <w:br/>
        <w:t>for example, as a standalone policy or as part of an information management framework?</w:t>
      </w:r>
    </w:p>
    <w:p w14:paraId="58FD889D" w14:textId="77777777" w:rsidR="00847ED4" w:rsidRPr="00847ED4" w:rsidRDefault="00847ED4" w:rsidP="00303214">
      <w:pPr>
        <w:tabs>
          <w:tab w:val="left" w:pos="851"/>
        </w:tabs>
        <w:spacing w:before="60" w:after="120"/>
        <w:ind w:left="851" w:hanging="851"/>
        <w:jc w:val="left"/>
        <w:rPr>
          <w:rFonts w:asciiTheme="minorHAnsi" w:hAnsiTheme="minorHAnsi" w:cs="Arial"/>
          <w:szCs w:val="22"/>
        </w:rPr>
      </w:pPr>
      <w:r w:rsidRPr="00847ED4">
        <w:rPr>
          <w:rFonts w:asciiTheme="minorHAnsi" w:hAnsiTheme="minorHAnsi" w:cs="Arial"/>
          <w:szCs w:val="22"/>
        </w:rPr>
        <w:t>9.</w:t>
      </w:r>
      <w:r w:rsidRPr="00847ED4">
        <w:rPr>
          <w:rFonts w:asciiTheme="minorHAnsi" w:hAnsiTheme="minorHAnsi" w:cs="Arial"/>
          <w:szCs w:val="22"/>
        </w:rPr>
        <w:tab/>
        <w:t xml:space="preserve">Does this agency have documented RTI and/or IP policies and procedures? </w:t>
      </w:r>
      <w:r w:rsidRPr="00847ED4">
        <w:rPr>
          <w:rFonts w:asciiTheme="minorHAnsi" w:hAnsiTheme="minorHAnsi" w:cs="Arial"/>
          <w:szCs w:val="22"/>
        </w:rPr>
        <w:br/>
      </w:r>
      <w:r w:rsidRPr="00847ED4">
        <w:rPr>
          <w:rStyle w:val="question-text"/>
          <w:rFonts w:asciiTheme="minorHAnsi" w:hAnsiTheme="minorHAnsi" w:cs="Arial"/>
          <w:szCs w:val="22"/>
          <w:lang w:val="en-US"/>
        </w:rPr>
        <w:t>(If you selected "No" in the previous question please select "No" here.)</w:t>
      </w:r>
    </w:p>
    <w:p w14:paraId="046B31F3" w14:textId="77777777" w:rsidR="001E4B5D" w:rsidRPr="00AD0EFB" w:rsidRDefault="001E4B5D" w:rsidP="00303214">
      <w:pPr>
        <w:spacing w:after="120"/>
        <w:jc w:val="left"/>
        <w:rPr>
          <w:rFonts w:ascii="Verdana" w:hAnsi="Verdana"/>
          <w:b/>
          <w:bCs/>
          <w:sz w:val="20"/>
          <w:lang w:val="en-US"/>
        </w:rPr>
      </w:pPr>
    </w:p>
    <w:p w14:paraId="472EC798" w14:textId="5FF7A2AC" w:rsidR="00303214" w:rsidRDefault="001E4B5D" w:rsidP="00303214">
      <w:pPr>
        <w:spacing w:after="120"/>
        <w:jc w:val="left"/>
        <w:rPr>
          <w:rFonts w:ascii="Verdana" w:hAnsi="Verdana"/>
          <w:b/>
          <w:bCs/>
          <w:sz w:val="27"/>
          <w:szCs w:val="27"/>
          <w:lang w:val="en-US"/>
        </w:rPr>
      </w:pPr>
      <w:r w:rsidRPr="00715BC4">
        <w:rPr>
          <w:rFonts w:ascii="Verdana" w:hAnsi="Verdana"/>
          <w:b/>
          <w:bCs/>
          <w:sz w:val="27"/>
          <w:szCs w:val="27"/>
          <w:lang w:val="en-US"/>
        </w:rPr>
        <w:t xml:space="preserve">Section A </w:t>
      </w:r>
      <w:r w:rsidR="00303214">
        <w:rPr>
          <w:rFonts w:ascii="Verdana" w:hAnsi="Verdana"/>
          <w:b/>
          <w:bCs/>
          <w:sz w:val="27"/>
          <w:szCs w:val="27"/>
          <w:lang w:val="en-US"/>
        </w:rPr>
        <w:t>–</w:t>
      </w:r>
      <w:r w:rsidRPr="00715BC4">
        <w:rPr>
          <w:rFonts w:ascii="Verdana" w:hAnsi="Verdana"/>
          <w:b/>
          <w:bCs/>
          <w:sz w:val="27"/>
          <w:szCs w:val="27"/>
          <w:lang w:val="en-US"/>
        </w:rPr>
        <w:t xml:space="preserve"> Leadership</w:t>
      </w:r>
    </w:p>
    <w:p w14:paraId="05CC5114" w14:textId="17C6B61B" w:rsidR="00303214" w:rsidRPr="00303214" w:rsidRDefault="001E4B5D" w:rsidP="00303214">
      <w:pPr>
        <w:pStyle w:val="ListParagraph"/>
        <w:numPr>
          <w:ilvl w:val="0"/>
          <w:numId w:val="29"/>
        </w:numPr>
        <w:spacing w:after="120"/>
        <w:ind w:hanging="720"/>
        <w:jc w:val="left"/>
        <w:rPr>
          <w:rFonts w:ascii="Verdana" w:hAnsi="Verdana"/>
          <w:b/>
          <w:bCs/>
          <w:sz w:val="24"/>
          <w:szCs w:val="24"/>
          <w:lang w:val="en-US"/>
        </w:rPr>
      </w:pPr>
      <w:r w:rsidRPr="00303214">
        <w:rPr>
          <w:rFonts w:ascii="Verdana" w:hAnsi="Verdana"/>
          <w:b/>
          <w:bCs/>
          <w:sz w:val="24"/>
          <w:szCs w:val="24"/>
          <w:lang w:val="en-US"/>
        </w:rPr>
        <w:t>Open government</w:t>
      </w:r>
    </w:p>
    <w:p w14:paraId="3DBB862D" w14:textId="77777777"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t>1.1</w:t>
      </w:r>
      <w:r w:rsidRPr="008734D0">
        <w:rPr>
          <w:rFonts w:asciiTheme="minorHAnsi" w:hAnsiTheme="minorHAnsi" w:cs="Arial"/>
          <w:szCs w:val="22"/>
        </w:rPr>
        <w:tab/>
        <w:t>The agency has a culture open to the release of information.</w:t>
      </w:r>
    </w:p>
    <w:p w14:paraId="5E175180" w14:textId="77777777"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t>1.2</w:t>
      </w:r>
      <w:r w:rsidRPr="008734D0">
        <w:rPr>
          <w:rFonts w:asciiTheme="minorHAnsi" w:hAnsiTheme="minorHAnsi" w:cs="Arial"/>
          <w:szCs w:val="22"/>
        </w:rPr>
        <w:tab/>
        <w:t>Agency policy frameworks describe how the community is to be included in development of policies affecting external operations.</w:t>
      </w:r>
    </w:p>
    <w:p w14:paraId="3F9E7D95" w14:textId="77777777"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t>1.3</w:t>
      </w:r>
      <w:r w:rsidRPr="008734D0">
        <w:rPr>
          <w:rFonts w:asciiTheme="minorHAnsi" w:hAnsiTheme="minorHAnsi" w:cs="Arial"/>
          <w:szCs w:val="22"/>
        </w:rPr>
        <w:tab/>
        <w:t>The agency has a mechanism for identifying the information that its industry stakeholders would find useful, for example, a consultation strategy.</w:t>
      </w:r>
    </w:p>
    <w:p w14:paraId="3E448E0D" w14:textId="77777777"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t>1.4</w:t>
      </w:r>
      <w:r w:rsidRPr="008734D0">
        <w:rPr>
          <w:rFonts w:asciiTheme="minorHAnsi" w:hAnsiTheme="minorHAnsi" w:cs="Arial"/>
          <w:szCs w:val="22"/>
        </w:rPr>
        <w:tab/>
        <w:t>The agency has a mechanism for providing the information to industry stakeholders that the industry stakeholders have identified as being useful to them, for example, a procedure for publishing information that industry stakeholders have identified as being useful to them.</w:t>
      </w:r>
    </w:p>
    <w:p w14:paraId="670A6927" w14:textId="77777777"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t>1.5</w:t>
      </w:r>
      <w:r w:rsidRPr="008734D0">
        <w:rPr>
          <w:rFonts w:asciiTheme="minorHAnsi" w:hAnsiTheme="minorHAnsi" w:cs="Arial"/>
          <w:szCs w:val="22"/>
        </w:rPr>
        <w:tab/>
        <w:t>When developing RTI and IP policy, the agency conducts appropriate internal consultation, for example, with decision makers.</w:t>
      </w:r>
    </w:p>
    <w:p w14:paraId="1570F49B" w14:textId="77777777"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lastRenderedPageBreak/>
        <w:t>1.6</w:t>
      </w:r>
      <w:r w:rsidRPr="008734D0">
        <w:rPr>
          <w:rFonts w:asciiTheme="minorHAnsi" w:hAnsiTheme="minorHAnsi" w:cs="Arial"/>
          <w:szCs w:val="22"/>
        </w:rPr>
        <w:tab/>
        <w:t>The agency tracks the type of person seeking information under the RTI Act or IP Act (e.g. individuals, companies, journalists, lobby / community groups, politicians, legal representatives, agents, prisoners or government agencies).</w:t>
      </w:r>
    </w:p>
    <w:p w14:paraId="2964A651" w14:textId="77777777" w:rsidR="008734D0" w:rsidRPr="008734D0" w:rsidRDefault="008734D0" w:rsidP="00303214">
      <w:pPr>
        <w:tabs>
          <w:tab w:val="left" w:pos="851"/>
        </w:tabs>
        <w:spacing w:after="120"/>
        <w:ind w:left="851" w:hanging="851"/>
        <w:jc w:val="left"/>
        <w:rPr>
          <w:rFonts w:asciiTheme="minorHAnsi" w:hAnsiTheme="minorHAnsi" w:cs="Arial"/>
          <w:szCs w:val="22"/>
        </w:rPr>
      </w:pPr>
      <w:r w:rsidRPr="008734D0">
        <w:rPr>
          <w:rFonts w:asciiTheme="minorHAnsi" w:hAnsiTheme="minorHAnsi" w:cs="Arial"/>
          <w:szCs w:val="22"/>
        </w:rPr>
        <w:t>1.7</w:t>
      </w:r>
      <w:r w:rsidRPr="008734D0">
        <w:rPr>
          <w:rFonts w:asciiTheme="minorHAnsi" w:hAnsiTheme="minorHAnsi" w:cs="Arial"/>
          <w:szCs w:val="22"/>
        </w:rPr>
        <w:tab/>
        <w:t xml:space="preserve">Over time, your agency has noticed an increase in diversity in the type of person seeking information. </w:t>
      </w:r>
      <w:r w:rsidRPr="008734D0">
        <w:rPr>
          <w:rStyle w:val="question-text"/>
          <w:rFonts w:asciiTheme="minorHAnsi" w:hAnsiTheme="minorHAnsi" w:cs="Arial"/>
          <w:szCs w:val="22"/>
          <w:lang w:val="en-US"/>
        </w:rPr>
        <w:t>(If your agency has not received any RTI or IP applications please select "No" here.)</w:t>
      </w:r>
    </w:p>
    <w:p w14:paraId="0A906609" w14:textId="27DC22E2" w:rsidR="003169ED" w:rsidRPr="00715BC4" w:rsidRDefault="003169ED" w:rsidP="00303214">
      <w:pPr>
        <w:spacing w:after="120"/>
        <w:jc w:val="left"/>
        <w:rPr>
          <w:rFonts w:ascii="Verdana" w:hAnsi="Verdana"/>
          <w:sz w:val="18"/>
          <w:szCs w:val="18"/>
          <w:lang w:val="en-US"/>
        </w:rPr>
      </w:pPr>
    </w:p>
    <w:p w14:paraId="080B7706" w14:textId="33FF917D" w:rsidR="008734D0" w:rsidRDefault="001E4B5D" w:rsidP="00303214">
      <w:pPr>
        <w:spacing w:after="120"/>
        <w:jc w:val="left"/>
        <w:rPr>
          <w:rFonts w:ascii="Verdana" w:hAnsi="Verdana"/>
          <w:sz w:val="20"/>
          <w:lang w:val="en-US"/>
        </w:rPr>
      </w:pPr>
      <w:r w:rsidRPr="00715BC4">
        <w:rPr>
          <w:rFonts w:ascii="Verdana" w:hAnsi="Verdana"/>
          <w:b/>
          <w:bCs/>
          <w:sz w:val="24"/>
          <w:szCs w:val="24"/>
          <w:lang w:val="en-US"/>
        </w:rPr>
        <w:t>2. The agency actively manages its responsibilities through good governance</w:t>
      </w:r>
    </w:p>
    <w:p w14:paraId="6963C281" w14:textId="38745BBB"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t>2.1</w:t>
      </w:r>
      <w:r w:rsidRPr="008734D0">
        <w:rPr>
          <w:rFonts w:asciiTheme="minorHAnsi" w:hAnsiTheme="minorHAnsi" w:cs="Arial"/>
          <w:szCs w:val="22"/>
        </w:rPr>
        <w:tab/>
        <w:t>RTI and IP implementation is managed or has been managed by governance mechanisms which provide for development (e.g. planning for implementation).</w:t>
      </w:r>
    </w:p>
    <w:p w14:paraId="3329D091" w14:textId="5C3AD737"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t>2.2</w:t>
      </w:r>
      <w:r w:rsidRPr="008734D0">
        <w:rPr>
          <w:rFonts w:asciiTheme="minorHAnsi" w:hAnsiTheme="minorHAnsi" w:cs="Arial"/>
          <w:szCs w:val="22"/>
        </w:rPr>
        <w:tab/>
        <w:t>RTI and IP implementation is managed or has been managed by governance mechanisms which provide for implementation and accountability (e.g. identifying who is responsible for implementing actions and by when).</w:t>
      </w:r>
    </w:p>
    <w:p w14:paraId="66330E42" w14:textId="566CDCA0" w:rsidR="008734D0" w:rsidRPr="008734D0" w:rsidRDefault="008734D0" w:rsidP="00303214">
      <w:pPr>
        <w:tabs>
          <w:tab w:val="left" w:pos="851"/>
        </w:tabs>
        <w:spacing w:before="60" w:after="120"/>
        <w:ind w:left="851" w:hanging="851"/>
        <w:jc w:val="left"/>
        <w:rPr>
          <w:rFonts w:asciiTheme="minorHAnsi" w:hAnsiTheme="minorHAnsi" w:cs="Arial"/>
          <w:szCs w:val="22"/>
        </w:rPr>
      </w:pPr>
      <w:r w:rsidRPr="008734D0">
        <w:rPr>
          <w:rFonts w:asciiTheme="minorHAnsi" w:hAnsiTheme="minorHAnsi" w:cs="Arial"/>
          <w:szCs w:val="22"/>
        </w:rPr>
        <w:t>2.3</w:t>
      </w:r>
      <w:r w:rsidRPr="008734D0">
        <w:rPr>
          <w:rFonts w:asciiTheme="minorHAnsi" w:hAnsiTheme="minorHAnsi" w:cs="Arial"/>
          <w:szCs w:val="22"/>
        </w:rPr>
        <w:tab/>
        <w:t>RTI and IP implementation is managed or has been managed by governance mechanisms which provide for review (e.g. mechanisms for reporting on achievements).</w:t>
      </w:r>
    </w:p>
    <w:p w14:paraId="4FB6F409" w14:textId="77777777" w:rsidR="008734D0" w:rsidRPr="008734D0" w:rsidRDefault="008734D0" w:rsidP="00303214">
      <w:pPr>
        <w:pStyle w:val="RTINormal"/>
        <w:tabs>
          <w:tab w:val="left" w:pos="851"/>
        </w:tabs>
        <w:spacing w:before="60" w:after="120"/>
        <w:ind w:left="851" w:hanging="851"/>
        <w:jc w:val="left"/>
        <w:rPr>
          <w:rFonts w:asciiTheme="minorHAnsi" w:hAnsiTheme="minorHAnsi" w:cs="Arial"/>
          <w:b/>
          <w:sz w:val="22"/>
          <w:szCs w:val="22"/>
          <w:lang w:val="en-AU"/>
        </w:rPr>
      </w:pPr>
      <w:r w:rsidRPr="008734D0">
        <w:rPr>
          <w:rFonts w:asciiTheme="minorHAnsi" w:hAnsiTheme="minorHAnsi" w:cs="Arial"/>
          <w:sz w:val="22"/>
          <w:szCs w:val="22"/>
        </w:rPr>
        <w:t>2.4</w:t>
      </w:r>
      <w:r w:rsidRPr="008734D0">
        <w:rPr>
          <w:rFonts w:asciiTheme="minorHAnsi" w:hAnsiTheme="minorHAnsi" w:cs="Arial"/>
          <w:sz w:val="22"/>
          <w:szCs w:val="22"/>
          <w:lang w:val="en-AU"/>
        </w:rPr>
        <w:tab/>
      </w:r>
      <w:r w:rsidRPr="008734D0">
        <w:rPr>
          <w:rFonts w:asciiTheme="minorHAnsi" w:hAnsiTheme="minorHAnsi" w:cs="Arial"/>
          <w:b/>
          <w:sz w:val="22"/>
          <w:szCs w:val="22"/>
          <w:lang w:val="en-AU"/>
        </w:rPr>
        <w:t>Department only question.</w:t>
      </w:r>
    </w:p>
    <w:p w14:paraId="38BCD2FD" w14:textId="2958C715" w:rsidR="008734D0" w:rsidRPr="008734D0" w:rsidRDefault="008734D0" w:rsidP="00303214">
      <w:pPr>
        <w:tabs>
          <w:tab w:val="left" w:pos="851"/>
        </w:tabs>
        <w:spacing w:before="60" w:after="120"/>
        <w:ind w:left="851" w:hanging="851"/>
        <w:rPr>
          <w:rFonts w:asciiTheme="minorHAnsi" w:hAnsiTheme="minorHAnsi" w:cs="Arial"/>
          <w:szCs w:val="22"/>
        </w:rPr>
      </w:pPr>
      <w:r>
        <w:rPr>
          <w:rFonts w:asciiTheme="minorHAnsi" w:hAnsiTheme="minorHAnsi" w:cs="Arial"/>
          <w:szCs w:val="22"/>
        </w:rPr>
        <w:tab/>
      </w:r>
      <w:r w:rsidRPr="008734D0">
        <w:rPr>
          <w:rFonts w:asciiTheme="minorHAnsi" w:hAnsiTheme="minorHAnsi" w:cs="Arial"/>
          <w:szCs w:val="22"/>
        </w:rPr>
        <w:t xml:space="preserve">An executive level Information Champion is appointed, and active in the role. </w:t>
      </w:r>
    </w:p>
    <w:p w14:paraId="3EF705F5" w14:textId="4DDA4C1E" w:rsidR="008734D0" w:rsidRPr="008734D0" w:rsidRDefault="008734D0" w:rsidP="00303214">
      <w:pPr>
        <w:tabs>
          <w:tab w:val="left" w:pos="851"/>
        </w:tabs>
        <w:spacing w:before="60" w:after="120"/>
        <w:ind w:left="851" w:hanging="851"/>
        <w:jc w:val="left"/>
        <w:rPr>
          <w:rFonts w:asciiTheme="minorHAnsi" w:hAnsiTheme="minorHAnsi" w:cs="Arial"/>
          <w:szCs w:val="22"/>
        </w:rPr>
      </w:pPr>
      <w:r>
        <w:rPr>
          <w:rFonts w:asciiTheme="minorHAnsi" w:hAnsiTheme="minorHAnsi" w:cs="Arial"/>
          <w:szCs w:val="22"/>
        </w:rPr>
        <w:tab/>
      </w:r>
      <w:r w:rsidRPr="008734D0">
        <w:rPr>
          <w:rFonts w:asciiTheme="minorHAnsi" w:hAnsiTheme="minorHAnsi" w:cs="Arial"/>
          <w:szCs w:val="22"/>
        </w:rPr>
        <w:t>(</w:t>
      </w:r>
      <w:r w:rsidRPr="008734D0">
        <w:rPr>
          <w:rFonts w:asciiTheme="minorHAnsi" w:hAnsiTheme="minorHAnsi" w:cs="Arial"/>
          <w:i/>
          <w:szCs w:val="22"/>
        </w:rPr>
        <w:t>This is only an issue for departments.  GOCs, local governments and other agencies are not required to respond to this question</w:t>
      </w:r>
      <w:r w:rsidRPr="008734D0">
        <w:rPr>
          <w:rFonts w:asciiTheme="minorHAnsi" w:hAnsiTheme="minorHAnsi" w:cs="Arial"/>
          <w:szCs w:val="22"/>
        </w:rPr>
        <w:t>.)</w:t>
      </w:r>
    </w:p>
    <w:p w14:paraId="25AC5DE0" w14:textId="77777777" w:rsidR="008734D0" w:rsidRPr="008734D0" w:rsidRDefault="008734D0" w:rsidP="00303214">
      <w:pPr>
        <w:pStyle w:val="RTINormal"/>
        <w:tabs>
          <w:tab w:val="left" w:pos="851"/>
        </w:tabs>
        <w:spacing w:before="60" w:after="120"/>
        <w:ind w:left="851" w:hanging="851"/>
        <w:jc w:val="left"/>
        <w:rPr>
          <w:rFonts w:asciiTheme="minorHAnsi" w:hAnsiTheme="minorHAnsi" w:cs="Arial"/>
          <w:b/>
          <w:sz w:val="22"/>
          <w:szCs w:val="22"/>
          <w:lang w:val="en-AU"/>
        </w:rPr>
      </w:pPr>
      <w:r w:rsidRPr="008734D0">
        <w:rPr>
          <w:rFonts w:asciiTheme="minorHAnsi" w:hAnsiTheme="minorHAnsi" w:cs="Arial"/>
          <w:sz w:val="22"/>
          <w:szCs w:val="22"/>
        </w:rPr>
        <w:t>2.5</w:t>
      </w:r>
      <w:r w:rsidRPr="008734D0">
        <w:rPr>
          <w:rFonts w:asciiTheme="minorHAnsi" w:hAnsiTheme="minorHAnsi" w:cs="Arial"/>
          <w:sz w:val="22"/>
          <w:szCs w:val="22"/>
          <w:lang w:val="en-AU"/>
        </w:rPr>
        <w:tab/>
      </w:r>
      <w:r w:rsidRPr="008734D0">
        <w:rPr>
          <w:rFonts w:asciiTheme="minorHAnsi" w:hAnsiTheme="minorHAnsi" w:cs="Arial"/>
          <w:b/>
          <w:sz w:val="22"/>
          <w:szCs w:val="22"/>
          <w:lang w:val="en-AU"/>
        </w:rPr>
        <w:t>Department only question.</w:t>
      </w:r>
    </w:p>
    <w:p w14:paraId="609A13FE" w14:textId="4AA6EC6C" w:rsidR="008734D0" w:rsidRPr="008734D0" w:rsidRDefault="008734D0" w:rsidP="00303214">
      <w:pPr>
        <w:tabs>
          <w:tab w:val="left" w:pos="851"/>
        </w:tabs>
        <w:spacing w:before="60" w:after="120"/>
        <w:ind w:left="851" w:hanging="851"/>
        <w:rPr>
          <w:rFonts w:asciiTheme="minorHAnsi" w:hAnsiTheme="minorHAnsi" w:cs="Arial"/>
          <w:szCs w:val="22"/>
        </w:rPr>
      </w:pPr>
      <w:r>
        <w:rPr>
          <w:rFonts w:asciiTheme="minorHAnsi" w:hAnsiTheme="minorHAnsi" w:cs="Arial"/>
          <w:szCs w:val="22"/>
        </w:rPr>
        <w:tab/>
      </w:r>
      <w:r w:rsidRPr="008734D0">
        <w:rPr>
          <w:rFonts w:asciiTheme="minorHAnsi" w:hAnsiTheme="minorHAnsi" w:cs="Arial"/>
          <w:szCs w:val="22"/>
        </w:rPr>
        <w:t xml:space="preserve">A formal information governance body is operating (as per QGEA guidelines). </w:t>
      </w:r>
    </w:p>
    <w:p w14:paraId="11FDEB44" w14:textId="67A8CDDD" w:rsidR="008734D0" w:rsidRPr="008734D0" w:rsidRDefault="008734D0" w:rsidP="00303214">
      <w:pPr>
        <w:tabs>
          <w:tab w:val="left" w:pos="851"/>
        </w:tabs>
        <w:spacing w:before="60" w:after="120"/>
        <w:ind w:left="851" w:hanging="851"/>
        <w:jc w:val="left"/>
        <w:rPr>
          <w:rFonts w:asciiTheme="minorHAnsi" w:hAnsiTheme="minorHAnsi" w:cs="Arial"/>
          <w:szCs w:val="22"/>
        </w:rPr>
      </w:pPr>
      <w:r>
        <w:rPr>
          <w:rFonts w:asciiTheme="minorHAnsi" w:hAnsiTheme="minorHAnsi" w:cs="Arial"/>
          <w:szCs w:val="22"/>
        </w:rPr>
        <w:tab/>
      </w:r>
      <w:r w:rsidRPr="008734D0">
        <w:rPr>
          <w:rFonts w:asciiTheme="minorHAnsi" w:hAnsiTheme="minorHAnsi" w:cs="Arial"/>
          <w:szCs w:val="22"/>
        </w:rPr>
        <w:t>(</w:t>
      </w:r>
      <w:r w:rsidRPr="008734D0">
        <w:rPr>
          <w:rFonts w:asciiTheme="minorHAnsi" w:hAnsiTheme="minorHAnsi" w:cs="Arial"/>
          <w:i/>
          <w:szCs w:val="22"/>
        </w:rPr>
        <w:t>This is only a requirement for departments.  GOCs, local governments and other agencies are not required to respond to this question</w:t>
      </w:r>
      <w:r w:rsidRPr="008734D0">
        <w:rPr>
          <w:rFonts w:asciiTheme="minorHAnsi" w:hAnsiTheme="minorHAnsi" w:cs="Arial"/>
          <w:szCs w:val="22"/>
        </w:rPr>
        <w:t>.)</w:t>
      </w:r>
    </w:p>
    <w:p w14:paraId="6E7D4A6A" w14:textId="77777777" w:rsidR="00303214" w:rsidRDefault="00303214" w:rsidP="00303214">
      <w:pPr>
        <w:spacing w:after="120"/>
        <w:jc w:val="left"/>
        <w:rPr>
          <w:rFonts w:ascii="Verdana" w:hAnsi="Verdana"/>
          <w:sz w:val="24"/>
          <w:szCs w:val="24"/>
          <w:lang w:val="en-US"/>
        </w:rPr>
      </w:pPr>
    </w:p>
    <w:p w14:paraId="5E160F79" w14:textId="77777777" w:rsidR="00303214" w:rsidRDefault="001E4B5D" w:rsidP="00303214">
      <w:pPr>
        <w:spacing w:after="120"/>
        <w:jc w:val="left"/>
        <w:rPr>
          <w:rFonts w:ascii="Verdana" w:hAnsi="Verdana"/>
          <w:b/>
          <w:bCs/>
          <w:sz w:val="24"/>
          <w:szCs w:val="24"/>
          <w:lang w:val="en-US"/>
        </w:rPr>
      </w:pPr>
      <w:r w:rsidRPr="00715BC4">
        <w:rPr>
          <w:rFonts w:ascii="Verdana" w:hAnsi="Verdana"/>
          <w:b/>
          <w:bCs/>
          <w:sz w:val="24"/>
          <w:szCs w:val="24"/>
          <w:lang w:val="en-US"/>
        </w:rPr>
        <w:t>3. The agency actively manages information</w:t>
      </w:r>
    </w:p>
    <w:p w14:paraId="376BCC39" w14:textId="77777777" w:rsidR="00303214" w:rsidRDefault="001E4B5D" w:rsidP="00303214">
      <w:pPr>
        <w:spacing w:after="120"/>
        <w:jc w:val="left"/>
        <w:rPr>
          <w:rFonts w:ascii="Verdana" w:hAnsi="Verdana"/>
          <w:b/>
          <w:bCs/>
          <w:sz w:val="20"/>
          <w:lang w:val="en-US"/>
        </w:rPr>
      </w:pPr>
      <w:r w:rsidRPr="00715BC4">
        <w:rPr>
          <w:rFonts w:ascii="Verdana" w:hAnsi="Verdana"/>
          <w:b/>
          <w:bCs/>
          <w:sz w:val="20"/>
          <w:lang w:val="en-US"/>
        </w:rPr>
        <w:t xml:space="preserve">Questions 3.3 to 3.7 will not be asked if you answered "No" to Gateway question 8 </w:t>
      </w:r>
      <w:r w:rsidRPr="00715BC4">
        <w:rPr>
          <w:rFonts w:ascii="Verdana" w:hAnsi="Verdana"/>
          <w:b/>
          <w:bCs/>
          <w:sz w:val="20"/>
          <w:lang w:val="en-US"/>
        </w:rPr>
        <w:br/>
        <w:t>"Does this agency have policies or procedures to give effect to the RTI and IP legislation, for example, as a standalone policy or as part of an information management framework?"</w:t>
      </w:r>
    </w:p>
    <w:p w14:paraId="44A620E6" w14:textId="77777777" w:rsidR="00303214" w:rsidRDefault="001E4B5D" w:rsidP="00303214">
      <w:pPr>
        <w:spacing w:after="120"/>
        <w:jc w:val="left"/>
        <w:rPr>
          <w:rFonts w:ascii="Verdana" w:hAnsi="Verdana"/>
          <w:b/>
          <w:bCs/>
          <w:sz w:val="20"/>
          <w:lang w:val="en-US"/>
        </w:rPr>
      </w:pPr>
      <w:r w:rsidRPr="00715BC4">
        <w:rPr>
          <w:rFonts w:ascii="Verdana" w:hAnsi="Verdana"/>
          <w:b/>
          <w:bCs/>
          <w:sz w:val="20"/>
          <w:lang w:val="en-US"/>
        </w:rPr>
        <w:t xml:space="preserve">Questions 3.3 to 3.7 will not be asked if you answered "No" to Gateway question 9 </w:t>
      </w:r>
      <w:r w:rsidRPr="00715BC4">
        <w:rPr>
          <w:rFonts w:ascii="Verdana" w:hAnsi="Verdana"/>
          <w:b/>
          <w:bCs/>
          <w:sz w:val="20"/>
          <w:lang w:val="en-US"/>
        </w:rPr>
        <w:br/>
        <w:t>"Does this agency have documented RTI and/or IP policies and procedures?"</w:t>
      </w:r>
    </w:p>
    <w:p w14:paraId="67FDF40E" w14:textId="77777777" w:rsidR="00B31AFA" w:rsidRPr="00B31AFA" w:rsidRDefault="00B31AFA" w:rsidP="00303214">
      <w:pPr>
        <w:tabs>
          <w:tab w:val="left" w:pos="851"/>
          <w:tab w:val="left" w:pos="1116"/>
        </w:tabs>
        <w:spacing w:before="60" w:after="120"/>
        <w:ind w:left="851" w:hanging="851"/>
        <w:jc w:val="left"/>
        <w:rPr>
          <w:rFonts w:asciiTheme="minorHAnsi" w:hAnsiTheme="minorHAnsi" w:cs="Arial"/>
          <w:szCs w:val="22"/>
        </w:rPr>
      </w:pPr>
      <w:r w:rsidRPr="00B31AFA">
        <w:rPr>
          <w:rFonts w:asciiTheme="minorHAnsi" w:hAnsiTheme="minorHAnsi" w:cs="Arial"/>
          <w:szCs w:val="22"/>
        </w:rPr>
        <w:t>3.1</w:t>
      </w:r>
      <w:r w:rsidRPr="00B31AFA">
        <w:rPr>
          <w:rFonts w:asciiTheme="minorHAnsi" w:hAnsiTheme="minorHAnsi" w:cs="Arial"/>
          <w:szCs w:val="22"/>
        </w:rPr>
        <w:tab/>
        <w:t>An explicit statement of commitment to RTI and IP is readily available within the agency, for example, in a policy document or as a policy statement on the agency’s website.</w:t>
      </w:r>
    </w:p>
    <w:p w14:paraId="1488A2FE" w14:textId="77777777" w:rsidR="00B31AFA" w:rsidRPr="00B31AFA" w:rsidRDefault="00B31AFA" w:rsidP="00303214">
      <w:pPr>
        <w:tabs>
          <w:tab w:val="left" w:pos="851"/>
          <w:tab w:val="left" w:pos="1116"/>
        </w:tabs>
        <w:spacing w:before="60" w:after="120"/>
        <w:ind w:left="851" w:hanging="851"/>
        <w:jc w:val="left"/>
        <w:rPr>
          <w:rFonts w:asciiTheme="minorHAnsi" w:hAnsiTheme="minorHAnsi" w:cs="Arial"/>
          <w:szCs w:val="22"/>
        </w:rPr>
      </w:pPr>
      <w:r w:rsidRPr="00B31AFA">
        <w:rPr>
          <w:rFonts w:asciiTheme="minorHAnsi" w:hAnsiTheme="minorHAnsi" w:cs="Arial"/>
          <w:szCs w:val="22"/>
        </w:rPr>
        <w:t xml:space="preserve">3.2 </w:t>
      </w:r>
      <w:r w:rsidRPr="00B31AFA">
        <w:rPr>
          <w:rFonts w:asciiTheme="minorHAnsi" w:hAnsiTheme="minorHAnsi" w:cs="Arial"/>
          <w:szCs w:val="22"/>
        </w:rPr>
        <w:tab/>
        <w:t>The agency has an external communications strategy to ensure consumers and stakeholders are aware of their RTI rights.</w:t>
      </w:r>
    </w:p>
    <w:p w14:paraId="58E19EF2" w14:textId="6D9BCECF" w:rsidR="00B31AFA" w:rsidRPr="00B31AFA" w:rsidRDefault="00B31AFA" w:rsidP="00303214">
      <w:pPr>
        <w:tabs>
          <w:tab w:val="left" w:pos="851"/>
        </w:tabs>
        <w:spacing w:before="120" w:after="120"/>
        <w:ind w:left="851" w:hanging="851"/>
        <w:jc w:val="left"/>
        <w:rPr>
          <w:rFonts w:asciiTheme="minorHAnsi" w:hAnsiTheme="minorHAnsi" w:cs="Arial"/>
          <w:szCs w:val="22"/>
        </w:rPr>
      </w:pPr>
      <w:r>
        <w:rPr>
          <w:rFonts w:asciiTheme="minorHAnsi" w:hAnsiTheme="minorHAnsi" w:cs="Arial"/>
          <w:szCs w:val="22"/>
        </w:rPr>
        <w:tab/>
      </w:r>
      <w:r w:rsidRPr="00B31AFA">
        <w:rPr>
          <w:rFonts w:asciiTheme="minorHAnsi" w:hAnsiTheme="minorHAnsi" w:cs="Arial"/>
          <w:szCs w:val="22"/>
        </w:rPr>
        <w:t>(Note: Agencies that do not have policies or procedures to give effect to the RTI and IP legislation (i.e.</w:t>
      </w:r>
      <w:r w:rsidR="00E55B90">
        <w:rPr>
          <w:rFonts w:asciiTheme="minorHAnsi" w:hAnsiTheme="minorHAnsi" w:cs="Arial"/>
          <w:szCs w:val="22"/>
        </w:rPr>
        <w:t xml:space="preserve"> </w:t>
      </w:r>
      <w:r w:rsidRPr="00B31AFA">
        <w:rPr>
          <w:rFonts w:asciiTheme="minorHAnsi" w:hAnsiTheme="minorHAnsi" w:cs="Arial"/>
          <w:szCs w:val="22"/>
        </w:rPr>
        <w:t>‘No’ to Gateway question 8), or do have policies or procedures but have not documented them (i.e. ‘No’ to Gateway question 9) are skipped over Questions 3.3 to 3.7.)</w:t>
      </w:r>
    </w:p>
    <w:p w14:paraId="629B9E5A" w14:textId="77777777" w:rsidR="00B31AFA" w:rsidRPr="00B31AFA" w:rsidRDefault="00B31AFA" w:rsidP="00303214">
      <w:pPr>
        <w:tabs>
          <w:tab w:val="left" w:pos="851"/>
          <w:tab w:val="left" w:pos="1116"/>
        </w:tabs>
        <w:spacing w:before="60" w:after="120"/>
        <w:ind w:left="851" w:hanging="851"/>
        <w:jc w:val="left"/>
        <w:rPr>
          <w:rFonts w:asciiTheme="minorHAnsi" w:hAnsiTheme="minorHAnsi" w:cs="Arial"/>
          <w:szCs w:val="22"/>
        </w:rPr>
      </w:pPr>
      <w:r w:rsidRPr="00B31AFA">
        <w:rPr>
          <w:rFonts w:asciiTheme="minorHAnsi" w:hAnsiTheme="minorHAnsi" w:cs="Arial"/>
          <w:szCs w:val="22"/>
        </w:rPr>
        <w:t xml:space="preserve">3.3 </w:t>
      </w:r>
      <w:r w:rsidRPr="00B31AFA">
        <w:rPr>
          <w:rFonts w:asciiTheme="minorHAnsi" w:hAnsiTheme="minorHAnsi" w:cs="Arial"/>
          <w:szCs w:val="22"/>
        </w:rPr>
        <w:tab/>
        <w:t>You said earlier your agency has policies or procedures to give effect to the RTI and IP legislation, for example, as a standalone policy or as part of an information management framework.  These policies are fully implemented.</w:t>
      </w:r>
    </w:p>
    <w:p w14:paraId="0716C6E1" w14:textId="77777777" w:rsidR="00B31AFA" w:rsidRPr="00B31AFA" w:rsidRDefault="00B31AFA" w:rsidP="00303214">
      <w:pPr>
        <w:tabs>
          <w:tab w:val="left" w:pos="851"/>
          <w:tab w:val="left" w:pos="1116"/>
        </w:tabs>
        <w:spacing w:before="60" w:after="120"/>
        <w:ind w:left="851" w:hanging="851"/>
        <w:jc w:val="left"/>
        <w:rPr>
          <w:rFonts w:asciiTheme="minorHAnsi" w:hAnsiTheme="minorHAnsi" w:cs="Arial"/>
          <w:szCs w:val="22"/>
        </w:rPr>
      </w:pPr>
      <w:r w:rsidRPr="00B31AFA">
        <w:rPr>
          <w:rFonts w:asciiTheme="minorHAnsi" w:hAnsiTheme="minorHAnsi" w:cs="Arial"/>
          <w:szCs w:val="22"/>
        </w:rPr>
        <w:lastRenderedPageBreak/>
        <w:t>3.4</w:t>
      </w:r>
      <w:r w:rsidRPr="00B31AFA">
        <w:rPr>
          <w:rFonts w:asciiTheme="minorHAnsi" w:hAnsiTheme="minorHAnsi" w:cs="Arial"/>
          <w:szCs w:val="22"/>
        </w:rPr>
        <w:tab/>
        <w:t>The agency’s policies or procedures that give effect to the RTI and IP legislation, for example, as a standalone policy or as part of an information management framework, are readily available to all staff (e.g. easy to find on the agency’s intranet).</w:t>
      </w:r>
    </w:p>
    <w:p w14:paraId="0FD85399" w14:textId="77777777" w:rsidR="00B31AFA" w:rsidRPr="00B31AFA" w:rsidRDefault="00B31AFA" w:rsidP="00303214">
      <w:pPr>
        <w:tabs>
          <w:tab w:val="left" w:pos="851"/>
          <w:tab w:val="left" w:pos="1116"/>
        </w:tabs>
        <w:spacing w:before="60" w:after="120"/>
        <w:ind w:left="851" w:hanging="851"/>
        <w:jc w:val="left"/>
        <w:rPr>
          <w:rFonts w:asciiTheme="minorHAnsi" w:hAnsiTheme="minorHAnsi" w:cs="Arial"/>
          <w:szCs w:val="22"/>
        </w:rPr>
      </w:pPr>
      <w:r w:rsidRPr="00B31AFA">
        <w:rPr>
          <w:rFonts w:asciiTheme="minorHAnsi" w:hAnsiTheme="minorHAnsi" w:cs="Arial"/>
          <w:szCs w:val="22"/>
        </w:rPr>
        <w:t>3.5</w:t>
      </w:r>
      <w:r w:rsidRPr="00B31AFA">
        <w:rPr>
          <w:rFonts w:asciiTheme="minorHAnsi" w:hAnsiTheme="minorHAnsi" w:cs="Arial"/>
          <w:szCs w:val="22"/>
        </w:rPr>
        <w:tab/>
        <w:t>RTI and IP policies are complete and easy to understand.</w:t>
      </w:r>
    </w:p>
    <w:p w14:paraId="790BCE59" w14:textId="77777777" w:rsidR="00B31AFA" w:rsidRPr="00B31AFA" w:rsidRDefault="00B31AFA" w:rsidP="00303214">
      <w:pPr>
        <w:tabs>
          <w:tab w:val="left" w:pos="851"/>
          <w:tab w:val="left" w:pos="1116"/>
        </w:tabs>
        <w:spacing w:before="60" w:after="120"/>
        <w:ind w:left="851" w:hanging="851"/>
        <w:jc w:val="left"/>
        <w:rPr>
          <w:rFonts w:asciiTheme="minorHAnsi" w:hAnsiTheme="minorHAnsi" w:cs="Arial"/>
          <w:szCs w:val="22"/>
        </w:rPr>
      </w:pPr>
      <w:r w:rsidRPr="00B31AFA">
        <w:rPr>
          <w:rFonts w:asciiTheme="minorHAnsi" w:hAnsiTheme="minorHAnsi" w:cs="Arial"/>
          <w:szCs w:val="22"/>
        </w:rPr>
        <w:t>3.6</w:t>
      </w:r>
      <w:r w:rsidRPr="00B31AFA">
        <w:rPr>
          <w:rFonts w:asciiTheme="minorHAnsi" w:hAnsiTheme="minorHAnsi" w:cs="Arial"/>
          <w:szCs w:val="22"/>
        </w:rPr>
        <w:tab/>
        <w:t>RTI and IP policies are reviewed on a regular basis.</w:t>
      </w:r>
    </w:p>
    <w:p w14:paraId="54F82E42" w14:textId="77777777" w:rsidR="00B31AFA" w:rsidRPr="00B31AFA" w:rsidRDefault="00B31AFA" w:rsidP="00303214">
      <w:pPr>
        <w:tabs>
          <w:tab w:val="left" w:pos="851"/>
          <w:tab w:val="left" w:pos="1116"/>
        </w:tabs>
        <w:spacing w:before="60" w:after="120"/>
        <w:ind w:left="851" w:hanging="851"/>
        <w:jc w:val="left"/>
        <w:rPr>
          <w:rFonts w:asciiTheme="minorHAnsi" w:hAnsiTheme="minorHAnsi" w:cs="Arial"/>
          <w:szCs w:val="22"/>
        </w:rPr>
      </w:pPr>
      <w:r w:rsidRPr="00B31AFA">
        <w:rPr>
          <w:rFonts w:asciiTheme="minorHAnsi" w:hAnsiTheme="minorHAnsi" w:cs="Arial"/>
          <w:szCs w:val="22"/>
        </w:rPr>
        <w:t>3.7</w:t>
      </w:r>
      <w:r w:rsidRPr="00B31AFA">
        <w:rPr>
          <w:rFonts w:asciiTheme="minorHAnsi" w:hAnsiTheme="minorHAnsi" w:cs="Arial"/>
          <w:szCs w:val="22"/>
        </w:rPr>
        <w:tab/>
        <w:t>Privacy policies apply to the information of officers, for example, personnel records, as well as to the information of the public.</w:t>
      </w:r>
    </w:p>
    <w:p w14:paraId="5013729E" w14:textId="77777777" w:rsidR="00B31AFA" w:rsidRPr="00B31AFA" w:rsidRDefault="00B31AFA" w:rsidP="00303214">
      <w:pPr>
        <w:tabs>
          <w:tab w:val="left" w:pos="851"/>
          <w:tab w:val="left" w:pos="1116"/>
        </w:tabs>
        <w:spacing w:before="60" w:after="120"/>
        <w:ind w:left="851" w:hanging="851"/>
        <w:jc w:val="left"/>
        <w:rPr>
          <w:rFonts w:asciiTheme="minorHAnsi" w:hAnsiTheme="minorHAnsi" w:cs="Arial"/>
          <w:szCs w:val="22"/>
        </w:rPr>
      </w:pPr>
      <w:r w:rsidRPr="00B31AFA">
        <w:rPr>
          <w:rFonts w:asciiTheme="minorHAnsi" w:hAnsiTheme="minorHAnsi" w:cs="Arial"/>
          <w:szCs w:val="22"/>
        </w:rPr>
        <w:t>3.8</w:t>
      </w:r>
      <w:r w:rsidRPr="00B31AFA">
        <w:rPr>
          <w:rFonts w:asciiTheme="minorHAnsi" w:hAnsiTheme="minorHAnsi" w:cs="Arial"/>
          <w:szCs w:val="22"/>
        </w:rPr>
        <w:tab/>
        <w:t>The agency has a system to ensure it meets its obligations when entering into contracts with suppliers who provide services involving personal information.</w:t>
      </w:r>
    </w:p>
    <w:p w14:paraId="5CE26706" w14:textId="1F4DABFA" w:rsidR="00B31AFA" w:rsidRDefault="001E4B5D" w:rsidP="00303214">
      <w:pPr>
        <w:tabs>
          <w:tab w:val="left" w:pos="851"/>
        </w:tabs>
        <w:spacing w:before="60" w:after="120"/>
        <w:ind w:left="851" w:hanging="851"/>
        <w:rPr>
          <w:rFonts w:ascii="Verdana" w:hAnsi="Verdana"/>
          <w:b/>
          <w:bCs/>
          <w:sz w:val="19"/>
          <w:szCs w:val="19"/>
          <w:lang w:val="en-US"/>
        </w:rPr>
      </w:pPr>
      <w:r w:rsidRPr="00715BC4">
        <w:rPr>
          <w:rFonts w:ascii="Verdana" w:hAnsi="Verdana"/>
          <w:b/>
          <w:bCs/>
          <w:sz w:val="19"/>
          <w:szCs w:val="19"/>
          <w:lang w:val="en-US"/>
        </w:rPr>
        <w:t>Government departments only</w:t>
      </w:r>
    </w:p>
    <w:p w14:paraId="567A8BAC" w14:textId="36B2CE0E" w:rsidR="00B31AFA" w:rsidRPr="00B31AFA" w:rsidRDefault="001E4B5D" w:rsidP="00303214">
      <w:pPr>
        <w:tabs>
          <w:tab w:val="left" w:pos="851"/>
        </w:tabs>
        <w:spacing w:before="60" w:after="120"/>
        <w:ind w:left="851" w:hanging="851"/>
        <w:rPr>
          <w:rFonts w:asciiTheme="minorHAnsi" w:hAnsiTheme="minorHAnsi" w:cs="Arial"/>
          <w:szCs w:val="22"/>
        </w:rPr>
      </w:pPr>
      <w:r w:rsidRPr="00B31AFA">
        <w:rPr>
          <w:rFonts w:asciiTheme="minorHAnsi" w:hAnsiTheme="minorHAnsi"/>
          <w:bCs/>
          <w:szCs w:val="22"/>
          <w:lang w:val="en-US"/>
        </w:rPr>
        <w:t>3.9</w:t>
      </w:r>
      <w:r w:rsidRPr="00B31AFA">
        <w:rPr>
          <w:rFonts w:asciiTheme="minorHAnsi" w:hAnsiTheme="minorHAnsi"/>
          <w:szCs w:val="22"/>
          <w:lang w:val="en-US"/>
        </w:rPr>
        <w:t xml:space="preserve"> </w:t>
      </w:r>
      <w:r w:rsidR="00B31AFA" w:rsidRPr="00B31AFA">
        <w:rPr>
          <w:rFonts w:asciiTheme="minorHAnsi" w:hAnsiTheme="minorHAnsi"/>
          <w:szCs w:val="22"/>
          <w:lang w:val="en-US"/>
        </w:rPr>
        <w:tab/>
      </w:r>
      <w:r w:rsidR="00B31AFA" w:rsidRPr="00B31AFA">
        <w:rPr>
          <w:rFonts w:asciiTheme="minorHAnsi" w:hAnsiTheme="minorHAnsi" w:cs="Arial"/>
          <w:szCs w:val="22"/>
        </w:rPr>
        <w:t xml:space="preserve">The agency maintains an Information Asset Register either independently or as part of an existing register (as required by Information Standard 44). </w:t>
      </w:r>
    </w:p>
    <w:p w14:paraId="215E0417" w14:textId="71401DD4" w:rsidR="00750C43" w:rsidRDefault="00B31AFA" w:rsidP="00303214">
      <w:pPr>
        <w:tabs>
          <w:tab w:val="left" w:pos="851"/>
        </w:tabs>
        <w:spacing w:after="120"/>
        <w:ind w:left="851" w:hanging="851"/>
        <w:jc w:val="left"/>
        <w:rPr>
          <w:rFonts w:ascii="Verdana" w:hAnsi="Verdana"/>
          <w:b/>
          <w:bCs/>
          <w:sz w:val="24"/>
          <w:szCs w:val="24"/>
          <w:lang w:val="en-US"/>
        </w:rPr>
      </w:pPr>
      <w:r>
        <w:rPr>
          <w:rFonts w:asciiTheme="minorHAnsi" w:hAnsiTheme="minorHAnsi" w:cs="Arial"/>
          <w:szCs w:val="22"/>
        </w:rPr>
        <w:tab/>
      </w:r>
      <w:r w:rsidRPr="00B31AFA">
        <w:rPr>
          <w:rFonts w:asciiTheme="minorHAnsi" w:hAnsiTheme="minorHAnsi" w:cs="Arial"/>
          <w:szCs w:val="22"/>
        </w:rPr>
        <w:t>(</w:t>
      </w:r>
      <w:r w:rsidRPr="00B31AFA">
        <w:rPr>
          <w:rFonts w:asciiTheme="minorHAnsi" w:hAnsiTheme="minorHAnsi" w:cs="Arial"/>
          <w:i/>
          <w:szCs w:val="22"/>
        </w:rPr>
        <w:t>This is a requirement for departments.  It is not a requirement for local government, GOCs or other agencies, and they are not required to respond to this question</w:t>
      </w:r>
      <w:r w:rsidRPr="00B31AFA">
        <w:rPr>
          <w:rFonts w:asciiTheme="minorHAnsi" w:hAnsiTheme="minorHAnsi" w:cs="Arial"/>
          <w:szCs w:val="22"/>
        </w:rPr>
        <w:t>.)</w:t>
      </w:r>
      <w:r w:rsidR="001E4B5D" w:rsidRPr="00B31AFA">
        <w:rPr>
          <w:rFonts w:asciiTheme="minorHAnsi" w:hAnsiTheme="minorHAnsi"/>
          <w:b/>
          <w:bCs/>
          <w:szCs w:val="22"/>
          <w:lang w:val="en-US"/>
        </w:rPr>
        <w:br/>
      </w:r>
    </w:p>
    <w:p w14:paraId="3D52EC63" w14:textId="7FA20DB1" w:rsidR="00863C74" w:rsidRPr="00715BC4" w:rsidRDefault="001E4B5D" w:rsidP="00303214">
      <w:pPr>
        <w:spacing w:after="120"/>
        <w:jc w:val="left"/>
        <w:rPr>
          <w:rFonts w:ascii="Verdana" w:hAnsi="Verdana"/>
          <w:b/>
          <w:bCs/>
          <w:sz w:val="20"/>
          <w:lang w:val="en-US"/>
        </w:rPr>
      </w:pPr>
      <w:r w:rsidRPr="00715BC4">
        <w:rPr>
          <w:rFonts w:ascii="Verdana" w:hAnsi="Verdana"/>
          <w:b/>
          <w:bCs/>
          <w:sz w:val="24"/>
          <w:szCs w:val="24"/>
          <w:lang w:val="en-US"/>
        </w:rPr>
        <w:t>4. Organisational structure and resourcing to the RTI and IP functions is appropriate</w:t>
      </w:r>
    </w:p>
    <w:p w14:paraId="0B425AC6" w14:textId="00C8B6B1" w:rsidR="00863C74" w:rsidRPr="00863C74" w:rsidRDefault="00863C74" w:rsidP="00303214">
      <w:pPr>
        <w:tabs>
          <w:tab w:val="left" w:pos="851"/>
        </w:tabs>
        <w:spacing w:before="60" w:after="120"/>
        <w:ind w:left="851" w:hanging="851"/>
        <w:rPr>
          <w:rStyle w:val="question-text"/>
          <w:rFonts w:asciiTheme="minorHAnsi" w:hAnsiTheme="minorHAnsi" w:cs="Arial"/>
          <w:szCs w:val="22"/>
          <w:lang w:val="en-US"/>
        </w:rPr>
      </w:pPr>
      <w:r w:rsidRPr="00863C74">
        <w:rPr>
          <w:rFonts w:asciiTheme="minorHAnsi" w:hAnsiTheme="minorHAnsi" w:cs="Arial"/>
          <w:szCs w:val="22"/>
        </w:rPr>
        <w:t>4.1</w:t>
      </w:r>
      <w:r w:rsidRPr="00863C74">
        <w:rPr>
          <w:rFonts w:asciiTheme="minorHAnsi" w:hAnsiTheme="minorHAnsi" w:cs="Arial"/>
          <w:szCs w:val="22"/>
        </w:rPr>
        <w:tab/>
      </w:r>
      <w:r w:rsidRPr="00863C74">
        <w:rPr>
          <w:rStyle w:val="question-text"/>
          <w:rFonts w:asciiTheme="minorHAnsi" w:hAnsiTheme="minorHAnsi" w:cs="Arial"/>
          <w:szCs w:val="22"/>
          <w:u w:val="single"/>
          <w:lang w:val="en-US"/>
        </w:rPr>
        <w:t>Total RTI and IP</w:t>
      </w:r>
      <w:r w:rsidRPr="00863C74">
        <w:rPr>
          <w:rStyle w:val="question-text"/>
          <w:rFonts w:asciiTheme="minorHAnsi" w:hAnsiTheme="minorHAnsi" w:cs="Arial"/>
          <w:szCs w:val="22"/>
          <w:lang w:val="en-US"/>
        </w:rPr>
        <w:t xml:space="preserve">  The total number of staff and full time equivalent of the number of staff performing RTI and IP functions in your agency, including:</w:t>
      </w:r>
    </w:p>
    <w:p w14:paraId="0BA10306" w14:textId="009D79CA" w:rsidR="00863C74" w:rsidRPr="00863C74" w:rsidRDefault="00863C74" w:rsidP="00303214">
      <w:pPr>
        <w:tabs>
          <w:tab w:val="left" w:pos="851"/>
        </w:tabs>
        <w:spacing w:before="60" w:after="120"/>
        <w:ind w:left="851" w:hanging="851"/>
        <w:rPr>
          <w:rStyle w:val="question-text"/>
          <w:rFonts w:asciiTheme="minorHAnsi" w:hAnsiTheme="minorHAnsi" w:cs="Arial"/>
          <w:szCs w:val="22"/>
          <w:lang w:val="en-US"/>
        </w:rPr>
      </w:pPr>
      <w:r>
        <w:rPr>
          <w:rStyle w:val="question-text"/>
          <w:rFonts w:asciiTheme="minorHAnsi" w:hAnsiTheme="minorHAnsi" w:cs="Arial"/>
          <w:szCs w:val="22"/>
          <w:lang w:val="en-US"/>
        </w:rPr>
        <w:tab/>
      </w:r>
      <w:r w:rsidRPr="00863C74">
        <w:rPr>
          <w:rStyle w:val="question-text"/>
          <w:rFonts w:asciiTheme="minorHAnsi" w:hAnsiTheme="minorHAnsi" w:cs="Arial"/>
          <w:szCs w:val="22"/>
          <w:lang w:val="en-US"/>
        </w:rPr>
        <w:t>- all staff in a dedicated RTI/IP unit, and</w:t>
      </w:r>
    </w:p>
    <w:p w14:paraId="3AFDAD49" w14:textId="2F155468" w:rsidR="00863C74" w:rsidRPr="00863C74" w:rsidRDefault="00863C74" w:rsidP="00303214">
      <w:pPr>
        <w:tabs>
          <w:tab w:val="left" w:pos="851"/>
        </w:tabs>
        <w:spacing w:before="60" w:after="120"/>
        <w:ind w:left="851" w:hanging="851"/>
        <w:rPr>
          <w:rStyle w:val="question-text"/>
          <w:rFonts w:asciiTheme="minorHAnsi" w:hAnsiTheme="minorHAnsi" w:cs="Arial"/>
          <w:szCs w:val="22"/>
          <w:lang w:val="en-US"/>
        </w:rPr>
      </w:pPr>
      <w:r>
        <w:rPr>
          <w:rStyle w:val="question-text"/>
          <w:rFonts w:asciiTheme="minorHAnsi" w:hAnsiTheme="minorHAnsi" w:cs="Arial"/>
          <w:szCs w:val="22"/>
          <w:lang w:val="en-US"/>
        </w:rPr>
        <w:tab/>
      </w:r>
      <w:r w:rsidRPr="00863C74">
        <w:rPr>
          <w:rStyle w:val="question-text"/>
          <w:rFonts w:asciiTheme="minorHAnsi" w:hAnsiTheme="minorHAnsi" w:cs="Arial"/>
          <w:szCs w:val="22"/>
          <w:lang w:val="en-US"/>
        </w:rPr>
        <w:t>- all other staff performing RTI and IP functions.</w:t>
      </w:r>
    </w:p>
    <w:p w14:paraId="30ED9486" w14:textId="616D2D41" w:rsidR="00863C74" w:rsidRPr="00863C74" w:rsidRDefault="00863C74" w:rsidP="00303214">
      <w:pPr>
        <w:tabs>
          <w:tab w:val="left" w:pos="851"/>
          <w:tab w:val="left" w:pos="1693"/>
        </w:tabs>
        <w:spacing w:before="60" w:after="120"/>
        <w:ind w:left="851" w:hanging="851"/>
        <w:jc w:val="left"/>
        <w:rPr>
          <w:rFonts w:asciiTheme="minorHAnsi" w:hAnsiTheme="minorHAnsi" w:cs="Arial"/>
          <w:szCs w:val="22"/>
        </w:rPr>
      </w:pPr>
      <w:r>
        <w:rPr>
          <w:rStyle w:val="question-text"/>
          <w:rFonts w:asciiTheme="minorHAnsi" w:hAnsiTheme="minorHAnsi" w:cs="Arial"/>
          <w:szCs w:val="22"/>
          <w:lang w:val="en-US"/>
        </w:rPr>
        <w:tab/>
      </w:r>
      <w:r w:rsidRPr="00863C74">
        <w:rPr>
          <w:rStyle w:val="question-text"/>
          <w:rFonts w:asciiTheme="minorHAnsi" w:hAnsiTheme="minorHAnsi" w:cs="Arial"/>
          <w:szCs w:val="22"/>
          <w:lang w:val="en-US"/>
        </w:rPr>
        <w:t xml:space="preserve">(For example, if three staff members work on RTI or IP functions at least part of their time enter 3 in the first box.  If the first staff member works full time on RTI and IP, the second staff member works half of the time on RTI (this is 0.5 FTE) and the last staff member works only one day a week on IP (0.2 FTE) then the total FTE for the three staff members is 1 + 0.5 + 0.2 = 1.7). </w:t>
      </w:r>
    </w:p>
    <w:p w14:paraId="2567ABB4" w14:textId="77777777" w:rsidR="00863C74" w:rsidRPr="00863C74" w:rsidRDefault="00863C74" w:rsidP="00303214">
      <w:pPr>
        <w:tabs>
          <w:tab w:val="left" w:pos="851"/>
        </w:tabs>
        <w:spacing w:before="60" w:after="120"/>
        <w:ind w:left="851" w:hanging="851"/>
        <w:rPr>
          <w:rStyle w:val="question-text"/>
          <w:rFonts w:asciiTheme="minorHAnsi" w:hAnsiTheme="minorHAnsi" w:cs="Arial"/>
          <w:szCs w:val="22"/>
          <w:lang w:val="en-US"/>
        </w:rPr>
      </w:pPr>
      <w:r w:rsidRPr="00863C74">
        <w:rPr>
          <w:rFonts w:asciiTheme="minorHAnsi" w:hAnsiTheme="minorHAnsi" w:cs="Arial"/>
          <w:szCs w:val="22"/>
        </w:rPr>
        <w:t>4.2</w:t>
      </w:r>
      <w:r w:rsidRPr="00863C74">
        <w:rPr>
          <w:rFonts w:asciiTheme="minorHAnsi" w:hAnsiTheme="minorHAnsi" w:cs="Arial"/>
          <w:szCs w:val="22"/>
        </w:rPr>
        <w:tab/>
      </w:r>
      <w:r w:rsidRPr="00863C74">
        <w:rPr>
          <w:rStyle w:val="question-text"/>
          <w:rFonts w:asciiTheme="minorHAnsi" w:hAnsiTheme="minorHAnsi" w:cs="Arial"/>
          <w:szCs w:val="22"/>
          <w:u w:val="single"/>
          <w:lang w:val="en-US"/>
        </w:rPr>
        <w:t>Split between RTI and IP and Other</w:t>
      </w:r>
      <w:r w:rsidRPr="00863C74">
        <w:rPr>
          <w:rStyle w:val="question-text"/>
          <w:rFonts w:asciiTheme="minorHAnsi" w:hAnsiTheme="minorHAnsi" w:cs="Arial"/>
          <w:szCs w:val="22"/>
          <w:lang w:val="en-US"/>
        </w:rPr>
        <w:t xml:space="preserve">.  Thinking only of the staff included in your answer to the previous question, please estimate the percentage of the total FTE time which is spent on RTI, IP and any other non-RTI/IP functions.  </w:t>
      </w:r>
    </w:p>
    <w:p w14:paraId="1532D5C3" w14:textId="346E0612" w:rsidR="00863C74" w:rsidRPr="00863C74" w:rsidRDefault="00863C74" w:rsidP="00303214">
      <w:pPr>
        <w:tabs>
          <w:tab w:val="left" w:pos="851"/>
        </w:tabs>
        <w:spacing w:before="60" w:after="120"/>
        <w:ind w:left="851" w:hanging="851"/>
        <w:rPr>
          <w:rFonts w:asciiTheme="minorHAnsi" w:eastAsia="Calibri" w:hAnsiTheme="minorHAnsi" w:cs="Arial"/>
          <w:color w:val="000000"/>
          <w:szCs w:val="22"/>
          <w:lang w:eastAsia="en-US"/>
        </w:rPr>
      </w:pPr>
      <w:r>
        <w:rPr>
          <w:rFonts w:asciiTheme="minorHAnsi" w:eastAsia="Calibri" w:hAnsiTheme="minorHAnsi" w:cs="Arial"/>
          <w:color w:val="000000"/>
          <w:szCs w:val="22"/>
          <w:lang w:eastAsia="en-US"/>
        </w:rPr>
        <w:tab/>
      </w:r>
      <w:r w:rsidRPr="00863C74">
        <w:rPr>
          <w:rFonts w:asciiTheme="minorHAnsi" w:eastAsia="Calibri" w:hAnsiTheme="minorHAnsi" w:cs="Arial"/>
          <w:color w:val="000000"/>
          <w:szCs w:val="22"/>
          <w:lang w:eastAsia="en-US"/>
        </w:rPr>
        <w:t>(Percentages must add to 100. If no time is spent on a function please enter “0”.)</w:t>
      </w:r>
    </w:p>
    <w:p w14:paraId="5A3F443F" w14:textId="7BEBAE76" w:rsidR="00863C74" w:rsidRPr="00863C74" w:rsidRDefault="00863C74" w:rsidP="00303214">
      <w:pPr>
        <w:tabs>
          <w:tab w:val="left" w:pos="851"/>
        </w:tabs>
        <w:spacing w:before="60" w:after="120"/>
        <w:ind w:left="851" w:hanging="851"/>
        <w:rPr>
          <w:rFonts w:asciiTheme="minorHAnsi" w:eastAsia="Calibri" w:hAnsiTheme="minorHAnsi" w:cs="Arial"/>
          <w:color w:val="000000"/>
          <w:szCs w:val="22"/>
          <w:lang w:eastAsia="en-US"/>
        </w:rPr>
      </w:pPr>
      <w:r>
        <w:rPr>
          <w:rFonts w:asciiTheme="minorHAnsi" w:eastAsia="Calibri" w:hAnsiTheme="minorHAnsi" w:cs="Arial"/>
          <w:color w:val="000000"/>
          <w:szCs w:val="22"/>
          <w:lang w:eastAsia="en-US"/>
        </w:rPr>
        <w:tab/>
      </w:r>
      <w:r w:rsidRPr="00863C74">
        <w:rPr>
          <w:rFonts w:asciiTheme="minorHAnsi" w:eastAsia="Calibri" w:hAnsiTheme="minorHAnsi" w:cs="Arial"/>
          <w:color w:val="000000"/>
          <w:szCs w:val="22"/>
          <w:lang w:eastAsia="en-US"/>
        </w:rPr>
        <w:t xml:space="preserve">(For example, with the previous 3 staff, if the first staff member works half the time on RTI and half on IP, the second half their time on RTI only and the third .2 on IP only,  then </w:t>
      </w:r>
    </w:p>
    <w:p w14:paraId="482A1DBF" w14:textId="1B90E17A" w:rsidR="00863C74" w:rsidRPr="00863C74" w:rsidRDefault="00863C74" w:rsidP="00303214">
      <w:pPr>
        <w:tabs>
          <w:tab w:val="left" w:pos="851"/>
        </w:tabs>
        <w:spacing w:before="60" w:after="120"/>
        <w:ind w:left="851" w:hanging="851"/>
        <w:rPr>
          <w:rFonts w:asciiTheme="minorHAnsi" w:eastAsia="Calibri" w:hAnsiTheme="minorHAnsi" w:cs="Arial"/>
          <w:color w:val="000000"/>
          <w:szCs w:val="22"/>
          <w:lang w:eastAsia="en-US"/>
        </w:rPr>
      </w:pPr>
      <w:r>
        <w:rPr>
          <w:rFonts w:asciiTheme="minorHAnsi" w:eastAsia="Calibri" w:hAnsiTheme="minorHAnsi" w:cs="Arial"/>
          <w:color w:val="000000"/>
          <w:szCs w:val="22"/>
          <w:lang w:eastAsia="en-US"/>
        </w:rPr>
        <w:tab/>
      </w:r>
      <w:r w:rsidRPr="00863C74">
        <w:rPr>
          <w:rFonts w:asciiTheme="minorHAnsi" w:eastAsia="Calibri" w:hAnsiTheme="minorHAnsi" w:cs="Arial"/>
          <w:color w:val="000000"/>
          <w:szCs w:val="22"/>
          <w:lang w:eastAsia="en-US"/>
        </w:rPr>
        <w:t>RTI = .5 + .5 FTE out of 3 FTE = 33%</w:t>
      </w:r>
    </w:p>
    <w:p w14:paraId="12C401B4" w14:textId="2026BB7F" w:rsidR="00863C74" w:rsidRPr="00863C74" w:rsidRDefault="00863C74" w:rsidP="00303214">
      <w:pPr>
        <w:tabs>
          <w:tab w:val="left" w:pos="851"/>
        </w:tabs>
        <w:spacing w:before="60" w:after="120"/>
        <w:ind w:left="851" w:hanging="851"/>
        <w:rPr>
          <w:rFonts w:asciiTheme="minorHAnsi" w:eastAsia="Calibri" w:hAnsiTheme="minorHAnsi" w:cs="Arial"/>
          <w:color w:val="000000"/>
          <w:szCs w:val="22"/>
          <w:lang w:eastAsia="en-US"/>
        </w:rPr>
      </w:pPr>
      <w:r>
        <w:rPr>
          <w:rFonts w:asciiTheme="minorHAnsi" w:eastAsia="Calibri" w:hAnsiTheme="minorHAnsi" w:cs="Arial"/>
          <w:color w:val="000000"/>
          <w:szCs w:val="22"/>
          <w:lang w:eastAsia="en-US"/>
        </w:rPr>
        <w:tab/>
      </w:r>
      <w:r w:rsidRPr="00863C74">
        <w:rPr>
          <w:rFonts w:asciiTheme="minorHAnsi" w:eastAsia="Calibri" w:hAnsiTheme="minorHAnsi" w:cs="Arial"/>
          <w:color w:val="000000"/>
          <w:szCs w:val="22"/>
          <w:lang w:eastAsia="en-US"/>
        </w:rPr>
        <w:t>IP = .5 + .2 FTE out of 3 FTE = 23%</w:t>
      </w:r>
    </w:p>
    <w:p w14:paraId="04821DA7" w14:textId="08F3B721" w:rsidR="00863C74" w:rsidRPr="00863C74" w:rsidRDefault="00863C74" w:rsidP="00303214">
      <w:pPr>
        <w:tabs>
          <w:tab w:val="left" w:pos="851"/>
          <w:tab w:val="left" w:pos="1693"/>
        </w:tabs>
        <w:spacing w:before="60" w:after="120"/>
        <w:ind w:left="851" w:hanging="851"/>
        <w:jc w:val="left"/>
        <w:rPr>
          <w:rFonts w:asciiTheme="minorHAnsi" w:hAnsiTheme="minorHAnsi" w:cs="Arial"/>
          <w:szCs w:val="22"/>
        </w:rPr>
      </w:pPr>
      <w:r>
        <w:rPr>
          <w:rFonts w:asciiTheme="minorHAnsi" w:eastAsia="Calibri" w:hAnsiTheme="minorHAnsi" w:cs="Arial"/>
          <w:color w:val="000000"/>
          <w:szCs w:val="22"/>
          <w:lang w:eastAsia="en-US"/>
        </w:rPr>
        <w:tab/>
      </w:r>
      <w:r w:rsidRPr="00863C74">
        <w:rPr>
          <w:rFonts w:asciiTheme="minorHAnsi" w:eastAsia="Calibri" w:hAnsiTheme="minorHAnsi" w:cs="Arial"/>
          <w:color w:val="000000"/>
          <w:szCs w:val="22"/>
          <w:lang w:eastAsia="en-US"/>
        </w:rPr>
        <w:t>Non RTI or IP = .5 + .8 FTE out of 3 FTE = 44% if other rounded up so % totals 100%)</w:t>
      </w:r>
    </w:p>
    <w:p w14:paraId="0EB8392E" w14:textId="77777777" w:rsidR="00863C74" w:rsidRPr="00863C74" w:rsidRDefault="00863C74" w:rsidP="00303214">
      <w:pPr>
        <w:tabs>
          <w:tab w:val="left" w:pos="851"/>
          <w:tab w:val="left" w:pos="1693"/>
        </w:tabs>
        <w:spacing w:before="60" w:after="120"/>
        <w:ind w:left="851" w:hanging="851"/>
        <w:jc w:val="left"/>
        <w:rPr>
          <w:rFonts w:asciiTheme="minorHAnsi" w:hAnsiTheme="minorHAnsi" w:cs="Arial"/>
          <w:szCs w:val="22"/>
        </w:rPr>
      </w:pPr>
      <w:r w:rsidRPr="00863C74">
        <w:rPr>
          <w:rFonts w:asciiTheme="minorHAnsi" w:hAnsiTheme="minorHAnsi" w:cs="Arial"/>
          <w:szCs w:val="22"/>
        </w:rPr>
        <w:t>4.3</w:t>
      </w:r>
      <w:r w:rsidRPr="00863C74">
        <w:rPr>
          <w:rFonts w:asciiTheme="minorHAnsi" w:hAnsiTheme="minorHAnsi" w:cs="Arial"/>
          <w:szCs w:val="22"/>
        </w:rPr>
        <w:tab/>
        <w:t>Resourcing to IP and RTI functions is appropriate.</w:t>
      </w:r>
    </w:p>
    <w:p w14:paraId="03643E89" w14:textId="77777777" w:rsidR="00863C74" w:rsidRPr="00863C74" w:rsidRDefault="00863C74" w:rsidP="00303214">
      <w:pPr>
        <w:pStyle w:val="RTINormal"/>
        <w:keepNext/>
        <w:keepLines/>
        <w:tabs>
          <w:tab w:val="left" w:pos="851"/>
        </w:tabs>
        <w:spacing w:before="60" w:after="120"/>
        <w:ind w:left="851" w:hanging="851"/>
        <w:rPr>
          <w:rFonts w:asciiTheme="minorHAnsi" w:hAnsiTheme="minorHAnsi" w:cs="Arial"/>
          <w:b/>
          <w:sz w:val="22"/>
          <w:szCs w:val="22"/>
          <w:lang w:val="en-AU"/>
        </w:rPr>
      </w:pPr>
      <w:r w:rsidRPr="00863C74">
        <w:rPr>
          <w:rFonts w:asciiTheme="minorHAnsi" w:hAnsiTheme="minorHAnsi" w:cs="Arial"/>
          <w:sz w:val="22"/>
          <w:szCs w:val="22"/>
        </w:rPr>
        <w:lastRenderedPageBreak/>
        <w:t>4.4</w:t>
      </w:r>
      <w:r w:rsidRPr="00863C74">
        <w:rPr>
          <w:rFonts w:asciiTheme="minorHAnsi" w:hAnsiTheme="minorHAnsi" w:cs="Arial"/>
          <w:sz w:val="22"/>
          <w:szCs w:val="22"/>
          <w:lang w:val="en-AU"/>
        </w:rPr>
        <w:tab/>
      </w:r>
      <w:r w:rsidRPr="00863C74">
        <w:rPr>
          <w:rFonts w:asciiTheme="minorHAnsi" w:hAnsiTheme="minorHAnsi" w:cs="Arial"/>
          <w:b/>
          <w:sz w:val="22"/>
          <w:szCs w:val="22"/>
          <w:lang w:val="en-AU"/>
        </w:rPr>
        <w:t>Department only question.</w:t>
      </w:r>
    </w:p>
    <w:p w14:paraId="37BFAF0A" w14:textId="733062C4" w:rsidR="00863C74" w:rsidRPr="00863C74" w:rsidRDefault="00863C74" w:rsidP="00303214">
      <w:pPr>
        <w:keepNext/>
        <w:keepLines/>
        <w:tabs>
          <w:tab w:val="left" w:pos="851"/>
        </w:tabs>
        <w:spacing w:before="60" w:after="120"/>
        <w:ind w:left="851" w:hanging="851"/>
        <w:rPr>
          <w:rFonts w:asciiTheme="minorHAnsi" w:hAnsiTheme="minorHAnsi" w:cs="Arial"/>
          <w:szCs w:val="22"/>
        </w:rPr>
      </w:pPr>
      <w:r>
        <w:rPr>
          <w:rFonts w:asciiTheme="minorHAnsi" w:hAnsiTheme="minorHAnsi" w:cs="Arial"/>
          <w:szCs w:val="22"/>
        </w:rPr>
        <w:tab/>
      </w:r>
      <w:r w:rsidRPr="00863C74">
        <w:rPr>
          <w:rFonts w:asciiTheme="minorHAnsi" w:hAnsiTheme="minorHAnsi" w:cs="Arial"/>
          <w:szCs w:val="22"/>
        </w:rPr>
        <w:t>RTI and IP functions are independent of the Minister’s office.</w:t>
      </w:r>
    </w:p>
    <w:p w14:paraId="4FAADEFC" w14:textId="2249F79C" w:rsidR="00863C74" w:rsidRPr="00863C74" w:rsidRDefault="00863C74" w:rsidP="00303214">
      <w:pPr>
        <w:keepNext/>
        <w:keepLines/>
        <w:tabs>
          <w:tab w:val="left" w:pos="851"/>
          <w:tab w:val="left" w:pos="1778"/>
        </w:tabs>
        <w:spacing w:before="60" w:after="120"/>
        <w:ind w:left="851" w:hanging="851"/>
        <w:jc w:val="left"/>
        <w:rPr>
          <w:rFonts w:asciiTheme="minorHAnsi" w:hAnsiTheme="minorHAnsi" w:cs="Arial"/>
          <w:szCs w:val="22"/>
        </w:rPr>
      </w:pPr>
      <w:r>
        <w:rPr>
          <w:rFonts w:asciiTheme="minorHAnsi" w:hAnsiTheme="minorHAnsi" w:cs="Arial"/>
          <w:szCs w:val="22"/>
        </w:rPr>
        <w:tab/>
      </w:r>
      <w:r w:rsidRPr="00863C74">
        <w:rPr>
          <w:rFonts w:asciiTheme="minorHAnsi" w:hAnsiTheme="minorHAnsi" w:cs="Arial"/>
          <w:szCs w:val="22"/>
        </w:rPr>
        <w:t>(</w:t>
      </w:r>
      <w:r w:rsidRPr="00863C74">
        <w:rPr>
          <w:rFonts w:asciiTheme="minorHAnsi" w:hAnsiTheme="minorHAnsi" w:cs="Arial"/>
          <w:i/>
          <w:szCs w:val="22"/>
        </w:rPr>
        <w:t>This is not a requirement for GOCs, local governments or independent statutory authorities.  These agencies are not required to respond to this question</w:t>
      </w:r>
      <w:r w:rsidRPr="00863C74">
        <w:rPr>
          <w:rFonts w:asciiTheme="minorHAnsi" w:hAnsiTheme="minorHAnsi" w:cs="Arial"/>
          <w:szCs w:val="22"/>
        </w:rPr>
        <w:t>.)</w:t>
      </w:r>
    </w:p>
    <w:p w14:paraId="693946E8" w14:textId="77777777" w:rsidR="00863C74" w:rsidRPr="00863C74" w:rsidRDefault="00863C74" w:rsidP="00303214">
      <w:pPr>
        <w:tabs>
          <w:tab w:val="left" w:pos="851"/>
          <w:tab w:val="left" w:pos="1778"/>
        </w:tabs>
        <w:spacing w:before="60" w:after="120"/>
        <w:ind w:left="851" w:hanging="851"/>
        <w:jc w:val="left"/>
        <w:rPr>
          <w:rFonts w:asciiTheme="minorHAnsi" w:hAnsiTheme="minorHAnsi" w:cs="Arial"/>
          <w:szCs w:val="22"/>
        </w:rPr>
      </w:pPr>
      <w:r w:rsidRPr="00863C74">
        <w:rPr>
          <w:rFonts w:asciiTheme="minorHAnsi" w:hAnsiTheme="minorHAnsi" w:cs="Arial"/>
          <w:szCs w:val="22"/>
        </w:rPr>
        <w:t>4.5</w:t>
      </w:r>
      <w:r w:rsidRPr="00863C74">
        <w:rPr>
          <w:rFonts w:asciiTheme="minorHAnsi" w:hAnsiTheme="minorHAnsi" w:cs="Arial"/>
          <w:szCs w:val="22"/>
        </w:rPr>
        <w:tab/>
        <w:t>RTI and IP functions are independent of media and communications.</w:t>
      </w:r>
    </w:p>
    <w:p w14:paraId="5562188F" w14:textId="77777777" w:rsidR="00863C74" w:rsidRPr="00863C74" w:rsidRDefault="00863C74" w:rsidP="00303214">
      <w:pPr>
        <w:tabs>
          <w:tab w:val="left" w:pos="851"/>
          <w:tab w:val="left" w:pos="1778"/>
        </w:tabs>
        <w:spacing w:before="60" w:after="120"/>
        <w:ind w:left="851" w:hanging="851"/>
        <w:jc w:val="left"/>
        <w:rPr>
          <w:rFonts w:asciiTheme="minorHAnsi" w:hAnsiTheme="minorHAnsi" w:cs="Arial"/>
          <w:szCs w:val="22"/>
        </w:rPr>
      </w:pPr>
      <w:r w:rsidRPr="00863C74">
        <w:rPr>
          <w:rFonts w:asciiTheme="minorHAnsi" w:hAnsiTheme="minorHAnsi" w:cs="Arial"/>
          <w:szCs w:val="22"/>
        </w:rPr>
        <w:t>4.6</w:t>
      </w:r>
      <w:r w:rsidRPr="00863C74">
        <w:rPr>
          <w:rFonts w:asciiTheme="minorHAnsi" w:hAnsiTheme="minorHAnsi" w:cs="Arial"/>
          <w:szCs w:val="22"/>
        </w:rPr>
        <w:tab/>
        <w:t>RTI and IP functions report as closely as possible to the DG / CEO.</w:t>
      </w:r>
    </w:p>
    <w:p w14:paraId="2F54FD78" w14:textId="6053E4C9" w:rsidR="00863C74" w:rsidRPr="00863C74" w:rsidRDefault="00863C74" w:rsidP="00303214">
      <w:pPr>
        <w:pStyle w:val="RTINormal"/>
        <w:tabs>
          <w:tab w:val="left" w:pos="851"/>
          <w:tab w:val="left" w:pos="1778"/>
        </w:tabs>
        <w:spacing w:before="60" w:after="120"/>
        <w:ind w:left="851" w:hanging="851"/>
        <w:jc w:val="left"/>
        <w:rPr>
          <w:rFonts w:asciiTheme="minorHAnsi" w:hAnsiTheme="minorHAnsi" w:cs="Arial"/>
          <w:sz w:val="22"/>
          <w:szCs w:val="22"/>
          <w:lang w:val="en-AU"/>
        </w:rPr>
      </w:pPr>
      <w:r w:rsidRPr="00863C74">
        <w:rPr>
          <w:rFonts w:asciiTheme="minorHAnsi" w:hAnsiTheme="minorHAnsi" w:cs="Arial"/>
          <w:sz w:val="22"/>
          <w:szCs w:val="22"/>
        </w:rPr>
        <w:t>4.7</w:t>
      </w:r>
      <w:r w:rsidRPr="00863C74">
        <w:rPr>
          <w:rFonts w:asciiTheme="minorHAnsi" w:hAnsiTheme="minorHAnsi" w:cs="Arial"/>
          <w:sz w:val="22"/>
          <w:szCs w:val="22"/>
          <w:lang w:val="en-AU"/>
        </w:rPr>
        <w:tab/>
      </w:r>
      <w:r w:rsidRPr="00863C74">
        <w:rPr>
          <w:rFonts w:asciiTheme="minorHAnsi" w:hAnsiTheme="minorHAnsi" w:cs="Arial"/>
          <w:sz w:val="22"/>
          <w:szCs w:val="22"/>
        </w:rPr>
        <w:t>Agency administrative delegations for RTI handling and IP handling are up to date.</w:t>
      </w:r>
    </w:p>
    <w:p w14:paraId="6A8C9E10" w14:textId="77777777" w:rsidR="00863C74" w:rsidRPr="00863C74" w:rsidRDefault="00863C74" w:rsidP="00303214">
      <w:pPr>
        <w:tabs>
          <w:tab w:val="left" w:pos="851"/>
          <w:tab w:val="left" w:pos="1778"/>
        </w:tabs>
        <w:spacing w:before="60" w:after="120"/>
        <w:ind w:left="851" w:hanging="851"/>
        <w:jc w:val="left"/>
        <w:rPr>
          <w:rFonts w:asciiTheme="minorHAnsi" w:hAnsiTheme="minorHAnsi" w:cs="Arial"/>
          <w:szCs w:val="22"/>
        </w:rPr>
      </w:pPr>
      <w:r w:rsidRPr="00863C74">
        <w:rPr>
          <w:rFonts w:asciiTheme="minorHAnsi" w:hAnsiTheme="minorHAnsi" w:cs="Arial"/>
          <w:szCs w:val="22"/>
        </w:rPr>
        <w:t>4.8</w:t>
      </w:r>
      <w:r w:rsidRPr="00863C74">
        <w:rPr>
          <w:rFonts w:asciiTheme="minorHAnsi" w:hAnsiTheme="minorHAnsi" w:cs="Arial"/>
          <w:szCs w:val="22"/>
        </w:rPr>
        <w:tab/>
        <w:t>There is a clear authorisation process for agency staff to assess and approve information for public release.</w:t>
      </w:r>
    </w:p>
    <w:p w14:paraId="2F98B1DE" w14:textId="77777777" w:rsidR="00863C74" w:rsidRPr="00863C74" w:rsidRDefault="00863C74" w:rsidP="00303214">
      <w:pPr>
        <w:pStyle w:val="RTINormal"/>
        <w:tabs>
          <w:tab w:val="left" w:pos="851"/>
          <w:tab w:val="left" w:pos="1778"/>
        </w:tabs>
        <w:spacing w:before="60" w:after="120"/>
        <w:ind w:left="851" w:hanging="851"/>
        <w:jc w:val="left"/>
        <w:rPr>
          <w:rFonts w:asciiTheme="minorHAnsi" w:hAnsiTheme="minorHAnsi" w:cs="Arial"/>
          <w:sz w:val="22"/>
          <w:szCs w:val="22"/>
          <w:lang w:val="en-AU"/>
        </w:rPr>
      </w:pPr>
      <w:r w:rsidRPr="00863C74">
        <w:rPr>
          <w:rFonts w:asciiTheme="minorHAnsi" w:hAnsiTheme="minorHAnsi" w:cs="Arial"/>
          <w:sz w:val="22"/>
          <w:szCs w:val="22"/>
        </w:rPr>
        <w:t>4.9</w:t>
      </w:r>
      <w:r w:rsidRPr="00863C74">
        <w:rPr>
          <w:rFonts w:asciiTheme="minorHAnsi" w:hAnsiTheme="minorHAnsi" w:cs="Arial"/>
          <w:sz w:val="22"/>
          <w:szCs w:val="22"/>
          <w:lang w:val="en-AU"/>
        </w:rPr>
        <w:tab/>
      </w:r>
      <w:r w:rsidRPr="00863C74">
        <w:rPr>
          <w:rFonts w:asciiTheme="minorHAnsi" w:hAnsiTheme="minorHAnsi" w:cs="Arial"/>
          <w:sz w:val="22"/>
          <w:szCs w:val="22"/>
        </w:rPr>
        <w:t>The Principal Officer has appropriately delegated authority to deal with RTI and IP applications. (If no or few RTI and IP applications are received and the applications are dealt with by the Principal Officer answer this question ‘Yes’.)</w:t>
      </w:r>
    </w:p>
    <w:p w14:paraId="0FEC5443" w14:textId="77777777" w:rsidR="00863C74" w:rsidRPr="00863C74" w:rsidRDefault="00863C74" w:rsidP="00303214">
      <w:pPr>
        <w:pStyle w:val="RTINormal"/>
        <w:tabs>
          <w:tab w:val="left" w:pos="851"/>
          <w:tab w:val="left" w:pos="1778"/>
        </w:tabs>
        <w:spacing w:before="60" w:after="120"/>
        <w:ind w:left="851" w:hanging="851"/>
        <w:jc w:val="left"/>
        <w:rPr>
          <w:rFonts w:asciiTheme="minorHAnsi" w:hAnsiTheme="minorHAnsi" w:cs="Arial"/>
          <w:sz w:val="22"/>
          <w:szCs w:val="22"/>
          <w:lang w:val="en-AU"/>
        </w:rPr>
      </w:pPr>
      <w:r w:rsidRPr="00863C74">
        <w:rPr>
          <w:rFonts w:asciiTheme="minorHAnsi" w:hAnsiTheme="minorHAnsi" w:cs="Arial"/>
          <w:sz w:val="22"/>
          <w:szCs w:val="22"/>
        </w:rPr>
        <w:t>4.10</w:t>
      </w:r>
      <w:r w:rsidRPr="00863C74">
        <w:rPr>
          <w:rFonts w:asciiTheme="minorHAnsi" w:hAnsiTheme="minorHAnsi" w:cs="Arial"/>
          <w:sz w:val="22"/>
          <w:szCs w:val="22"/>
          <w:lang w:val="en-AU"/>
        </w:rPr>
        <w:tab/>
      </w:r>
      <w:r w:rsidRPr="00863C74">
        <w:rPr>
          <w:rFonts w:asciiTheme="minorHAnsi" w:hAnsiTheme="minorHAnsi" w:cs="Arial"/>
          <w:sz w:val="22"/>
          <w:szCs w:val="22"/>
        </w:rPr>
        <w:t>Roles and responsibilities of the Principal Officer or the Principal Officer’s delegates are clearly defined.</w:t>
      </w:r>
    </w:p>
    <w:p w14:paraId="7869542B" w14:textId="77777777" w:rsidR="00863C74" w:rsidRPr="00863C74" w:rsidRDefault="00863C74" w:rsidP="00303214">
      <w:pPr>
        <w:pStyle w:val="RTINormal"/>
        <w:tabs>
          <w:tab w:val="left" w:pos="851"/>
        </w:tabs>
        <w:spacing w:before="60" w:after="120"/>
        <w:ind w:left="851" w:hanging="851"/>
        <w:rPr>
          <w:rFonts w:asciiTheme="minorHAnsi" w:hAnsiTheme="minorHAnsi" w:cs="Arial"/>
          <w:sz w:val="22"/>
          <w:szCs w:val="22"/>
        </w:rPr>
      </w:pPr>
      <w:r w:rsidRPr="00863C74">
        <w:rPr>
          <w:rFonts w:asciiTheme="minorHAnsi" w:hAnsiTheme="minorHAnsi" w:cs="Arial"/>
          <w:sz w:val="22"/>
          <w:szCs w:val="22"/>
        </w:rPr>
        <w:t>4.11</w:t>
      </w:r>
      <w:r w:rsidRPr="00863C74">
        <w:rPr>
          <w:rFonts w:asciiTheme="minorHAnsi" w:hAnsiTheme="minorHAnsi" w:cs="Arial"/>
          <w:sz w:val="22"/>
          <w:szCs w:val="22"/>
          <w:lang w:val="en-AU"/>
        </w:rPr>
        <w:tab/>
      </w:r>
      <w:r w:rsidRPr="00863C74">
        <w:rPr>
          <w:rFonts w:asciiTheme="minorHAnsi" w:hAnsiTheme="minorHAnsi" w:cs="Arial"/>
          <w:sz w:val="22"/>
          <w:szCs w:val="22"/>
        </w:rPr>
        <w:t>There is a person who has responsibility for maintaining a system of recording, tracking and monitoring applications and reviews, as needed.</w:t>
      </w:r>
    </w:p>
    <w:p w14:paraId="7BCF00E9" w14:textId="781CDBAE" w:rsidR="00863C74" w:rsidRPr="00863C74" w:rsidRDefault="00863C74" w:rsidP="00303214">
      <w:pPr>
        <w:pStyle w:val="RTINormal"/>
        <w:tabs>
          <w:tab w:val="left" w:pos="851"/>
          <w:tab w:val="left" w:pos="1778"/>
        </w:tabs>
        <w:spacing w:before="60" w:after="120"/>
        <w:ind w:left="851" w:hanging="851"/>
        <w:jc w:val="left"/>
        <w:rPr>
          <w:rFonts w:asciiTheme="minorHAnsi" w:hAnsiTheme="minorHAnsi"/>
          <w:sz w:val="22"/>
          <w:szCs w:val="22"/>
        </w:rPr>
      </w:pPr>
      <w:r>
        <w:rPr>
          <w:rFonts w:asciiTheme="minorHAnsi" w:hAnsiTheme="minorHAnsi"/>
          <w:sz w:val="22"/>
          <w:szCs w:val="22"/>
        </w:rPr>
        <w:tab/>
      </w:r>
      <w:r w:rsidRPr="00863C74">
        <w:rPr>
          <w:rFonts w:asciiTheme="minorHAnsi" w:hAnsiTheme="minorHAnsi"/>
          <w:sz w:val="22"/>
          <w:szCs w:val="22"/>
        </w:rPr>
        <w:t xml:space="preserve">(If your agency has not received any RTI or IP applications </w:t>
      </w:r>
      <w:r w:rsidR="00D242F2" w:rsidRPr="00D242F2">
        <w:rPr>
          <w:rFonts w:asciiTheme="minorHAnsi" w:hAnsiTheme="minorHAnsi"/>
          <w:sz w:val="22"/>
          <w:szCs w:val="22"/>
        </w:rPr>
        <w:t>since 1 July 2013</w:t>
      </w:r>
      <w:r w:rsidR="00D242F2">
        <w:rPr>
          <w:rFonts w:asciiTheme="minorHAnsi" w:hAnsiTheme="minorHAnsi"/>
          <w:sz w:val="22"/>
          <w:szCs w:val="22"/>
        </w:rPr>
        <w:t xml:space="preserve"> </w:t>
      </w:r>
      <w:r w:rsidRPr="00863C74">
        <w:rPr>
          <w:rFonts w:asciiTheme="minorHAnsi" w:hAnsiTheme="minorHAnsi"/>
          <w:sz w:val="22"/>
          <w:szCs w:val="22"/>
        </w:rPr>
        <w:t>please select ‘Yes’ here.)</w:t>
      </w:r>
    </w:p>
    <w:p w14:paraId="4F62DE42" w14:textId="4B75FE06" w:rsidR="00863C74" w:rsidRPr="00863C74" w:rsidRDefault="00863C74" w:rsidP="00303214">
      <w:pPr>
        <w:pStyle w:val="RTINormal"/>
        <w:tabs>
          <w:tab w:val="left" w:pos="851"/>
          <w:tab w:val="left" w:pos="1778"/>
        </w:tabs>
        <w:spacing w:before="60" w:after="120"/>
        <w:ind w:left="851" w:hanging="851"/>
        <w:jc w:val="left"/>
        <w:rPr>
          <w:rFonts w:asciiTheme="minorHAnsi" w:hAnsiTheme="minorHAnsi" w:cs="Arial"/>
          <w:sz w:val="22"/>
          <w:szCs w:val="22"/>
          <w:lang w:val="en-AU"/>
        </w:rPr>
      </w:pPr>
      <w:r w:rsidRPr="00863C74">
        <w:rPr>
          <w:rFonts w:asciiTheme="minorHAnsi" w:hAnsiTheme="minorHAnsi" w:cs="Arial"/>
          <w:sz w:val="22"/>
          <w:szCs w:val="22"/>
        </w:rPr>
        <w:t>4.12</w:t>
      </w:r>
      <w:r w:rsidRPr="00863C74">
        <w:rPr>
          <w:rFonts w:asciiTheme="minorHAnsi" w:hAnsiTheme="minorHAnsi" w:cs="Arial"/>
          <w:sz w:val="22"/>
          <w:szCs w:val="22"/>
          <w:lang w:val="en-AU"/>
        </w:rPr>
        <w:tab/>
      </w:r>
      <w:r w:rsidRPr="00863C74">
        <w:rPr>
          <w:rFonts w:asciiTheme="minorHAnsi" w:hAnsiTheme="minorHAnsi" w:cs="Arial"/>
          <w:sz w:val="22"/>
          <w:szCs w:val="22"/>
        </w:rPr>
        <w:t xml:space="preserve">Internal reviews are conducted or would be conducted by an officer different to the officer who made the reviewable decision. </w:t>
      </w:r>
      <w:r w:rsidRPr="00863C74">
        <w:rPr>
          <w:rStyle w:val="question-text"/>
          <w:rFonts w:asciiTheme="minorHAnsi" w:hAnsiTheme="minorHAnsi" w:cs="Arial"/>
          <w:sz w:val="22"/>
          <w:szCs w:val="22"/>
        </w:rPr>
        <w:t>(If your agency has not received any internal review applications</w:t>
      </w:r>
      <w:r w:rsidR="00D242F2">
        <w:rPr>
          <w:rStyle w:val="question-text"/>
          <w:rFonts w:asciiTheme="minorHAnsi" w:hAnsiTheme="minorHAnsi" w:cs="Arial"/>
          <w:sz w:val="22"/>
          <w:szCs w:val="22"/>
        </w:rPr>
        <w:t xml:space="preserve"> </w:t>
      </w:r>
      <w:r w:rsidR="00D242F2" w:rsidRPr="00D242F2">
        <w:rPr>
          <w:rFonts w:asciiTheme="minorHAnsi" w:hAnsiTheme="minorHAnsi"/>
          <w:sz w:val="22"/>
          <w:szCs w:val="22"/>
        </w:rPr>
        <w:t>since 1 July 2013</w:t>
      </w:r>
      <w:r w:rsidRPr="00863C74">
        <w:rPr>
          <w:rStyle w:val="question-text"/>
          <w:rFonts w:asciiTheme="minorHAnsi" w:hAnsiTheme="minorHAnsi" w:cs="Arial"/>
          <w:sz w:val="22"/>
          <w:szCs w:val="22"/>
        </w:rPr>
        <w:t xml:space="preserve"> please select "Yes" here.)</w:t>
      </w:r>
    </w:p>
    <w:p w14:paraId="1EF56E4F" w14:textId="089F0E31" w:rsidR="00863C74" w:rsidRPr="00863C74" w:rsidRDefault="00863C74" w:rsidP="00303214">
      <w:pPr>
        <w:pStyle w:val="RTINormal"/>
        <w:tabs>
          <w:tab w:val="left" w:pos="851"/>
          <w:tab w:val="left" w:pos="1778"/>
        </w:tabs>
        <w:spacing w:before="60" w:after="120"/>
        <w:ind w:left="851" w:hanging="851"/>
        <w:jc w:val="left"/>
        <w:rPr>
          <w:rFonts w:asciiTheme="minorHAnsi" w:hAnsiTheme="minorHAnsi" w:cs="Arial"/>
          <w:sz w:val="22"/>
          <w:szCs w:val="22"/>
          <w:lang w:val="en-AU"/>
        </w:rPr>
      </w:pPr>
      <w:r w:rsidRPr="00863C74">
        <w:rPr>
          <w:rFonts w:asciiTheme="minorHAnsi" w:hAnsiTheme="minorHAnsi" w:cs="Arial"/>
          <w:sz w:val="22"/>
          <w:szCs w:val="22"/>
        </w:rPr>
        <w:t>4.13</w:t>
      </w:r>
      <w:r w:rsidRPr="00863C74">
        <w:rPr>
          <w:rFonts w:asciiTheme="minorHAnsi" w:hAnsiTheme="minorHAnsi" w:cs="Arial"/>
          <w:sz w:val="22"/>
          <w:szCs w:val="22"/>
          <w:lang w:val="en-AU"/>
        </w:rPr>
        <w:tab/>
      </w:r>
      <w:r w:rsidRPr="00863C74">
        <w:rPr>
          <w:rFonts w:asciiTheme="minorHAnsi" w:hAnsiTheme="minorHAnsi" w:cs="Arial"/>
          <w:sz w:val="22"/>
          <w:szCs w:val="22"/>
        </w:rPr>
        <w:t xml:space="preserve">Any officer conducting internal reviews is at least the same level or more senior to the officer who made the reviewable decision. </w:t>
      </w:r>
      <w:r w:rsidRPr="00863C74">
        <w:rPr>
          <w:rStyle w:val="question-text"/>
          <w:rFonts w:asciiTheme="minorHAnsi" w:hAnsiTheme="minorHAnsi" w:cs="Arial"/>
          <w:sz w:val="22"/>
          <w:szCs w:val="22"/>
        </w:rPr>
        <w:t>(If your agency has not received any internal review applications</w:t>
      </w:r>
      <w:r w:rsidR="00D242F2">
        <w:rPr>
          <w:rStyle w:val="question-text"/>
          <w:rFonts w:asciiTheme="minorHAnsi" w:hAnsiTheme="minorHAnsi" w:cs="Arial"/>
          <w:sz w:val="22"/>
          <w:szCs w:val="22"/>
        </w:rPr>
        <w:t xml:space="preserve"> </w:t>
      </w:r>
      <w:r w:rsidR="00D242F2" w:rsidRPr="00D242F2">
        <w:rPr>
          <w:rFonts w:asciiTheme="minorHAnsi" w:hAnsiTheme="minorHAnsi"/>
          <w:sz w:val="22"/>
          <w:szCs w:val="22"/>
        </w:rPr>
        <w:t>since 1 July 2013</w:t>
      </w:r>
      <w:r w:rsidR="00D242F2">
        <w:rPr>
          <w:rFonts w:asciiTheme="minorHAnsi" w:hAnsiTheme="minorHAnsi"/>
          <w:sz w:val="22"/>
          <w:szCs w:val="22"/>
        </w:rPr>
        <w:t xml:space="preserve"> </w:t>
      </w:r>
      <w:r w:rsidRPr="00863C74">
        <w:rPr>
          <w:rStyle w:val="question-text"/>
          <w:rFonts w:asciiTheme="minorHAnsi" w:hAnsiTheme="minorHAnsi" w:cs="Arial"/>
          <w:sz w:val="22"/>
          <w:szCs w:val="22"/>
        </w:rPr>
        <w:t>please select "Yes" here.)</w:t>
      </w:r>
    </w:p>
    <w:p w14:paraId="4895887E" w14:textId="77777777" w:rsidR="00863C74" w:rsidRPr="00863C74" w:rsidRDefault="00863C74" w:rsidP="00303214">
      <w:pPr>
        <w:pStyle w:val="RTINormal"/>
        <w:tabs>
          <w:tab w:val="left" w:pos="851"/>
          <w:tab w:val="left" w:pos="1778"/>
        </w:tabs>
        <w:spacing w:before="60" w:after="120"/>
        <w:ind w:left="851" w:hanging="851"/>
        <w:jc w:val="left"/>
        <w:rPr>
          <w:rFonts w:asciiTheme="minorHAnsi" w:hAnsiTheme="minorHAnsi" w:cs="Arial"/>
          <w:sz w:val="22"/>
          <w:szCs w:val="22"/>
          <w:lang w:val="en-AU"/>
        </w:rPr>
      </w:pPr>
      <w:r w:rsidRPr="00863C74">
        <w:rPr>
          <w:rFonts w:asciiTheme="minorHAnsi" w:hAnsiTheme="minorHAnsi" w:cs="Arial"/>
          <w:sz w:val="22"/>
          <w:szCs w:val="22"/>
        </w:rPr>
        <w:t>4.14</w:t>
      </w:r>
      <w:r w:rsidRPr="00863C74">
        <w:rPr>
          <w:rFonts w:asciiTheme="minorHAnsi" w:hAnsiTheme="minorHAnsi" w:cs="Arial"/>
          <w:sz w:val="22"/>
          <w:szCs w:val="22"/>
          <w:lang w:val="en-AU"/>
        </w:rPr>
        <w:tab/>
      </w:r>
      <w:r w:rsidRPr="00863C74">
        <w:rPr>
          <w:rFonts w:asciiTheme="minorHAnsi" w:hAnsiTheme="minorHAnsi" w:cs="Arial"/>
          <w:sz w:val="22"/>
          <w:szCs w:val="22"/>
        </w:rPr>
        <w:t xml:space="preserve">The agency can meet requirements to report on RTI and IP statistics. </w:t>
      </w:r>
    </w:p>
    <w:p w14:paraId="24FDCC7B" w14:textId="77777777" w:rsidR="00863C74" w:rsidRPr="00863C74" w:rsidRDefault="00863C74" w:rsidP="00303214">
      <w:pPr>
        <w:pStyle w:val="RTINormal"/>
        <w:tabs>
          <w:tab w:val="left" w:pos="851"/>
        </w:tabs>
        <w:spacing w:before="60" w:after="120"/>
        <w:ind w:left="851" w:hanging="851"/>
        <w:rPr>
          <w:rFonts w:asciiTheme="minorHAnsi" w:hAnsiTheme="minorHAnsi" w:cs="Arial"/>
          <w:sz w:val="22"/>
          <w:szCs w:val="22"/>
        </w:rPr>
      </w:pPr>
      <w:r w:rsidRPr="00863C74">
        <w:rPr>
          <w:rFonts w:asciiTheme="minorHAnsi" w:hAnsiTheme="minorHAnsi" w:cs="Arial"/>
          <w:sz w:val="22"/>
          <w:szCs w:val="22"/>
        </w:rPr>
        <w:t>4.15</w:t>
      </w:r>
      <w:r w:rsidRPr="00863C74">
        <w:rPr>
          <w:rFonts w:asciiTheme="minorHAnsi" w:hAnsiTheme="minorHAnsi" w:cs="Arial"/>
          <w:sz w:val="22"/>
          <w:szCs w:val="22"/>
          <w:lang w:val="en-AU"/>
        </w:rPr>
        <w:tab/>
      </w:r>
      <w:r w:rsidRPr="00863C74">
        <w:rPr>
          <w:rFonts w:asciiTheme="minorHAnsi" w:hAnsiTheme="minorHAnsi" w:cs="Arial"/>
          <w:sz w:val="22"/>
          <w:szCs w:val="22"/>
        </w:rPr>
        <w:t>The agency uses redaction technologies or would use redaction technologies as needed to assist in its decision making processes. (NB “Redaction technology” allows an original hard-copy document to be scanned, and then text to be electronically blocked out of the scanned copy - for example, personal information can be removed.)</w:t>
      </w:r>
    </w:p>
    <w:p w14:paraId="379A4D85" w14:textId="58F01164" w:rsidR="00863C74" w:rsidRPr="00863C74" w:rsidRDefault="00863C74" w:rsidP="00303214">
      <w:pPr>
        <w:tabs>
          <w:tab w:val="left" w:pos="851"/>
          <w:tab w:val="left" w:pos="1855"/>
        </w:tabs>
        <w:spacing w:after="120"/>
        <w:ind w:left="851" w:hanging="851"/>
        <w:jc w:val="left"/>
        <w:rPr>
          <w:rFonts w:asciiTheme="minorHAnsi" w:hAnsiTheme="minorHAnsi" w:cs="Arial"/>
          <w:szCs w:val="22"/>
        </w:rPr>
      </w:pPr>
      <w:r>
        <w:rPr>
          <w:rStyle w:val="question-text"/>
          <w:rFonts w:asciiTheme="minorHAnsi" w:hAnsiTheme="minorHAnsi" w:cs="Arial"/>
          <w:szCs w:val="22"/>
          <w:lang w:val="en-US"/>
        </w:rPr>
        <w:tab/>
      </w:r>
      <w:r w:rsidRPr="00863C74">
        <w:rPr>
          <w:rStyle w:val="question-text"/>
          <w:rFonts w:asciiTheme="minorHAnsi" w:hAnsiTheme="minorHAnsi" w:cs="Arial"/>
          <w:szCs w:val="22"/>
          <w:lang w:val="en-US"/>
        </w:rPr>
        <w:t>(If your agency has not received any RTI or IP applications</w:t>
      </w:r>
      <w:r w:rsidR="00D242F2">
        <w:rPr>
          <w:rStyle w:val="question-text"/>
          <w:rFonts w:asciiTheme="minorHAnsi" w:hAnsiTheme="minorHAnsi" w:cs="Arial"/>
          <w:szCs w:val="22"/>
          <w:lang w:val="en-US"/>
        </w:rPr>
        <w:t xml:space="preserve"> </w:t>
      </w:r>
      <w:r w:rsidR="00D242F2" w:rsidRPr="00D242F2">
        <w:rPr>
          <w:rFonts w:asciiTheme="minorHAnsi" w:hAnsiTheme="minorHAnsi"/>
          <w:szCs w:val="22"/>
        </w:rPr>
        <w:t>since 1 July 2013</w:t>
      </w:r>
      <w:r w:rsidR="00D242F2">
        <w:rPr>
          <w:rFonts w:asciiTheme="minorHAnsi" w:hAnsiTheme="minorHAnsi"/>
          <w:szCs w:val="22"/>
        </w:rPr>
        <w:t xml:space="preserve"> </w:t>
      </w:r>
      <w:r w:rsidRPr="00863C74">
        <w:rPr>
          <w:rStyle w:val="question-text"/>
          <w:rFonts w:asciiTheme="minorHAnsi" w:hAnsiTheme="minorHAnsi" w:cs="Arial"/>
          <w:szCs w:val="22"/>
          <w:lang w:val="en-US"/>
        </w:rPr>
        <w:t>please select "Yes" here.)</w:t>
      </w:r>
    </w:p>
    <w:p w14:paraId="70C2AA37" w14:textId="45321588" w:rsidR="00750C43" w:rsidRDefault="00750C43" w:rsidP="00303214">
      <w:pPr>
        <w:spacing w:after="120"/>
        <w:jc w:val="left"/>
        <w:rPr>
          <w:rFonts w:ascii="Verdana" w:hAnsi="Verdana"/>
          <w:b/>
          <w:bCs/>
          <w:sz w:val="24"/>
          <w:szCs w:val="24"/>
          <w:lang w:val="en-US"/>
        </w:rPr>
      </w:pPr>
    </w:p>
    <w:p w14:paraId="5CB080A3" w14:textId="5E8A4560" w:rsidR="00514C5D" w:rsidRPr="00715BC4" w:rsidRDefault="001E4B5D" w:rsidP="00303214">
      <w:pPr>
        <w:spacing w:after="120"/>
        <w:jc w:val="left"/>
        <w:rPr>
          <w:rFonts w:cs="Arial"/>
          <w:b/>
          <w:bCs/>
          <w:sz w:val="27"/>
          <w:szCs w:val="27"/>
          <w:bdr w:val="none" w:sz="0" w:space="0" w:color="auto" w:frame="1"/>
          <w:lang w:val="en-US"/>
        </w:rPr>
      </w:pPr>
      <w:r w:rsidRPr="00715BC4">
        <w:rPr>
          <w:rFonts w:ascii="Verdana" w:hAnsi="Verdana"/>
          <w:b/>
          <w:bCs/>
          <w:sz w:val="24"/>
          <w:szCs w:val="24"/>
          <w:lang w:val="en-US"/>
        </w:rPr>
        <w:t>5. Training</w:t>
      </w:r>
    </w:p>
    <w:p w14:paraId="747F3DF1" w14:textId="77777777" w:rsidR="00514C5D" w:rsidRPr="00514C5D" w:rsidRDefault="00514C5D" w:rsidP="00303214">
      <w:pPr>
        <w:tabs>
          <w:tab w:val="left" w:pos="851"/>
        </w:tabs>
        <w:spacing w:before="60" w:after="120"/>
        <w:ind w:left="851" w:hanging="851"/>
        <w:jc w:val="left"/>
        <w:rPr>
          <w:rFonts w:asciiTheme="minorHAnsi" w:hAnsiTheme="minorHAnsi" w:cs="Arial"/>
          <w:szCs w:val="22"/>
        </w:rPr>
      </w:pPr>
      <w:r w:rsidRPr="00514C5D">
        <w:rPr>
          <w:rFonts w:asciiTheme="minorHAnsi" w:hAnsiTheme="minorHAnsi" w:cs="Arial"/>
          <w:szCs w:val="22"/>
        </w:rPr>
        <w:t>5.1</w:t>
      </w:r>
      <w:r w:rsidRPr="00514C5D">
        <w:rPr>
          <w:rFonts w:asciiTheme="minorHAnsi" w:hAnsiTheme="minorHAnsi" w:cs="Arial"/>
          <w:szCs w:val="22"/>
        </w:rPr>
        <w:tab/>
      </w:r>
      <w:r w:rsidRPr="00514C5D">
        <w:rPr>
          <w:rStyle w:val="question-text"/>
          <w:rFonts w:asciiTheme="minorHAnsi" w:hAnsiTheme="minorHAnsi" w:cs="Arial"/>
          <w:szCs w:val="22"/>
          <w:lang w:val="en-US"/>
        </w:rPr>
        <w:t>Number of agency staff who attended RTI or IP training, or any training containing information about RTI or IP during the last 12 months.</w:t>
      </w:r>
    </w:p>
    <w:p w14:paraId="5078384B" w14:textId="77777777" w:rsidR="00514C5D" w:rsidRPr="00514C5D"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514C5D">
        <w:rPr>
          <w:rFonts w:asciiTheme="minorHAnsi" w:hAnsiTheme="minorHAnsi" w:cs="Arial"/>
          <w:sz w:val="22"/>
          <w:szCs w:val="22"/>
        </w:rPr>
        <w:t>5.2</w:t>
      </w:r>
      <w:r w:rsidRPr="00514C5D">
        <w:rPr>
          <w:rFonts w:asciiTheme="minorHAnsi" w:hAnsiTheme="minorHAnsi" w:cs="Arial"/>
          <w:sz w:val="22"/>
          <w:szCs w:val="22"/>
          <w:lang w:val="en-AU"/>
        </w:rPr>
        <w:tab/>
        <w:t>Agency staff are trained as to their level of authority to release information administratively.</w:t>
      </w:r>
    </w:p>
    <w:p w14:paraId="2F1464E5" w14:textId="0841E585" w:rsidR="00514C5D" w:rsidRPr="00514C5D"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514C5D">
        <w:rPr>
          <w:rFonts w:asciiTheme="minorHAnsi" w:hAnsiTheme="minorHAnsi" w:cs="Arial"/>
          <w:sz w:val="22"/>
          <w:szCs w:val="22"/>
        </w:rPr>
        <w:t>5.3</w:t>
      </w:r>
      <w:r w:rsidRPr="00514C5D">
        <w:rPr>
          <w:rFonts w:asciiTheme="minorHAnsi" w:hAnsiTheme="minorHAnsi" w:cs="Arial"/>
          <w:sz w:val="22"/>
          <w:szCs w:val="22"/>
          <w:lang w:val="en-AU"/>
        </w:rPr>
        <w:tab/>
      </w:r>
      <w:r w:rsidRPr="00514C5D">
        <w:rPr>
          <w:rFonts w:asciiTheme="minorHAnsi" w:hAnsiTheme="minorHAnsi" w:cs="Arial"/>
          <w:sz w:val="22"/>
          <w:szCs w:val="22"/>
        </w:rPr>
        <w:t>The agency has procedures in place to ensure new/existing staff are given appropriate training/awareness raising in relation to RTI and IP obligations.</w:t>
      </w:r>
    </w:p>
    <w:p w14:paraId="3C6F8241" w14:textId="4A26EE03" w:rsidR="00514C5D" w:rsidRPr="00514C5D"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514C5D">
        <w:rPr>
          <w:rFonts w:asciiTheme="minorHAnsi" w:hAnsiTheme="minorHAnsi" w:cs="Arial"/>
          <w:sz w:val="22"/>
          <w:szCs w:val="22"/>
        </w:rPr>
        <w:t>5.4</w:t>
      </w:r>
      <w:r w:rsidRPr="00514C5D">
        <w:rPr>
          <w:rFonts w:asciiTheme="minorHAnsi" w:hAnsiTheme="minorHAnsi" w:cs="Arial"/>
          <w:sz w:val="22"/>
          <w:szCs w:val="22"/>
          <w:lang w:val="en-AU"/>
        </w:rPr>
        <w:tab/>
        <w:t>RTI and IP are mentioned in induction.</w:t>
      </w:r>
    </w:p>
    <w:p w14:paraId="1CE4C205" w14:textId="6B132B9B" w:rsidR="00514C5D" w:rsidRPr="00514C5D"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514C5D">
        <w:rPr>
          <w:rFonts w:asciiTheme="minorHAnsi" w:hAnsiTheme="minorHAnsi" w:cs="Arial"/>
          <w:sz w:val="22"/>
          <w:szCs w:val="22"/>
        </w:rPr>
        <w:t>5.5</w:t>
      </w:r>
      <w:r w:rsidRPr="00514C5D">
        <w:rPr>
          <w:rFonts w:asciiTheme="minorHAnsi" w:hAnsiTheme="minorHAnsi" w:cs="Arial"/>
          <w:sz w:val="22"/>
          <w:szCs w:val="22"/>
          <w:lang w:val="en-AU"/>
        </w:rPr>
        <w:tab/>
        <w:t>Training for RTI and IP staff with respect to the RTI and IP functions is effective.</w:t>
      </w:r>
    </w:p>
    <w:p w14:paraId="0EF3FB75" w14:textId="597CDAB5" w:rsidR="00514C5D" w:rsidRPr="00514C5D"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514C5D">
        <w:rPr>
          <w:rFonts w:asciiTheme="minorHAnsi" w:hAnsiTheme="minorHAnsi" w:cs="Arial"/>
          <w:sz w:val="22"/>
          <w:szCs w:val="22"/>
        </w:rPr>
        <w:lastRenderedPageBreak/>
        <w:t>5.6</w:t>
      </w:r>
      <w:r w:rsidRPr="00514C5D">
        <w:rPr>
          <w:rFonts w:asciiTheme="minorHAnsi" w:hAnsiTheme="minorHAnsi" w:cs="Arial"/>
          <w:sz w:val="22"/>
          <w:szCs w:val="22"/>
          <w:lang w:val="en-AU"/>
        </w:rPr>
        <w:tab/>
        <w:t>General staff training in RTI and IP is effective.</w:t>
      </w:r>
    </w:p>
    <w:p w14:paraId="665E1AEF" w14:textId="77777777" w:rsidR="00514C5D" w:rsidRDefault="00514C5D" w:rsidP="00303214">
      <w:pPr>
        <w:spacing w:after="120"/>
        <w:jc w:val="left"/>
        <w:rPr>
          <w:rFonts w:cs="Arial"/>
          <w:b/>
          <w:bCs/>
          <w:sz w:val="27"/>
          <w:szCs w:val="27"/>
          <w:bdr w:val="none" w:sz="0" w:space="0" w:color="auto" w:frame="1"/>
          <w:lang w:val="en-US"/>
        </w:rPr>
      </w:pPr>
    </w:p>
    <w:p w14:paraId="2EC9234A" w14:textId="6928C8E9" w:rsidR="001E4B5D" w:rsidRPr="00715BC4" w:rsidRDefault="001E4B5D" w:rsidP="00303214">
      <w:pPr>
        <w:spacing w:after="120"/>
        <w:jc w:val="left"/>
        <w:rPr>
          <w:rFonts w:ascii="Times New Roman" w:hAnsi="Times New Roman"/>
          <w:sz w:val="24"/>
          <w:szCs w:val="24"/>
        </w:rPr>
      </w:pPr>
      <w:r w:rsidRPr="00715BC4">
        <w:rPr>
          <w:rFonts w:cs="Arial"/>
          <w:b/>
          <w:bCs/>
          <w:sz w:val="27"/>
          <w:szCs w:val="27"/>
          <w:bdr w:val="none" w:sz="0" w:space="0" w:color="auto" w:frame="1"/>
          <w:lang w:val="en-US"/>
        </w:rPr>
        <w:t>Section B - Accountability requirements</w:t>
      </w:r>
      <w:r w:rsidRPr="00715BC4">
        <w:rPr>
          <w:rFonts w:cs="Arial"/>
          <w:b/>
          <w:bCs/>
          <w:sz w:val="27"/>
          <w:szCs w:val="27"/>
          <w:bdr w:val="none" w:sz="0" w:space="0" w:color="auto" w:frame="1"/>
          <w:vertAlign w:val="superscript"/>
          <w:lang w:val="en-US"/>
        </w:rPr>
        <w:t>1</w:t>
      </w:r>
    </w:p>
    <w:p w14:paraId="1B181E07" w14:textId="019789DB"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sidRPr="00514C5D">
        <w:rPr>
          <w:rFonts w:asciiTheme="minorHAnsi" w:hAnsiTheme="minorHAnsi" w:cs="Arial"/>
          <w:szCs w:val="22"/>
        </w:rPr>
        <w:t>1</w:t>
      </w:r>
      <w:r w:rsidRPr="00514C5D">
        <w:rPr>
          <w:rFonts w:asciiTheme="minorHAnsi" w:hAnsiTheme="minorHAnsi" w:cs="Arial"/>
          <w:szCs w:val="22"/>
        </w:rPr>
        <w:tab/>
        <w:t>Complaint handling procedures capture opportunities for improvement in RTI and IP functions.</w:t>
      </w:r>
    </w:p>
    <w:p w14:paraId="0744A306" w14:textId="11FF5DC2"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sidRPr="00514C5D">
        <w:rPr>
          <w:rFonts w:asciiTheme="minorHAnsi" w:hAnsiTheme="minorHAnsi" w:cs="Arial"/>
          <w:szCs w:val="22"/>
        </w:rPr>
        <w:t>2</w:t>
      </w:r>
      <w:r w:rsidRPr="00514C5D">
        <w:rPr>
          <w:rFonts w:asciiTheme="minorHAnsi" w:hAnsiTheme="minorHAnsi" w:cs="Arial"/>
          <w:szCs w:val="22"/>
        </w:rPr>
        <w:tab/>
        <w:t>Opportunities for improvement in RTI and IP functions are recorded and actions on them are tracked.</w:t>
      </w:r>
    </w:p>
    <w:p w14:paraId="6F2EE4A9" w14:textId="77777777"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sidRPr="00514C5D">
        <w:rPr>
          <w:rFonts w:asciiTheme="minorHAnsi" w:hAnsiTheme="minorHAnsi" w:cs="Arial"/>
          <w:szCs w:val="22"/>
        </w:rPr>
        <w:t>3</w:t>
      </w:r>
      <w:r w:rsidRPr="00514C5D">
        <w:rPr>
          <w:rFonts w:asciiTheme="minorHAnsi" w:hAnsiTheme="minorHAnsi" w:cs="Arial"/>
          <w:szCs w:val="22"/>
        </w:rPr>
        <w:tab/>
        <w:t>Opportunities for improvement are actioned and result in improvements to systems for the release of information or information privacy.</w:t>
      </w:r>
    </w:p>
    <w:p w14:paraId="75070C2C" w14:textId="77777777"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sidRPr="00514C5D">
        <w:rPr>
          <w:rFonts w:asciiTheme="minorHAnsi" w:hAnsiTheme="minorHAnsi" w:cs="Arial"/>
          <w:szCs w:val="22"/>
        </w:rPr>
        <w:t>4</w:t>
      </w:r>
      <w:r w:rsidRPr="00514C5D">
        <w:rPr>
          <w:rFonts w:asciiTheme="minorHAnsi" w:hAnsiTheme="minorHAnsi" w:cs="Arial"/>
          <w:szCs w:val="22"/>
        </w:rPr>
        <w:tab/>
        <w:t>The agency has internal systems and procedures for reviewing the effectiveness of the RTI and IP functions.</w:t>
      </w:r>
    </w:p>
    <w:p w14:paraId="2A6AD9AA" w14:textId="77777777" w:rsidR="00514C5D" w:rsidRPr="00514C5D" w:rsidRDefault="00514C5D" w:rsidP="00303214">
      <w:pPr>
        <w:pStyle w:val="RTINormal"/>
        <w:tabs>
          <w:tab w:val="left" w:pos="851"/>
          <w:tab w:val="left" w:pos="1530"/>
        </w:tabs>
        <w:spacing w:before="60" w:after="120"/>
        <w:ind w:left="851" w:hanging="851"/>
        <w:jc w:val="left"/>
        <w:rPr>
          <w:rFonts w:asciiTheme="minorHAnsi" w:hAnsiTheme="minorHAnsi" w:cs="Arial"/>
          <w:sz w:val="22"/>
          <w:szCs w:val="22"/>
          <w:lang w:val="en-AU"/>
        </w:rPr>
      </w:pPr>
      <w:r w:rsidRPr="00514C5D">
        <w:rPr>
          <w:rFonts w:asciiTheme="minorHAnsi" w:hAnsiTheme="minorHAnsi" w:cs="Arial"/>
          <w:sz w:val="22"/>
          <w:szCs w:val="22"/>
        </w:rPr>
        <w:t>5</w:t>
      </w:r>
      <w:r w:rsidRPr="00514C5D">
        <w:rPr>
          <w:rFonts w:asciiTheme="minorHAnsi" w:hAnsiTheme="minorHAnsi" w:cs="Arial"/>
          <w:sz w:val="22"/>
          <w:szCs w:val="22"/>
          <w:lang w:val="en-AU"/>
        </w:rPr>
        <w:tab/>
        <w:t>Review and reporting mechanisms on the effectiveness of the RTI and IP functions are embedded at all levels of the organisation.</w:t>
      </w:r>
    </w:p>
    <w:p w14:paraId="602D14F7" w14:textId="3A284DF0" w:rsidR="00514C5D" w:rsidRPr="00514C5D" w:rsidRDefault="00514C5D" w:rsidP="00303214">
      <w:pPr>
        <w:tabs>
          <w:tab w:val="left" w:pos="851"/>
        </w:tabs>
        <w:spacing w:before="60" w:after="120"/>
        <w:ind w:left="851" w:hanging="851"/>
        <w:rPr>
          <w:rFonts w:asciiTheme="minorHAnsi" w:hAnsiTheme="minorHAnsi" w:cs="Arial"/>
          <w:szCs w:val="22"/>
        </w:rPr>
      </w:pPr>
      <w:r w:rsidRPr="00514C5D">
        <w:rPr>
          <w:rFonts w:asciiTheme="minorHAnsi" w:hAnsiTheme="minorHAnsi" w:cs="Arial"/>
          <w:szCs w:val="22"/>
        </w:rPr>
        <w:t>6</w:t>
      </w:r>
      <w:r w:rsidRPr="00514C5D">
        <w:rPr>
          <w:rFonts w:asciiTheme="minorHAnsi" w:hAnsiTheme="minorHAnsi" w:cs="Arial"/>
          <w:szCs w:val="22"/>
        </w:rPr>
        <w:tab/>
        <w:t>Performance measurement for the RTI functions across the agency is in place.</w:t>
      </w:r>
    </w:p>
    <w:p w14:paraId="3C8A2923" w14:textId="309FA57D" w:rsidR="00514C5D" w:rsidRPr="00514C5D" w:rsidRDefault="00514C5D" w:rsidP="00303214">
      <w:pPr>
        <w:tabs>
          <w:tab w:val="left" w:pos="851"/>
          <w:tab w:val="left" w:pos="1530"/>
        </w:tabs>
        <w:spacing w:before="60" w:after="120"/>
        <w:ind w:left="851" w:hanging="851"/>
        <w:jc w:val="left"/>
        <w:rPr>
          <w:rFonts w:asciiTheme="minorHAnsi" w:hAnsiTheme="minorHAnsi" w:cs="Arial"/>
          <w:i/>
          <w:szCs w:val="22"/>
        </w:rPr>
      </w:pPr>
      <w:r>
        <w:rPr>
          <w:rFonts w:asciiTheme="minorHAnsi" w:hAnsiTheme="minorHAnsi" w:cs="Arial"/>
          <w:i/>
          <w:szCs w:val="22"/>
        </w:rPr>
        <w:tab/>
      </w:r>
      <w:r w:rsidRPr="00514C5D">
        <w:rPr>
          <w:rFonts w:asciiTheme="minorHAnsi" w:hAnsiTheme="minorHAnsi" w:cs="Arial"/>
          <w:i/>
          <w:szCs w:val="22"/>
        </w:rPr>
        <w:t>(If ‘No’ or ‘Identified’ skip B8 and B9)</w:t>
      </w:r>
    </w:p>
    <w:p w14:paraId="1B5902A7" w14:textId="3A393791" w:rsidR="00514C5D" w:rsidRPr="00514C5D" w:rsidRDefault="00514C5D" w:rsidP="00303214">
      <w:pPr>
        <w:tabs>
          <w:tab w:val="left" w:pos="851"/>
        </w:tabs>
        <w:spacing w:before="60" w:after="120"/>
        <w:ind w:left="851" w:hanging="851"/>
        <w:rPr>
          <w:rFonts w:asciiTheme="minorHAnsi" w:hAnsiTheme="minorHAnsi" w:cs="Arial"/>
          <w:szCs w:val="22"/>
        </w:rPr>
      </w:pPr>
      <w:r w:rsidRPr="00514C5D">
        <w:rPr>
          <w:rFonts w:asciiTheme="minorHAnsi" w:hAnsiTheme="minorHAnsi" w:cs="Arial"/>
          <w:szCs w:val="22"/>
        </w:rPr>
        <w:t>7</w:t>
      </w:r>
      <w:r w:rsidRPr="00514C5D">
        <w:rPr>
          <w:rFonts w:asciiTheme="minorHAnsi" w:hAnsiTheme="minorHAnsi" w:cs="Arial"/>
          <w:szCs w:val="22"/>
        </w:rPr>
        <w:tab/>
        <w:t>Performance measurement for the IP functions across the agency is in place</w:t>
      </w:r>
    </w:p>
    <w:p w14:paraId="40C77977" w14:textId="779C789C"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Pr>
          <w:rFonts w:asciiTheme="minorHAnsi" w:hAnsiTheme="minorHAnsi" w:cs="Arial"/>
          <w:i/>
          <w:szCs w:val="22"/>
        </w:rPr>
        <w:tab/>
      </w:r>
      <w:r w:rsidRPr="00514C5D">
        <w:rPr>
          <w:rFonts w:asciiTheme="minorHAnsi" w:hAnsiTheme="minorHAnsi" w:cs="Arial"/>
          <w:i/>
          <w:szCs w:val="22"/>
        </w:rPr>
        <w:t>(If ‘No’ or ‘Identified’ skip B10 and B11)</w:t>
      </w:r>
    </w:p>
    <w:p w14:paraId="3F8B97EE" w14:textId="40157F4B"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sidRPr="00514C5D">
        <w:rPr>
          <w:rFonts w:asciiTheme="minorHAnsi" w:hAnsiTheme="minorHAnsi" w:cs="Arial"/>
          <w:szCs w:val="22"/>
        </w:rPr>
        <w:t>8</w:t>
      </w:r>
      <w:r w:rsidRPr="00514C5D">
        <w:rPr>
          <w:rFonts w:asciiTheme="minorHAnsi" w:hAnsiTheme="minorHAnsi" w:cs="Arial"/>
          <w:szCs w:val="22"/>
        </w:rPr>
        <w:tab/>
        <w:t>Performance measurement for the RTI functions across the agency is used.</w:t>
      </w:r>
    </w:p>
    <w:p w14:paraId="69506D29" w14:textId="13C138AA"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sidRPr="00514C5D">
        <w:rPr>
          <w:rFonts w:asciiTheme="minorHAnsi" w:hAnsiTheme="minorHAnsi" w:cs="Arial"/>
          <w:szCs w:val="22"/>
        </w:rPr>
        <w:t>9</w:t>
      </w:r>
      <w:r w:rsidRPr="00514C5D">
        <w:rPr>
          <w:rFonts w:asciiTheme="minorHAnsi" w:hAnsiTheme="minorHAnsi" w:cs="Arial"/>
          <w:szCs w:val="22"/>
        </w:rPr>
        <w:tab/>
        <w:t>Performance measurement for the RTI functions across the agency is useful</w:t>
      </w:r>
    </w:p>
    <w:p w14:paraId="4D78A6B8" w14:textId="76A7921E"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sidRPr="00514C5D">
        <w:rPr>
          <w:rFonts w:asciiTheme="minorHAnsi" w:hAnsiTheme="minorHAnsi" w:cs="Arial"/>
          <w:szCs w:val="22"/>
        </w:rPr>
        <w:t>10</w:t>
      </w:r>
      <w:r w:rsidRPr="00514C5D">
        <w:rPr>
          <w:rFonts w:asciiTheme="minorHAnsi" w:hAnsiTheme="minorHAnsi" w:cs="Arial"/>
          <w:szCs w:val="22"/>
        </w:rPr>
        <w:tab/>
        <w:t>Performance measurement for the IP functions across the agency is used</w:t>
      </w:r>
    </w:p>
    <w:p w14:paraId="28A0BF1B" w14:textId="159D8A3A" w:rsidR="00514C5D" w:rsidRPr="00514C5D" w:rsidRDefault="00514C5D" w:rsidP="00303214">
      <w:pPr>
        <w:tabs>
          <w:tab w:val="left" w:pos="851"/>
          <w:tab w:val="left" w:pos="1530"/>
        </w:tabs>
        <w:spacing w:before="60" w:after="120"/>
        <w:ind w:left="851" w:hanging="851"/>
        <w:jc w:val="left"/>
        <w:rPr>
          <w:rFonts w:asciiTheme="minorHAnsi" w:hAnsiTheme="minorHAnsi" w:cs="Arial"/>
          <w:szCs w:val="22"/>
        </w:rPr>
      </w:pPr>
      <w:r w:rsidRPr="00514C5D">
        <w:rPr>
          <w:rFonts w:asciiTheme="minorHAnsi" w:hAnsiTheme="minorHAnsi" w:cs="Arial"/>
          <w:szCs w:val="22"/>
        </w:rPr>
        <w:t>11</w:t>
      </w:r>
      <w:r w:rsidRPr="00514C5D">
        <w:rPr>
          <w:rFonts w:asciiTheme="minorHAnsi" w:hAnsiTheme="minorHAnsi" w:cs="Arial"/>
          <w:szCs w:val="22"/>
        </w:rPr>
        <w:tab/>
        <w:t>Performance measurement for the IP functions across the agency is useful</w:t>
      </w:r>
    </w:p>
    <w:p w14:paraId="79945B93" w14:textId="77777777" w:rsidR="00303214" w:rsidRDefault="00303214" w:rsidP="00303214">
      <w:pPr>
        <w:spacing w:after="120"/>
        <w:jc w:val="left"/>
        <w:rPr>
          <w:rFonts w:ascii="Verdana" w:hAnsi="Verdana"/>
          <w:sz w:val="19"/>
          <w:szCs w:val="19"/>
          <w:lang w:val="en-US"/>
        </w:rPr>
      </w:pPr>
    </w:p>
    <w:p w14:paraId="68153CF8" w14:textId="008E6F42" w:rsidR="00514C5D" w:rsidRPr="00715BC4" w:rsidRDefault="001E4B5D" w:rsidP="00303214">
      <w:pPr>
        <w:spacing w:after="120"/>
        <w:jc w:val="left"/>
        <w:rPr>
          <w:rFonts w:ascii="Verdana" w:hAnsi="Verdana"/>
          <w:b/>
          <w:bCs/>
          <w:sz w:val="20"/>
          <w:lang w:val="en-US"/>
        </w:rPr>
      </w:pPr>
      <w:r w:rsidRPr="00715BC4">
        <w:rPr>
          <w:rFonts w:ascii="Verdana" w:hAnsi="Verdana"/>
          <w:b/>
          <w:bCs/>
          <w:sz w:val="27"/>
          <w:szCs w:val="27"/>
          <w:lang w:val="en-US"/>
        </w:rPr>
        <w:t>Section C - Maximum disclosure</w:t>
      </w:r>
    </w:p>
    <w:p w14:paraId="445DE979" w14:textId="200BCE16" w:rsidR="00514C5D" w:rsidRPr="00514C5D"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514C5D">
        <w:rPr>
          <w:rFonts w:asciiTheme="minorHAnsi" w:hAnsiTheme="minorHAnsi" w:cs="Arial"/>
          <w:sz w:val="22"/>
          <w:szCs w:val="22"/>
          <w:lang w:val="en-AU"/>
        </w:rPr>
        <w:t xml:space="preserve">1. </w:t>
      </w:r>
      <w:r>
        <w:rPr>
          <w:rFonts w:asciiTheme="minorHAnsi" w:hAnsiTheme="minorHAnsi" w:cs="Arial"/>
          <w:sz w:val="22"/>
          <w:szCs w:val="22"/>
          <w:lang w:val="en-AU"/>
        </w:rPr>
        <w:tab/>
      </w:r>
      <w:r w:rsidRPr="00514C5D">
        <w:rPr>
          <w:rFonts w:asciiTheme="minorHAnsi" w:hAnsiTheme="minorHAnsi" w:cs="Arial"/>
          <w:sz w:val="22"/>
          <w:szCs w:val="22"/>
        </w:rPr>
        <w:t>More information has been placed in the public domain over the last two years (e.g. additional data sets are now available to the public).</w:t>
      </w:r>
    </w:p>
    <w:p w14:paraId="61D2AA3C" w14:textId="57CC9A2D" w:rsidR="00514C5D" w:rsidRPr="00514C5D"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514C5D">
        <w:rPr>
          <w:rFonts w:asciiTheme="minorHAnsi" w:hAnsiTheme="minorHAnsi" w:cs="Arial"/>
          <w:sz w:val="22"/>
          <w:szCs w:val="22"/>
          <w:lang w:val="en-AU"/>
        </w:rPr>
        <w:t xml:space="preserve">2. </w:t>
      </w:r>
      <w:r>
        <w:rPr>
          <w:rFonts w:asciiTheme="minorHAnsi" w:hAnsiTheme="minorHAnsi" w:cs="Arial"/>
          <w:sz w:val="22"/>
          <w:szCs w:val="22"/>
          <w:lang w:val="en-AU"/>
        </w:rPr>
        <w:tab/>
      </w:r>
      <w:r w:rsidRPr="00514C5D">
        <w:rPr>
          <w:rFonts w:asciiTheme="minorHAnsi" w:hAnsiTheme="minorHAnsi" w:cs="Arial"/>
          <w:sz w:val="22"/>
          <w:szCs w:val="22"/>
          <w:lang w:val="en-AU"/>
        </w:rPr>
        <w:t>More information is continuously being made available via the publication scheme.</w:t>
      </w:r>
    </w:p>
    <w:p w14:paraId="69D9B37C" w14:textId="77777777" w:rsidR="00514C5D" w:rsidRPr="00514C5D" w:rsidRDefault="00514C5D" w:rsidP="00303214">
      <w:pPr>
        <w:pStyle w:val="RTINormal"/>
        <w:tabs>
          <w:tab w:val="left" w:pos="851"/>
        </w:tabs>
        <w:spacing w:before="60" w:after="120"/>
        <w:ind w:left="851" w:hanging="851"/>
        <w:rPr>
          <w:rFonts w:asciiTheme="minorHAnsi" w:hAnsiTheme="minorHAnsi" w:cs="Arial"/>
          <w:b/>
          <w:sz w:val="22"/>
          <w:szCs w:val="22"/>
          <w:lang w:val="en-AU"/>
        </w:rPr>
      </w:pPr>
      <w:r w:rsidRPr="00514C5D">
        <w:rPr>
          <w:rFonts w:asciiTheme="minorHAnsi" w:hAnsiTheme="minorHAnsi" w:cs="Arial"/>
          <w:b/>
          <w:sz w:val="22"/>
          <w:szCs w:val="22"/>
          <w:lang w:val="en-AU"/>
        </w:rPr>
        <w:t>Department only question.</w:t>
      </w:r>
    </w:p>
    <w:p w14:paraId="5FC78745" w14:textId="6508CCE6" w:rsidR="00514C5D" w:rsidRPr="00514C5D" w:rsidRDefault="00514C5D" w:rsidP="00303214">
      <w:pPr>
        <w:pStyle w:val="RTINormal"/>
        <w:tabs>
          <w:tab w:val="left" w:pos="851"/>
        </w:tabs>
        <w:spacing w:before="60" w:after="120"/>
        <w:ind w:left="851" w:hanging="851"/>
        <w:rPr>
          <w:rFonts w:asciiTheme="minorHAnsi" w:hAnsiTheme="minorHAnsi" w:cs="Arial"/>
          <w:sz w:val="22"/>
          <w:szCs w:val="22"/>
          <w:lang w:val="en-AU"/>
        </w:rPr>
      </w:pPr>
      <w:r w:rsidRPr="00514C5D">
        <w:rPr>
          <w:rFonts w:asciiTheme="minorHAnsi" w:hAnsiTheme="minorHAnsi" w:cs="Arial"/>
          <w:sz w:val="22"/>
          <w:szCs w:val="22"/>
          <w:lang w:val="en-AU"/>
        </w:rPr>
        <w:t xml:space="preserve">3. </w:t>
      </w:r>
      <w:r>
        <w:rPr>
          <w:rFonts w:asciiTheme="minorHAnsi" w:hAnsiTheme="minorHAnsi" w:cs="Arial"/>
          <w:sz w:val="22"/>
          <w:szCs w:val="22"/>
          <w:lang w:val="en-AU"/>
        </w:rPr>
        <w:tab/>
      </w:r>
      <w:r w:rsidRPr="00514C5D">
        <w:rPr>
          <w:rFonts w:asciiTheme="minorHAnsi" w:hAnsiTheme="minorHAnsi" w:cs="Arial"/>
          <w:sz w:val="22"/>
          <w:szCs w:val="22"/>
          <w:lang w:val="en-AU"/>
        </w:rPr>
        <w:t xml:space="preserve">Using the Information Asset Register as a guide, the agency has achieved maximum disclosure of publishable information assets. </w:t>
      </w:r>
    </w:p>
    <w:p w14:paraId="049D3923" w14:textId="1DA977E3" w:rsidR="00514C5D" w:rsidRPr="00514C5D"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Pr>
          <w:rFonts w:asciiTheme="minorHAnsi" w:hAnsiTheme="minorHAnsi" w:cs="Arial"/>
          <w:sz w:val="22"/>
          <w:szCs w:val="22"/>
          <w:lang w:val="en-AU"/>
        </w:rPr>
        <w:tab/>
      </w:r>
      <w:r w:rsidRPr="00514C5D">
        <w:rPr>
          <w:rFonts w:asciiTheme="minorHAnsi" w:hAnsiTheme="minorHAnsi" w:cs="Arial"/>
          <w:sz w:val="22"/>
          <w:szCs w:val="22"/>
          <w:lang w:val="en-AU"/>
        </w:rPr>
        <w:t>(</w:t>
      </w:r>
      <w:r w:rsidRPr="00514C5D">
        <w:rPr>
          <w:rFonts w:asciiTheme="minorHAnsi" w:hAnsiTheme="minorHAnsi" w:cs="Arial"/>
          <w:i/>
          <w:sz w:val="22"/>
          <w:szCs w:val="22"/>
          <w:lang w:val="en-AU"/>
        </w:rPr>
        <w:t>This is a requirement for departments.  It is not a requirement for GOCs, local governments or other agencies, and they are not required to respond to this question</w:t>
      </w:r>
      <w:r w:rsidRPr="00514C5D">
        <w:rPr>
          <w:rFonts w:asciiTheme="minorHAnsi" w:hAnsiTheme="minorHAnsi" w:cs="Arial"/>
          <w:sz w:val="22"/>
          <w:szCs w:val="22"/>
          <w:lang w:val="en-AU"/>
        </w:rPr>
        <w:t>.)</w:t>
      </w:r>
    </w:p>
    <w:p w14:paraId="1B7BEADF" w14:textId="77777777" w:rsidR="00514C5D" w:rsidRDefault="00514C5D" w:rsidP="00303214">
      <w:pPr>
        <w:spacing w:after="120"/>
        <w:jc w:val="left"/>
        <w:rPr>
          <w:rFonts w:ascii="Verdana" w:hAnsi="Verdana"/>
          <w:b/>
          <w:bCs/>
          <w:sz w:val="20"/>
          <w:lang w:val="en-US"/>
        </w:rPr>
      </w:pPr>
    </w:p>
    <w:p w14:paraId="755B9630" w14:textId="0968FB43" w:rsidR="00750C43" w:rsidRDefault="00750C43" w:rsidP="00303214">
      <w:pPr>
        <w:spacing w:after="120"/>
        <w:jc w:val="left"/>
        <w:rPr>
          <w:rFonts w:ascii="Verdana" w:hAnsi="Verdana"/>
          <w:b/>
          <w:bCs/>
          <w:sz w:val="27"/>
          <w:szCs w:val="27"/>
          <w:lang w:val="en-US"/>
        </w:rPr>
      </w:pPr>
      <w:r>
        <w:rPr>
          <w:rFonts w:ascii="Verdana" w:hAnsi="Verdana"/>
          <w:b/>
          <w:bCs/>
          <w:sz w:val="27"/>
          <w:szCs w:val="27"/>
          <w:lang w:val="en-US"/>
        </w:rPr>
        <w:br w:type="page"/>
      </w:r>
    </w:p>
    <w:p w14:paraId="559D9424" w14:textId="77777777" w:rsidR="001E4B5D" w:rsidRPr="00715BC4" w:rsidRDefault="001E4B5D" w:rsidP="00303214">
      <w:pPr>
        <w:spacing w:after="120"/>
        <w:jc w:val="left"/>
        <w:rPr>
          <w:rFonts w:ascii="Times New Roman" w:hAnsi="Times New Roman"/>
          <w:sz w:val="24"/>
          <w:szCs w:val="24"/>
        </w:rPr>
      </w:pPr>
      <w:r w:rsidRPr="00715BC4">
        <w:rPr>
          <w:rFonts w:ascii="Verdana" w:hAnsi="Verdana"/>
          <w:b/>
          <w:bCs/>
          <w:sz w:val="27"/>
          <w:szCs w:val="27"/>
          <w:lang w:val="en-US"/>
        </w:rPr>
        <w:lastRenderedPageBreak/>
        <w:t>Section D - Compliance</w:t>
      </w:r>
    </w:p>
    <w:p w14:paraId="194907B7" w14:textId="77777777" w:rsidR="001E4B5D" w:rsidRPr="00715BC4" w:rsidRDefault="001E4B5D" w:rsidP="00303214">
      <w:pPr>
        <w:spacing w:before="100" w:beforeAutospacing="1" w:after="120"/>
        <w:jc w:val="left"/>
        <w:rPr>
          <w:rFonts w:ascii="Times New Roman" w:hAnsi="Times New Roman"/>
          <w:sz w:val="24"/>
          <w:szCs w:val="24"/>
        </w:rPr>
      </w:pPr>
      <w:r w:rsidRPr="00715BC4">
        <w:rPr>
          <w:rFonts w:cs="Arial"/>
          <w:b/>
          <w:bCs/>
          <w:sz w:val="24"/>
          <w:szCs w:val="24"/>
          <w:bdr w:val="none" w:sz="0" w:space="0" w:color="auto" w:frame="1"/>
          <w:lang w:val="en-US"/>
        </w:rPr>
        <w:t>D.1 Detailed questions about active management of agency responsibilities</w:t>
      </w:r>
      <w:r w:rsidRPr="00715BC4">
        <w:rPr>
          <w:rFonts w:cs="Arial"/>
          <w:b/>
          <w:bCs/>
          <w:sz w:val="24"/>
          <w:szCs w:val="24"/>
          <w:bdr w:val="none" w:sz="0" w:space="0" w:color="auto" w:frame="1"/>
          <w:vertAlign w:val="superscript"/>
          <w:lang w:val="en-US"/>
        </w:rPr>
        <w:t>2</w:t>
      </w:r>
      <w:r w:rsidRPr="00715BC4">
        <w:rPr>
          <w:rFonts w:cs="Arial"/>
          <w:sz w:val="19"/>
          <w:szCs w:val="19"/>
          <w:lang w:val="en-US"/>
        </w:rPr>
        <w:t xml:space="preserve"> </w:t>
      </w:r>
    </w:p>
    <w:p w14:paraId="4B756939" w14:textId="6190A742" w:rsidR="00303214" w:rsidRDefault="001E4B5D" w:rsidP="00303214">
      <w:pPr>
        <w:spacing w:after="120"/>
        <w:jc w:val="left"/>
        <w:rPr>
          <w:rFonts w:ascii="Verdana" w:hAnsi="Verdana"/>
          <w:b/>
          <w:bCs/>
          <w:sz w:val="24"/>
          <w:szCs w:val="24"/>
          <w:lang w:val="en-US"/>
        </w:rPr>
      </w:pPr>
      <w:r w:rsidRPr="00715BC4">
        <w:rPr>
          <w:rFonts w:ascii="Verdana" w:hAnsi="Verdana"/>
          <w:b/>
          <w:bCs/>
          <w:sz w:val="24"/>
          <w:szCs w:val="24"/>
          <w:lang w:val="en-US"/>
        </w:rPr>
        <w:t>1. Active management of responsibilities - Managing the process</w:t>
      </w:r>
    </w:p>
    <w:p w14:paraId="056D6A51" w14:textId="77777777" w:rsidR="00303214" w:rsidRDefault="00303214" w:rsidP="00303214">
      <w:pPr>
        <w:spacing w:after="120"/>
        <w:jc w:val="left"/>
        <w:rPr>
          <w:rFonts w:ascii="Verdana" w:hAnsi="Verdana"/>
          <w:b/>
          <w:bCs/>
          <w:sz w:val="24"/>
          <w:szCs w:val="24"/>
          <w:lang w:val="en-US"/>
        </w:rPr>
      </w:pPr>
    </w:p>
    <w:p w14:paraId="18895C5C" w14:textId="72527CF5" w:rsidR="00514C5D" w:rsidRPr="00715BC4" w:rsidRDefault="001E4B5D" w:rsidP="00303214">
      <w:pPr>
        <w:spacing w:after="120"/>
        <w:jc w:val="left"/>
        <w:rPr>
          <w:rFonts w:ascii="Verdana" w:hAnsi="Verdana"/>
          <w:sz w:val="20"/>
          <w:lang w:val="en-US"/>
        </w:rPr>
      </w:pPr>
      <w:r w:rsidRPr="00715BC4">
        <w:rPr>
          <w:rFonts w:ascii="Verdana" w:hAnsi="Verdana"/>
          <w:b/>
          <w:bCs/>
          <w:sz w:val="24"/>
          <w:szCs w:val="24"/>
          <w:lang w:val="en-US"/>
        </w:rPr>
        <w:t>1.1 Searches</w:t>
      </w:r>
    </w:p>
    <w:p w14:paraId="64593A0C" w14:textId="7053CE19" w:rsidR="000463FE" w:rsidRPr="000463FE" w:rsidRDefault="000463FE" w:rsidP="00303214">
      <w:pPr>
        <w:pStyle w:val="RTINormal"/>
        <w:tabs>
          <w:tab w:val="left" w:pos="851"/>
        </w:tabs>
        <w:spacing w:before="60" w:after="120"/>
        <w:ind w:left="851" w:hanging="851"/>
        <w:rPr>
          <w:rFonts w:asciiTheme="minorHAnsi" w:hAnsiTheme="minorHAnsi" w:cs="Arial"/>
          <w:sz w:val="22"/>
          <w:szCs w:val="22"/>
          <w:lang w:val="en-AU"/>
        </w:rPr>
      </w:pPr>
      <w:r w:rsidRPr="000463FE">
        <w:rPr>
          <w:rFonts w:asciiTheme="minorHAnsi" w:hAnsiTheme="minorHAnsi" w:cs="Arial"/>
          <w:sz w:val="22"/>
          <w:szCs w:val="22"/>
        </w:rPr>
        <w:t xml:space="preserve">1. </w:t>
      </w:r>
      <w:r>
        <w:rPr>
          <w:rFonts w:asciiTheme="minorHAnsi" w:hAnsiTheme="minorHAnsi" w:cs="Arial"/>
          <w:sz w:val="22"/>
          <w:szCs w:val="22"/>
        </w:rPr>
        <w:tab/>
      </w:r>
      <w:r w:rsidRPr="000463FE">
        <w:rPr>
          <w:rFonts w:asciiTheme="minorHAnsi" w:hAnsiTheme="minorHAnsi" w:cs="Arial"/>
          <w:sz w:val="22"/>
          <w:szCs w:val="22"/>
        </w:rPr>
        <w:t>How often is overall sufficiency of search raised as an issue by applicants.</w:t>
      </w:r>
      <w:r w:rsidRPr="000463FE">
        <w:rPr>
          <w:rFonts w:asciiTheme="minorHAnsi" w:hAnsiTheme="minorHAnsi" w:cs="Arial"/>
          <w:sz w:val="22"/>
          <w:szCs w:val="22"/>
          <w:lang w:val="en-AU"/>
        </w:rPr>
        <w:t xml:space="preserve"> </w:t>
      </w:r>
    </w:p>
    <w:p w14:paraId="4E14D80B" w14:textId="47B98BC9" w:rsidR="000463FE" w:rsidRPr="000463FE" w:rsidRDefault="000463FE" w:rsidP="00303214">
      <w:pPr>
        <w:pStyle w:val="RTINormal"/>
        <w:tabs>
          <w:tab w:val="left" w:pos="851"/>
        </w:tabs>
        <w:spacing w:before="60" w:after="120"/>
        <w:ind w:left="851" w:hanging="851"/>
        <w:rPr>
          <w:rStyle w:val="text-block"/>
          <w:rFonts w:asciiTheme="minorHAnsi" w:hAnsiTheme="minorHAnsi" w:cs="Arial"/>
          <w:color w:val="000000"/>
          <w:sz w:val="22"/>
          <w:szCs w:val="22"/>
        </w:rPr>
      </w:pPr>
      <w:r>
        <w:rPr>
          <w:rStyle w:val="text-block"/>
          <w:rFonts w:asciiTheme="minorHAnsi" w:hAnsiTheme="minorHAnsi" w:cs="Arial"/>
          <w:color w:val="000000"/>
          <w:sz w:val="22"/>
          <w:szCs w:val="22"/>
        </w:rPr>
        <w:tab/>
      </w:r>
      <w:r w:rsidRPr="000463FE">
        <w:rPr>
          <w:rStyle w:val="text-block"/>
          <w:rFonts w:asciiTheme="minorHAnsi" w:hAnsiTheme="minorHAnsi" w:cs="Arial"/>
          <w:color w:val="000000"/>
          <w:sz w:val="22"/>
          <w:szCs w:val="22"/>
        </w:rPr>
        <w:t>(Note: Sufficiency of search is whether or not the agency has taken all reasonable steps to locate all documents that fall within the terms of the access application.)</w:t>
      </w:r>
    </w:p>
    <w:p w14:paraId="10B0F73D" w14:textId="33CB0C6D" w:rsidR="000463FE" w:rsidRPr="000463FE" w:rsidRDefault="000463FE" w:rsidP="00303214">
      <w:pPr>
        <w:tabs>
          <w:tab w:val="left" w:pos="851"/>
        </w:tabs>
        <w:spacing w:after="120"/>
        <w:ind w:left="851" w:hanging="851"/>
        <w:jc w:val="left"/>
        <w:rPr>
          <w:rFonts w:asciiTheme="minorHAnsi" w:hAnsiTheme="minorHAnsi"/>
          <w:szCs w:val="22"/>
        </w:rPr>
      </w:pPr>
      <w:r>
        <w:rPr>
          <w:rStyle w:val="question-text"/>
          <w:rFonts w:asciiTheme="minorHAnsi" w:hAnsiTheme="minorHAnsi" w:cs="Arial"/>
          <w:szCs w:val="22"/>
          <w:lang w:val="en-US"/>
        </w:rPr>
        <w:tab/>
      </w:r>
      <w:r w:rsidRPr="000463FE">
        <w:rPr>
          <w:rStyle w:val="question-text"/>
          <w:rFonts w:asciiTheme="minorHAnsi" w:hAnsiTheme="minorHAnsi" w:cs="Arial"/>
          <w:szCs w:val="22"/>
          <w:lang w:val="en-US"/>
        </w:rPr>
        <w:t>(If your agency has not received any RTI or IP internal or external review applications</w:t>
      </w:r>
      <w:r w:rsidR="00D242F2" w:rsidRPr="00863C74">
        <w:rPr>
          <w:rFonts w:asciiTheme="minorHAnsi" w:hAnsiTheme="minorHAnsi"/>
          <w:szCs w:val="22"/>
        </w:rPr>
        <w:t xml:space="preserve"> </w:t>
      </w:r>
      <w:r w:rsidR="00D242F2" w:rsidRPr="00D242F2">
        <w:rPr>
          <w:rFonts w:asciiTheme="minorHAnsi" w:hAnsiTheme="minorHAnsi"/>
          <w:szCs w:val="22"/>
        </w:rPr>
        <w:t>since 1 July 2013</w:t>
      </w:r>
      <w:r w:rsidRPr="000463FE">
        <w:rPr>
          <w:rStyle w:val="question-text"/>
          <w:rFonts w:asciiTheme="minorHAnsi" w:hAnsiTheme="minorHAnsi" w:cs="Arial"/>
          <w:szCs w:val="22"/>
          <w:lang w:val="en-US"/>
        </w:rPr>
        <w:t xml:space="preserve"> please select "Rarely" here.)</w:t>
      </w:r>
    </w:p>
    <w:p w14:paraId="70099F72" w14:textId="2F4764D2" w:rsidR="000463FE" w:rsidRPr="000463FE" w:rsidRDefault="000463FE" w:rsidP="00303214">
      <w:pPr>
        <w:pStyle w:val="RTINormal"/>
        <w:tabs>
          <w:tab w:val="left" w:pos="851"/>
        </w:tabs>
        <w:spacing w:before="60" w:after="120"/>
        <w:ind w:left="851" w:hanging="851"/>
        <w:rPr>
          <w:rFonts w:asciiTheme="minorHAnsi" w:hAnsiTheme="minorHAnsi" w:cs="Arial"/>
          <w:sz w:val="22"/>
          <w:szCs w:val="22"/>
          <w:lang w:val="en-AU"/>
        </w:rPr>
      </w:pPr>
      <w:r w:rsidRPr="000463FE">
        <w:rPr>
          <w:rFonts w:asciiTheme="minorHAnsi" w:hAnsiTheme="minorHAnsi" w:cs="Arial"/>
          <w:sz w:val="22"/>
          <w:szCs w:val="22"/>
          <w:lang w:val="en-AU"/>
        </w:rPr>
        <w:t xml:space="preserve">2. </w:t>
      </w:r>
      <w:r>
        <w:rPr>
          <w:rFonts w:asciiTheme="minorHAnsi" w:hAnsiTheme="minorHAnsi" w:cs="Arial"/>
          <w:sz w:val="22"/>
          <w:szCs w:val="22"/>
          <w:lang w:val="en-AU"/>
        </w:rPr>
        <w:tab/>
      </w:r>
      <w:r w:rsidRPr="000463FE">
        <w:rPr>
          <w:rFonts w:asciiTheme="minorHAnsi" w:hAnsiTheme="minorHAnsi" w:cs="Arial"/>
          <w:sz w:val="22"/>
          <w:szCs w:val="22"/>
          <w:lang w:val="en-AU"/>
        </w:rPr>
        <w:t>How often are additional documents located during external review.</w:t>
      </w:r>
    </w:p>
    <w:p w14:paraId="3C36D2C6" w14:textId="0CD80DE3" w:rsidR="000463FE" w:rsidRPr="000463FE" w:rsidRDefault="000463FE" w:rsidP="00303214">
      <w:pPr>
        <w:tabs>
          <w:tab w:val="left" w:pos="851"/>
        </w:tabs>
        <w:spacing w:after="120"/>
        <w:ind w:left="851" w:hanging="851"/>
        <w:jc w:val="left"/>
        <w:rPr>
          <w:rFonts w:asciiTheme="minorHAnsi" w:hAnsiTheme="minorHAnsi"/>
          <w:szCs w:val="22"/>
        </w:rPr>
      </w:pPr>
      <w:r>
        <w:rPr>
          <w:rStyle w:val="question-text"/>
          <w:rFonts w:asciiTheme="minorHAnsi" w:hAnsiTheme="minorHAnsi" w:cs="Arial"/>
          <w:szCs w:val="22"/>
          <w:lang w:val="en-US"/>
        </w:rPr>
        <w:tab/>
      </w:r>
      <w:r w:rsidRPr="000463FE">
        <w:rPr>
          <w:rStyle w:val="question-text"/>
          <w:rFonts w:asciiTheme="minorHAnsi" w:hAnsiTheme="minorHAnsi" w:cs="Arial"/>
          <w:szCs w:val="22"/>
          <w:lang w:val="en-US"/>
        </w:rPr>
        <w:t>(If your agency has not received any RTI or IP external review applications</w:t>
      </w:r>
      <w:r w:rsidR="00D242F2" w:rsidRPr="00863C74">
        <w:rPr>
          <w:rFonts w:asciiTheme="minorHAnsi" w:hAnsiTheme="minorHAnsi"/>
          <w:szCs w:val="22"/>
        </w:rPr>
        <w:t xml:space="preserve"> </w:t>
      </w:r>
      <w:r w:rsidR="00D242F2" w:rsidRPr="00D242F2">
        <w:rPr>
          <w:rFonts w:asciiTheme="minorHAnsi" w:hAnsiTheme="minorHAnsi"/>
          <w:szCs w:val="22"/>
        </w:rPr>
        <w:t>since 1 July 2013</w:t>
      </w:r>
      <w:r w:rsidR="00D242F2">
        <w:rPr>
          <w:rFonts w:asciiTheme="minorHAnsi" w:hAnsiTheme="minorHAnsi"/>
          <w:szCs w:val="22"/>
        </w:rPr>
        <w:t xml:space="preserve"> </w:t>
      </w:r>
      <w:r w:rsidRPr="000463FE">
        <w:rPr>
          <w:rStyle w:val="question-text"/>
          <w:rFonts w:asciiTheme="minorHAnsi" w:hAnsiTheme="minorHAnsi" w:cs="Arial"/>
          <w:szCs w:val="22"/>
          <w:lang w:val="en-US"/>
        </w:rPr>
        <w:t>please select “Rarely” here.)</w:t>
      </w:r>
    </w:p>
    <w:p w14:paraId="1E40C13C" w14:textId="60F3915F" w:rsidR="000463FE" w:rsidRPr="000463FE" w:rsidRDefault="000463FE" w:rsidP="00303214">
      <w:pPr>
        <w:pStyle w:val="RTINormal"/>
        <w:tabs>
          <w:tab w:val="left" w:pos="851"/>
        </w:tabs>
        <w:spacing w:before="60" w:after="120"/>
        <w:ind w:left="851" w:hanging="851"/>
        <w:rPr>
          <w:rFonts w:asciiTheme="minorHAnsi" w:hAnsiTheme="minorHAnsi" w:cs="Arial"/>
          <w:sz w:val="22"/>
          <w:szCs w:val="22"/>
          <w:lang w:val="en-AU"/>
        </w:rPr>
      </w:pPr>
      <w:r w:rsidRPr="000463FE">
        <w:rPr>
          <w:rFonts w:asciiTheme="minorHAnsi" w:hAnsiTheme="minorHAnsi" w:cs="Arial"/>
          <w:sz w:val="22"/>
          <w:szCs w:val="22"/>
          <w:lang w:val="en-AU"/>
        </w:rPr>
        <w:t xml:space="preserve">3. </w:t>
      </w:r>
      <w:r>
        <w:rPr>
          <w:rFonts w:asciiTheme="minorHAnsi" w:hAnsiTheme="minorHAnsi" w:cs="Arial"/>
          <w:sz w:val="22"/>
          <w:szCs w:val="22"/>
          <w:lang w:val="en-AU"/>
        </w:rPr>
        <w:tab/>
      </w:r>
      <w:r w:rsidRPr="000463FE">
        <w:rPr>
          <w:rFonts w:asciiTheme="minorHAnsi" w:hAnsiTheme="minorHAnsi" w:cs="Arial"/>
          <w:sz w:val="22"/>
          <w:szCs w:val="22"/>
          <w:lang w:val="en-AU"/>
        </w:rPr>
        <w:t>What is the level of satisfaction by the RTI Unit or decision maker with documentation received from other staff.</w:t>
      </w:r>
    </w:p>
    <w:p w14:paraId="3541E354" w14:textId="579967CC" w:rsidR="000463FE" w:rsidRPr="000463FE" w:rsidRDefault="000463FE" w:rsidP="00303214">
      <w:pPr>
        <w:pStyle w:val="RTINormal"/>
        <w:tabs>
          <w:tab w:val="left" w:pos="851"/>
        </w:tabs>
        <w:spacing w:before="60" w:after="120"/>
        <w:ind w:left="851" w:hanging="851"/>
        <w:jc w:val="left"/>
        <w:rPr>
          <w:rFonts w:asciiTheme="minorHAnsi" w:hAnsiTheme="minorHAnsi" w:cs="Arial"/>
          <w:sz w:val="22"/>
          <w:szCs w:val="22"/>
          <w:lang w:val="en-AU"/>
        </w:rPr>
      </w:pPr>
      <w:r>
        <w:rPr>
          <w:rStyle w:val="question-text"/>
          <w:rFonts w:asciiTheme="minorHAnsi" w:hAnsiTheme="minorHAnsi" w:cs="Arial"/>
          <w:sz w:val="22"/>
          <w:szCs w:val="22"/>
        </w:rPr>
        <w:tab/>
      </w:r>
      <w:r w:rsidRPr="000463FE">
        <w:rPr>
          <w:rStyle w:val="question-text"/>
          <w:rFonts w:asciiTheme="minorHAnsi" w:hAnsiTheme="minorHAnsi" w:cs="Arial"/>
          <w:sz w:val="22"/>
          <w:szCs w:val="22"/>
        </w:rPr>
        <w:t>(If your agency has not received any RTI or IP applications</w:t>
      </w:r>
      <w:r w:rsidR="00D242F2" w:rsidRPr="00863C74">
        <w:rPr>
          <w:rFonts w:asciiTheme="minorHAnsi" w:hAnsiTheme="minorHAnsi"/>
          <w:sz w:val="22"/>
          <w:szCs w:val="22"/>
        </w:rPr>
        <w:t xml:space="preserve"> </w:t>
      </w:r>
      <w:r w:rsidR="00D242F2" w:rsidRPr="00D242F2">
        <w:rPr>
          <w:rFonts w:asciiTheme="minorHAnsi" w:hAnsiTheme="minorHAnsi"/>
          <w:sz w:val="22"/>
          <w:szCs w:val="22"/>
        </w:rPr>
        <w:t>since 1 July 2013</w:t>
      </w:r>
      <w:r w:rsidR="00D242F2">
        <w:rPr>
          <w:rFonts w:asciiTheme="minorHAnsi" w:hAnsiTheme="minorHAnsi"/>
          <w:sz w:val="22"/>
          <w:szCs w:val="22"/>
        </w:rPr>
        <w:t xml:space="preserve"> </w:t>
      </w:r>
      <w:r w:rsidRPr="000463FE">
        <w:rPr>
          <w:rStyle w:val="question-text"/>
          <w:rFonts w:asciiTheme="minorHAnsi" w:hAnsiTheme="minorHAnsi" w:cs="Arial"/>
          <w:sz w:val="22"/>
          <w:szCs w:val="22"/>
        </w:rPr>
        <w:t>please select "High" here.)</w:t>
      </w:r>
    </w:p>
    <w:p w14:paraId="3B67CE51" w14:textId="77777777" w:rsidR="000463FE" w:rsidRDefault="000463FE" w:rsidP="00303214">
      <w:pPr>
        <w:pStyle w:val="RTINormal"/>
        <w:tabs>
          <w:tab w:val="left" w:pos="851"/>
        </w:tabs>
        <w:spacing w:before="60" w:after="120"/>
        <w:ind w:left="851" w:hanging="851"/>
        <w:jc w:val="left"/>
        <w:rPr>
          <w:rFonts w:ascii="Verdana" w:hAnsi="Verdana"/>
          <w:b/>
          <w:bCs/>
          <w:sz w:val="24"/>
          <w:szCs w:val="24"/>
        </w:rPr>
      </w:pPr>
    </w:p>
    <w:p w14:paraId="1862CED9" w14:textId="77777777" w:rsidR="000463FE" w:rsidRDefault="001E4B5D" w:rsidP="00303214">
      <w:pPr>
        <w:pStyle w:val="RTINormal"/>
        <w:tabs>
          <w:tab w:val="left" w:pos="851"/>
        </w:tabs>
        <w:spacing w:before="60" w:after="120"/>
        <w:ind w:left="851" w:hanging="851"/>
        <w:jc w:val="left"/>
        <w:rPr>
          <w:rFonts w:ascii="Verdana" w:hAnsi="Verdana"/>
          <w:b/>
          <w:bCs/>
          <w:sz w:val="24"/>
          <w:szCs w:val="24"/>
        </w:rPr>
      </w:pPr>
      <w:r w:rsidRPr="00715BC4">
        <w:rPr>
          <w:rFonts w:ascii="Verdana" w:hAnsi="Verdana"/>
          <w:b/>
          <w:bCs/>
          <w:sz w:val="24"/>
          <w:szCs w:val="24"/>
        </w:rPr>
        <w:t>1.2 Transfer of information</w:t>
      </w:r>
    </w:p>
    <w:p w14:paraId="2CF194CB" w14:textId="15ECF3BA" w:rsidR="00514C5D" w:rsidRPr="000463FE"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0463FE">
        <w:rPr>
          <w:rFonts w:asciiTheme="minorHAnsi" w:hAnsiTheme="minorHAnsi" w:cs="Arial"/>
          <w:sz w:val="22"/>
          <w:szCs w:val="22"/>
          <w:lang w:val="en-AU"/>
        </w:rPr>
        <w:t xml:space="preserve">1. </w:t>
      </w:r>
      <w:r w:rsidR="000463FE">
        <w:rPr>
          <w:rFonts w:asciiTheme="minorHAnsi" w:hAnsiTheme="minorHAnsi" w:cs="Arial"/>
          <w:sz w:val="22"/>
          <w:szCs w:val="22"/>
          <w:lang w:val="en-AU"/>
        </w:rPr>
        <w:tab/>
      </w:r>
      <w:r w:rsidRPr="000463FE">
        <w:rPr>
          <w:rFonts w:asciiTheme="minorHAnsi" w:hAnsiTheme="minorHAnsi" w:cs="Arial"/>
          <w:sz w:val="22"/>
          <w:szCs w:val="22"/>
          <w:lang w:val="en-AU"/>
        </w:rPr>
        <w:t>The agency has procedures in place for transfer of personal information outside Australia only in accordance with s33 of the IP Act, for example, if personal information is posted on the agency’s website.</w:t>
      </w:r>
    </w:p>
    <w:p w14:paraId="7379FFBC" w14:textId="77777777" w:rsidR="000463FE" w:rsidRDefault="000463FE" w:rsidP="00303214">
      <w:pPr>
        <w:tabs>
          <w:tab w:val="left" w:pos="851"/>
        </w:tabs>
        <w:spacing w:after="120"/>
        <w:ind w:left="851" w:hanging="851"/>
        <w:jc w:val="left"/>
        <w:rPr>
          <w:rStyle w:val="question-text"/>
          <w:rFonts w:asciiTheme="minorHAnsi" w:hAnsiTheme="minorHAnsi" w:cs="Arial"/>
          <w:szCs w:val="22"/>
          <w:lang w:val="en-US"/>
        </w:rPr>
      </w:pPr>
      <w:r>
        <w:rPr>
          <w:rStyle w:val="question-text"/>
          <w:rFonts w:asciiTheme="minorHAnsi" w:hAnsiTheme="minorHAnsi" w:cs="Arial"/>
          <w:szCs w:val="22"/>
          <w:lang w:val="en-US"/>
        </w:rPr>
        <w:tab/>
      </w:r>
      <w:r w:rsidR="00514C5D" w:rsidRPr="000463FE">
        <w:rPr>
          <w:rStyle w:val="question-text"/>
          <w:rFonts w:asciiTheme="minorHAnsi" w:hAnsiTheme="minorHAnsi" w:cs="Arial"/>
          <w:szCs w:val="22"/>
          <w:lang w:val="en-US"/>
        </w:rPr>
        <w:t>(If your agency does not transfer personal information outside Australia please select "Yes" here.)</w:t>
      </w:r>
    </w:p>
    <w:p w14:paraId="426EF715" w14:textId="77777777" w:rsidR="000463FE" w:rsidRDefault="000463FE" w:rsidP="00303214">
      <w:pPr>
        <w:tabs>
          <w:tab w:val="left" w:pos="851"/>
        </w:tabs>
        <w:spacing w:after="120"/>
        <w:ind w:left="851" w:hanging="851"/>
        <w:jc w:val="left"/>
        <w:rPr>
          <w:rFonts w:ascii="Verdana" w:hAnsi="Verdana"/>
          <w:b/>
          <w:bCs/>
          <w:sz w:val="24"/>
          <w:szCs w:val="24"/>
          <w:lang w:val="en-US"/>
        </w:rPr>
      </w:pPr>
      <w:r>
        <w:rPr>
          <w:rFonts w:ascii="Verdana" w:hAnsi="Verdana"/>
          <w:b/>
          <w:bCs/>
          <w:sz w:val="24"/>
          <w:szCs w:val="24"/>
          <w:lang w:val="en-US"/>
        </w:rPr>
        <w:t>1</w:t>
      </w:r>
      <w:r w:rsidR="001E4B5D" w:rsidRPr="00715BC4">
        <w:rPr>
          <w:rFonts w:ascii="Verdana" w:hAnsi="Verdana"/>
          <w:b/>
          <w:bCs/>
          <w:sz w:val="24"/>
          <w:szCs w:val="24"/>
          <w:lang w:val="en-US"/>
        </w:rPr>
        <w:t>.3 Record keeping</w:t>
      </w:r>
    </w:p>
    <w:p w14:paraId="6002A4FB" w14:textId="7B1CD57B" w:rsidR="000463FE" w:rsidRPr="000463FE" w:rsidRDefault="000463FE" w:rsidP="00303214">
      <w:pPr>
        <w:pStyle w:val="RTINormal"/>
        <w:tabs>
          <w:tab w:val="left" w:pos="851"/>
        </w:tabs>
        <w:spacing w:before="60" w:after="120"/>
        <w:ind w:left="851" w:hanging="851"/>
        <w:rPr>
          <w:rFonts w:asciiTheme="minorHAnsi" w:hAnsiTheme="minorHAnsi" w:cs="Arial"/>
          <w:sz w:val="22"/>
          <w:szCs w:val="22"/>
          <w:lang w:val="en-AU"/>
        </w:rPr>
      </w:pPr>
      <w:r w:rsidRPr="000463FE">
        <w:rPr>
          <w:rFonts w:asciiTheme="minorHAnsi" w:hAnsiTheme="minorHAnsi" w:cs="Arial"/>
          <w:sz w:val="22"/>
          <w:szCs w:val="22"/>
          <w:lang w:val="en-AU"/>
        </w:rPr>
        <w:t xml:space="preserve">1. </w:t>
      </w:r>
      <w:r>
        <w:rPr>
          <w:rFonts w:asciiTheme="minorHAnsi" w:hAnsiTheme="minorHAnsi" w:cs="Arial"/>
          <w:sz w:val="22"/>
          <w:szCs w:val="22"/>
          <w:lang w:val="en-AU"/>
        </w:rPr>
        <w:tab/>
      </w:r>
      <w:r w:rsidRPr="000463FE">
        <w:rPr>
          <w:rFonts w:asciiTheme="minorHAnsi" w:hAnsiTheme="minorHAnsi" w:cs="Arial"/>
          <w:sz w:val="22"/>
          <w:szCs w:val="22"/>
          <w:lang w:val="en-AU"/>
        </w:rPr>
        <w:t>Record keeping systems allow efficient location of records relevant to RTI and IP requests or would allow efficient location of records relevant to RTI and IP requests if any were received</w:t>
      </w:r>
    </w:p>
    <w:p w14:paraId="60801C08" w14:textId="332FEF00" w:rsidR="000463FE" w:rsidRPr="000463FE" w:rsidRDefault="000463FE" w:rsidP="00303214">
      <w:pPr>
        <w:tabs>
          <w:tab w:val="left" w:pos="851"/>
        </w:tabs>
        <w:spacing w:after="120"/>
        <w:ind w:left="851" w:hanging="851"/>
        <w:jc w:val="left"/>
        <w:rPr>
          <w:rFonts w:asciiTheme="minorHAnsi" w:hAnsiTheme="minorHAnsi"/>
          <w:szCs w:val="22"/>
        </w:rPr>
      </w:pPr>
      <w:r>
        <w:rPr>
          <w:rStyle w:val="question-text"/>
          <w:rFonts w:asciiTheme="minorHAnsi" w:hAnsiTheme="minorHAnsi" w:cs="Arial"/>
          <w:szCs w:val="22"/>
          <w:lang w:val="en-US"/>
        </w:rPr>
        <w:tab/>
      </w:r>
      <w:r w:rsidRPr="000463FE">
        <w:rPr>
          <w:rStyle w:val="question-text"/>
          <w:rFonts w:asciiTheme="minorHAnsi" w:hAnsiTheme="minorHAnsi" w:cs="Arial"/>
          <w:szCs w:val="22"/>
          <w:lang w:val="en-US"/>
        </w:rPr>
        <w:t>(If your agency has not received any RTI or IP applications</w:t>
      </w:r>
      <w:r w:rsidR="00D242F2" w:rsidRPr="00863C74">
        <w:rPr>
          <w:rFonts w:asciiTheme="minorHAnsi" w:hAnsiTheme="minorHAnsi"/>
          <w:szCs w:val="22"/>
        </w:rPr>
        <w:t xml:space="preserve"> </w:t>
      </w:r>
      <w:r w:rsidR="00D242F2" w:rsidRPr="00D242F2">
        <w:rPr>
          <w:rFonts w:asciiTheme="minorHAnsi" w:hAnsiTheme="minorHAnsi"/>
          <w:szCs w:val="22"/>
        </w:rPr>
        <w:t>since 1 July 2013</w:t>
      </w:r>
      <w:r w:rsidR="00D242F2">
        <w:rPr>
          <w:rFonts w:asciiTheme="minorHAnsi" w:hAnsiTheme="minorHAnsi"/>
          <w:szCs w:val="22"/>
        </w:rPr>
        <w:t xml:space="preserve"> </w:t>
      </w:r>
      <w:r w:rsidRPr="000463FE">
        <w:rPr>
          <w:rStyle w:val="question-text"/>
          <w:rFonts w:asciiTheme="minorHAnsi" w:hAnsiTheme="minorHAnsi" w:cs="Arial"/>
          <w:szCs w:val="22"/>
          <w:lang w:val="en-US"/>
        </w:rPr>
        <w:t>please select "Yes" here.)</w:t>
      </w:r>
    </w:p>
    <w:p w14:paraId="2DC0397F" w14:textId="0CE1E7C1" w:rsidR="000463FE" w:rsidRPr="000463FE" w:rsidRDefault="000463FE" w:rsidP="00303214">
      <w:pPr>
        <w:pStyle w:val="RTINormal"/>
        <w:tabs>
          <w:tab w:val="left" w:pos="851"/>
        </w:tabs>
        <w:spacing w:before="60" w:after="120"/>
        <w:ind w:left="851" w:hanging="851"/>
        <w:jc w:val="left"/>
        <w:rPr>
          <w:rFonts w:asciiTheme="minorHAnsi" w:hAnsiTheme="minorHAnsi" w:cs="Arial"/>
          <w:sz w:val="22"/>
          <w:szCs w:val="22"/>
          <w:lang w:val="en-AU"/>
        </w:rPr>
      </w:pPr>
      <w:r w:rsidRPr="000463FE">
        <w:rPr>
          <w:rFonts w:asciiTheme="minorHAnsi" w:hAnsiTheme="minorHAnsi" w:cs="Arial"/>
          <w:sz w:val="22"/>
          <w:szCs w:val="22"/>
          <w:lang w:val="en-AU"/>
        </w:rPr>
        <w:t xml:space="preserve">2. </w:t>
      </w:r>
      <w:r>
        <w:rPr>
          <w:rFonts w:asciiTheme="minorHAnsi" w:hAnsiTheme="minorHAnsi" w:cs="Arial"/>
          <w:sz w:val="22"/>
          <w:szCs w:val="22"/>
          <w:lang w:val="en-AU"/>
        </w:rPr>
        <w:tab/>
      </w:r>
      <w:r w:rsidRPr="000463FE">
        <w:rPr>
          <w:rFonts w:asciiTheme="minorHAnsi" w:hAnsiTheme="minorHAnsi" w:cs="Arial"/>
          <w:sz w:val="22"/>
          <w:szCs w:val="22"/>
          <w:lang w:val="en-AU"/>
        </w:rPr>
        <w:t>Accurate records exist to document the processing of any requests received.</w:t>
      </w:r>
    </w:p>
    <w:p w14:paraId="426A87C4" w14:textId="50F0B06F" w:rsidR="000463FE" w:rsidRPr="000463FE" w:rsidRDefault="000463FE" w:rsidP="00303214">
      <w:pPr>
        <w:tabs>
          <w:tab w:val="left" w:pos="851"/>
        </w:tabs>
        <w:spacing w:after="120"/>
        <w:ind w:left="851" w:hanging="851"/>
        <w:jc w:val="left"/>
        <w:rPr>
          <w:rFonts w:asciiTheme="minorHAnsi" w:hAnsiTheme="minorHAnsi"/>
          <w:szCs w:val="22"/>
        </w:rPr>
      </w:pPr>
      <w:r>
        <w:rPr>
          <w:rStyle w:val="question-text"/>
          <w:rFonts w:asciiTheme="minorHAnsi" w:hAnsiTheme="minorHAnsi" w:cs="Arial"/>
          <w:szCs w:val="22"/>
          <w:lang w:val="en-US"/>
        </w:rPr>
        <w:tab/>
      </w:r>
      <w:r w:rsidRPr="000463FE">
        <w:rPr>
          <w:rStyle w:val="question-text"/>
          <w:rFonts w:asciiTheme="minorHAnsi" w:hAnsiTheme="minorHAnsi" w:cs="Arial"/>
          <w:szCs w:val="22"/>
          <w:lang w:val="en-US"/>
        </w:rPr>
        <w:t>(If your agency has not received any RTI or IP applications</w:t>
      </w:r>
      <w:r w:rsidR="00D242F2" w:rsidRPr="00863C74">
        <w:rPr>
          <w:rFonts w:asciiTheme="minorHAnsi" w:hAnsiTheme="minorHAnsi"/>
          <w:szCs w:val="22"/>
        </w:rPr>
        <w:t xml:space="preserve"> </w:t>
      </w:r>
      <w:r w:rsidR="00D242F2" w:rsidRPr="00D242F2">
        <w:rPr>
          <w:rFonts w:asciiTheme="minorHAnsi" w:hAnsiTheme="minorHAnsi"/>
          <w:szCs w:val="22"/>
        </w:rPr>
        <w:t>since 1 July 2013</w:t>
      </w:r>
      <w:r w:rsidR="00D242F2">
        <w:rPr>
          <w:rFonts w:asciiTheme="minorHAnsi" w:hAnsiTheme="minorHAnsi"/>
          <w:szCs w:val="22"/>
        </w:rPr>
        <w:t xml:space="preserve"> </w:t>
      </w:r>
      <w:r w:rsidRPr="000463FE">
        <w:rPr>
          <w:rStyle w:val="question-text"/>
          <w:rFonts w:asciiTheme="minorHAnsi" w:hAnsiTheme="minorHAnsi" w:cs="Arial"/>
          <w:szCs w:val="22"/>
          <w:lang w:val="en-US"/>
        </w:rPr>
        <w:t>please select "Yes" here.)</w:t>
      </w:r>
    </w:p>
    <w:p w14:paraId="04F703EE" w14:textId="51946903" w:rsidR="00114E03" w:rsidRDefault="00114E03" w:rsidP="00303214">
      <w:pPr>
        <w:pStyle w:val="RTINormal"/>
        <w:tabs>
          <w:tab w:val="left" w:pos="851"/>
        </w:tabs>
        <w:spacing w:before="60" w:after="120"/>
        <w:ind w:left="851" w:hanging="851"/>
        <w:jc w:val="left"/>
        <w:rPr>
          <w:rFonts w:ascii="Verdana" w:hAnsi="Verdana"/>
          <w:b/>
          <w:bCs/>
          <w:sz w:val="24"/>
          <w:szCs w:val="24"/>
        </w:rPr>
      </w:pPr>
    </w:p>
    <w:p w14:paraId="78E08C15" w14:textId="79EFD196" w:rsidR="00114E03" w:rsidRDefault="001E4B5D" w:rsidP="00303214">
      <w:pPr>
        <w:pStyle w:val="RTINormal"/>
        <w:numPr>
          <w:ilvl w:val="0"/>
          <w:numId w:val="22"/>
        </w:numPr>
        <w:tabs>
          <w:tab w:val="left" w:pos="851"/>
        </w:tabs>
        <w:spacing w:before="60" w:after="120"/>
        <w:ind w:hanging="720"/>
        <w:jc w:val="left"/>
        <w:rPr>
          <w:rFonts w:ascii="Verdana" w:hAnsi="Verdana"/>
          <w:b/>
          <w:bCs/>
          <w:sz w:val="24"/>
          <w:szCs w:val="24"/>
        </w:rPr>
      </w:pPr>
      <w:r w:rsidRPr="00715BC4">
        <w:rPr>
          <w:rFonts w:ascii="Verdana" w:hAnsi="Verdana"/>
          <w:b/>
          <w:bCs/>
          <w:sz w:val="24"/>
          <w:szCs w:val="24"/>
        </w:rPr>
        <w:t>Active management of responsibilities - assisting and advising the parties</w:t>
      </w:r>
    </w:p>
    <w:p w14:paraId="5F764433" w14:textId="7CB78D29" w:rsidR="00114E03" w:rsidRDefault="001E4B5D" w:rsidP="00303214">
      <w:pPr>
        <w:pStyle w:val="RTINormal"/>
        <w:numPr>
          <w:ilvl w:val="1"/>
          <w:numId w:val="22"/>
        </w:numPr>
        <w:tabs>
          <w:tab w:val="left" w:pos="851"/>
        </w:tabs>
        <w:spacing w:before="60" w:after="120"/>
        <w:ind w:hanging="870"/>
        <w:jc w:val="left"/>
        <w:rPr>
          <w:rFonts w:ascii="Verdana" w:hAnsi="Verdana"/>
          <w:b/>
          <w:bCs/>
          <w:sz w:val="24"/>
          <w:szCs w:val="24"/>
        </w:rPr>
      </w:pPr>
      <w:r w:rsidRPr="00715BC4">
        <w:rPr>
          <w:rFonts w:ascii="Verdana" w:hAnsi="Verdana"/>
          <w:b/>
          <w:bCs/>
          <w:sz w:val="24"/>
          <w:szCs w:val="24"/>
        </w:rPr>
        <w:t>Negotiation</w:t>
      </w:r>
    </w:p>
    <w:p w14:paraId="5B8F6F3D" w14:textId="4C729E3A" w:rsidR="00514C5D" w:rsidRPr="00114E03" w:rsidRDefault="00514C5D" w:rsidP="00303214">
      <w:pPr>
        <w:pStyle w:val="RTINormal"/>
        <w:tabs>
          <w:tab w:val="left" w:pos="851"/>
        </w:tabs>
        <w:spacing w:before="60" w:after="120"/>
        <w:ind w:left="870" w:hanging="870"/>
        <w:jc w:val="left"/>
        <w:rPr>
          <w:rFonts w:asciiTheme="minorHAnsi" w:hAnsiTheme="minorHAnsi" w:cs="Arial"/>
          <w:sz w:val="22"/>
          <w:szCs w:val="22"/>
        </w:rPr>
      </w:pPr>
      <w:r w:rsidRPr="00114E03">
        <w:rPr>
          <w:rFonts w:asciiTheme="minorHAnsi" w:hAnsiTheme="minorHAnsi" w:cs="Arial"/>
          <w:sz w:val="22"/>
          <w:szCs w:val="22"/>
          <w:lang w:val="en-AU"/>
        </w:rPr>
        <w:t>1</w:t>
      </w:r>
      <w:r w:rsidR="00B47B65">
        <w:rPr>
          <w:rFonts w:asciiTheme="minorHAnsi" w:hAnsiTheme="minorHAnsi" w:cs="Arial"/>
          <w:sz w:val="22"/>
          <w:szCs w:val="22"/>
          <w:lang w:val="en-AU"/>
        </w:rPr>
        <w:t>.</w:t>
      </w:r>
      <w:r w:rsidR="000463FE">
        <w:rPr>
          <w:rFonts w:asciiTheme="minorHAnsi" w:hAnsiTheme="minorHAnsi" w:cs="Arial"/>
          <w:sz w:val="22"/>
          <w:szCs w:val="22"/>
          <w:lang w:val="en-AU"/>
        </w:rPr>
        <w:tab/>
      </w:r>
      <w:r w:rsidRPr="00114E03">
        <w:rPr>
          <w:rFonts w:asciiTheme="minorHAnsi" w:hAnsiTheme="minorHAnsi" w:cs="Arial"/>
          <w:sz w:val="22"/>
          <w:szCs w:val="22"/>
        </w:rPr>
        <w:t>Applicants are or would be assisted through negotiation, either prior to making an application or once an application is made, to clarify and particularise their requests.</w:t>
      </w:r>
    </w:p>
    <w:p w14:paraId="0A302D09" w14:textId="59DF921A" w:rsidR="000463FE" w:rsidRDefault="000463FE" w:rsidP="00303214">
      <w:pPr>
        <w:tabs>
          <w:tab w:val="left" w:pos="851"/>
        </w:tabs>
        <w:spacing w:after="120"/>
        <w:ind w:left="851" w:hanging="851"/>
        <w:jc w:val="left"/>
        <w:rPr>
          <w:rFonts w:ascii="Verdana" w:hAnsi="Verdana"/>
          <w:b/>
          <w:bCs/>
          <w:sz w:val="24"/>
          <w:szCs w:val="24"/>
          <w:lang w:val="en-US"/>
        </w:rPr>
      </w:pPr>
      <w:r>
        <w:rPr>
          <w:rStyle w:val="question-text"/>
          <w:rFonts w:asciiTheme="minorHAnsi" w:hAnsiTheme="minorHAnsi" w:cs="Arial"/>
          <w:szCs w:val="22"/>
          <w:lang w:val="en-US"/>
        </w:rPr>
        <w:lastRenderedPageBreak/>
        <w:tab/>
      </w:r>
      <w:r w:rsidR="00514C5D" w:rsidRPr="00114E03">
        <w:rPr>
          <w:rStyle w:val="question-text"/>
          <w:rFonts w:asciiTheme="minorHAnsi" w:hAnsiTheme="minorHAnsi" w:cs="Arial"/>
          <w:szCs w:val="22"/>
          <w:lang w:val="en-US"/>
        </w:rPr>
        <w:t>(If your agency has not received any RTI or IP applications please answer this question regarding the current extent of the agency’s general use of negotiation strategies with the general public.)</w:t>
      </w:r>
    </w:p>
    <w:p w14:paraId="70F4D532" w14:textId="77777777" w:rsidR="00DB0487" w:rsidRDefault="00DB0487" w:rsidP="00303214">
      <w:pPr>
        <w:tabs>
          <w:tab w:val="left" w:pos="851"/>
        </w:tabs>
        <w:spacing w:after="120"/>
        <w:ind w:left="851" w:hanging="851"/>
        <w:jc w:val="left"/>
        <w:rPr>
          <w:rFonts w:ascii="Verdana" w:hAnsi="Verdana"/>
          <w:b/>
          <w:bCs/>
          <w:sz w:val="24"/>
          <w:szCs w:val="24"/>
          <w:lang w:val="en-US"/>
        </w:rPr>
      </w:pPr>
    </w:p>
    <w:p w14:paraId="21B9BAC5" w14:textId="27B3B219" w:rsidR="001E4B5D" w:rsidRPr="00715BC4" w:rsidRDefault="001E4B5D" w:rsidP="00303214">
      <w:pPr>
        <w:tabs>
          <w:tab w:val="left" w:pos="851"/>
        </w:tabs>
        <w:spacing w:after="120"/>
        <w:ind w:left="851" w:hanging="851"/>
        <w:jc w:val="left"/>
        <w:rPr>
          <w:rFonts w:ascii="Times New Roman" w:hAnsi="Times New Roman"/>
          <w:sz w:val="24"/>
          <w:szCs w:val="24"/>
        </w:rPr>
      </w:pPr>
      <w:r w:rsidRPr="00715BC4">
        <w:rPr>
          <w:rFonts w:ascii="Verdana" w:hAnsi="Verdana"/>
          <w:b/>
          <w:bCs/>
          <w:sz w:val="24"/>
          <w:szCs w:val="24"/>
          <w:lang w:val="en-US"/>
        </w:rPr>
        <w:t>2.2 Communication</w:t>
      </w:r>
    </w:p>
    <w:p w14:paraId="011B3B9F" w14:textId="1C36C613" w:rsidR="000463FE" w:rsidRPr="000463FE" w:rsidRDefault="000463FE" w:rsidP="00303214">
      <w:pPr>
        <w:tabs>
          <w:tab w:val="left" w:pos="851"/>
        </w:tabs>
        <w:spacing w:after="120"/>
        <w:ind w:left="851" w:hanging="851"/>
        <w:jc w:val="left"/>
        <w:rPr>
          <w:rFonts w:asciiTheme="minorHAnsi" w:hAnsiTheme="minorHAnsi"/>
          <w:szCs w:val="22"/>
        </w:rPr>
      </w:pPr>
      <w:r w:rsidRPr="000463FE">
        <w:rPr>
          <w:rFonts w:asciiTheme="minorHAnsi" w:hAnsiTheme="minorHAnsi" w:cs="Arial"/>
          <w:szCs w:val="22"/>
        </w:rPr>
        <w:t xml:space="preserve">1. </w:t>
      </w:r>
      <w:r>
        <w:rPr>
          <w:rFonts w:asciiTheme="minorHAnsi" w:hAnsiTheme="minorHAnsi" w:cs="Arial"/>
          <w:szCs w:val="22"/>
        </w:rPr>
        <w:tab/>
      </w:r>
      <w:r w:rsidRPr="000463FE">
        <w:rPr>
          <w:rFonts w:asciiTheme="minorHAnsi" w:hAnsiTheme="minorHAnsi" w:cs="Arial"/>
          <w:szCs w:val="22"/>
        </w:rPr>
        <w:t>For every application received, the agency considers or would consider calling the applicant within a week of receipt of the application to clarify the applicant’s information request and explore options for providing the information.</w:t>
      </w:r>
    </w:p>
    <w:p w14:paraId="0CCAF5CB" w14:textId="667FBBDC" w:rsidR="000463FE" w:rsidRPr="000463FE" w:rsidRDefault="000463FE" w:rsidP="00303214">
      <w:pPr>
        <w:pStyle w:val="RTINormal"/>
        <w:tabs>
          <w:tab w:val="left" w:pos="851"/>
        </w:tabs>
        <w:spacing w:before="60" w:after="120"/>
        <w:ind w:left="851" w:hanging="851"/>
        <w:rPr>
          <w:rFonts w:asciiTheme="minorHAnsi" w:hAnsiTheme="minorHAnsi" w:cs="Arial"/>
          <w:sz w:val="22"/>
          <w:szCs w:val="22"/>
          <w:lang w:val="en-AU"/>
        </w:rPr>
      </w:pPr>
      <w:r w:rsidRPr="000463FE">
        <w:rPr>
          <w:rFonts w:asciiTheme="minorHAnsi" w:hAnsiTheme="minorHAnsi" w:cs="Arial"/>
          <w:sz w:val="22"/>
          <w:szCs w:val="22"/>
          <w:lang w:val="en-AU"/>
        </w:rPr>
        <w:t xml:space="preserve">2. </w:t>
      </w:r>
      <w:r>
        <w:rPr>
          <w:rFonts w:asciiTheme="minorHAnsi" w:hAnsiTheme="minorHAnsi" w:cs="Arial"/>
          <w:sz w:val="22"/>
          <w:szCs w:val="22"/>
          <w:lang w:val="en-AU"/>
        </w:rPr>
        <w:tab/>
      </w:r>
      <w:r w:rsidRPr="000463FE">
        <w:rPr>
          <w:rFonts w:asciiTheme="minorHAnsi" w:hAnsiTheme="minorHAnsi" w:cs="Arial"/>
          <w:sz w:val="22"/>
          <w:szCs w:val="22"/>
          <w:lang w:val="en-AU"/>
        </w:rPr>
        <w:t>Open communication exists between the agency and the parties to any communication seeking information, whether informal or formal (for example phone or email).</w:t>
      </w:r>
    </w:p>
    <w:p w14:paraId="6144149B" w14:textId="76E44CEF" w:rsidR="000463FE" w:rsidRPr="000463FE" w:rsidRDefault="000463FE" w:rsidP="00303214">
      <w:pPr>
        <w:tabs>
          <w:tab w:val="left" w:pos="851"/>
        </w:tabs>
        <w:spacing w:after="120"/>
        <w:ind w:left="851" w:hanging="851"/>
        <w:jc w:val="left"/>
        <w:rPr>
          <w:rFonts w:asciiTheme="minorHAnsi" w:hAnsiTheme="minorHAnsi"/>
          <w:szCs w:val="22"/>
        </w:rPr>
      </w:pPr>
      <w:r>
        <w:rPr>
          <w:rStyle w:val="question-text"/>
          <w:rFonts w:asciiTheme="minorHAnsi" w:hAnsiTheme="minorHAnsi" w:cs="Arial"/>
          <w:szCs w:val="22"/>
          <w:lang w:val="en-US"/>
        </w:rPr>
        <w:tab/>
      </w:r>
      <w:r w:rsidRPr="000463FE">
        <w:rPr>
          <w:rStyle w:val="question-text"/>
          <w:rFonts w:asciiTheme="minorHAnsi" w:hAnsiTheme="minorHAnsi" w:cs="Arial"/>
          <w:szCs w:val="22"/>
          <w:lang w:val="en-US"/>
        </w:rPr>
        <w:t>(If your agency has not received any RTI or IP applications</w:t>
      </w:r>
      <w:r w:rsidR="00D242F2" w:rsidRPr="00863C74">
        <w:rPr>
          <w:rFonts w:asciiTheme="minorHAnsi" w:hAnsiTheme="minorHAnsi"/>
          <w:szCs w:val="22"/>
        </w:rPr>
        <w:t xml:space="preserve"> </w:t>
      </w:r>
      <w:r w:rsidR="00D242F2" w:rsidRPr="00D242F2">
        <w:rPr>
          <w:rFonts w:asciiTheme="minorHAnsi" w:hAnsiTheme="minorHAnsi"/>
          <w:szCs w:val="22"/>
        </w:rPr>
        <w:t>since 1 July 2013</w:t>
      </w:r>
      <w:r w:rsidR="00D242F2">
        <w:rPr>
          <w:rFonts w:asciiTheme="minorHAnsi" w:hAnsiTheme="minorHAnsi"/>
          <w:szCs w:val="22"/>
        </w:rPr>
        <w:t xml:space="preserve"> </w:t>
      </w:r>
      <w:r w:rsidRPr="000463FE">
        <w:rPr>
          <w:rStyle w:val="question-text"/>
          <w:rFonts w:asciiTheme="minorHAnsi" w:hAnsiTheme="minorHAnsi" w:cs="Arial"/>
          <w:szCs w:val="22"/>
          <w:lang w:val="en-US"/>
        </w:rPr>
        <w:t>please select "Yes" here.)</w:t>
      </w:r>
    </w:p>
    <w:p w14:paraId="0BD77BEE" w14:textId="19B40AE3" w:rsidR="000463FE" w:rsidRPr="000463FE" w:rsidRDefault="000463FE" w:rsidP="00303214">
      <w:pPr>
        <w:pStyle w:val="RTINormal"/>
        <w:tabs>
          <w:tab w:val="left" w:pos="851"/>
        </w:tabs>
        <w:spacing w:before="60" w:after="120"/>
        <w:ind w:left="851" w:hanging="851"/>
        <w:jc w:val="left"/>
        <w:rPr>
          <w:rFonts w:asciiTheme="minorHAnsi" w:hAnsiTheme="minorHAnsi" w:cs="Arial"/>
          <w:sz w:val="22"/>
          <w:szCs w:val="22"/>
          <w:lang w:val="en-AU"/>
        </w:rPr>
      </w:pPr>
      <w:r w:rsidRPr="000463FE">
        <w:rPr>
          <w:rFonts w:asciiTheme="minorHAnsi" w:hAnsiTheme="minorHAnsi" w:cs="Arial"/>
          <w:sz w:val="22"/>
          <w:szCs w:val="22"/>
          <w:lang w:val="en-AU"/>
        </w:rPr>
        <w:t xml:space="preserve">3. </w:t>
      </w:r>
      <w:r>
        <w:rPr>
          <w:rFonts w:asciiTheme="minorHAnsi" w:hAnsiTheme="minorHAnsi" w:cs="Arial"/>
          <w:sz w:val="22"/>
          <w:szCs w:val="22"/>
          <w:lang w:val="en-AU"/>
        </w:rPr>
        <w:tab/>
      </w:r>
      <w:r w:rsidRPr="000463FE">
        <w:rPr>
          <w:rFonts w:asciiTheme="minorHAnsi" w:hAnsiTheme="minorHAnsi" w:cs="Arial"/>
          <w:sz w:val="22"/>
          <w:szCs w:val="22"/>
          <w:lang w:val="en-AU"/>
        </w:rPr>
        <w:t>The agency is responsive and open to any requests for information, whether made informally, including through an administrative access scheme or through a formal application under the legislation.</w:t>
      </w:r>
    </w:p>
    <w:p w14:paraId="64BA0DC2" w14:textId="2B125F30" w:rsidR="000463FE" w:rsidRPr="000463FE" w:rsidRDefault="000463FE" w:rsidP="00303214">
      <w:pPr>
        <w:pStyle w:val="RTINormal"/>
        <w:tabs>
          <w:tab w:val="left" w:pos="851"/>
        </w:tabs>
        <w:spacing w:before="60" w:after="120"/>
        <w:ind w:left="851" w:hanging="851"/>
        <w:rPr>
          <w:rFonts w:asciiTheme="minorHAnsi" w:hAnsiTheme="minorHAnsi" w:cs="Arial"/>
          <w:sz w:val="22"/>
          <w:szCs w:val="22"/>
          <w:lang w:val="en-AU"/>
        </w:rPr>
      </w:pPr>
      <w:r w:rsidRPr="000463FE">
        <w:rPr>
          <w:rFonts w:asciiTheme="minorHAnsi" w:hAnsiTheme="minorHAnsi" w:cs="Arial"/>
          <w:sz w:val="22"/>
          <w:szCs w:val="22"/>
          <w:lang w:val="en-AU"/>
        </w:rPr>
        <w:t xml:space="preserve">4. </w:t>
      </w:r>
      <w:r>
        <w:rPr>
          <w:rFonts w:asciiTheme="minorHAnsi" w:hAnsiTheme="minorHAnsi" w:cs="Arial"/>
          <w:sz w:val="22"/>
          <w:szCs w:val="22"/>
          <w:lang w:val="en-AU"/>
        </w:rPr>
        <w:tab/>
      </w:r>
      <w:r w:rsidRPr="000463FE">
        <w:rPr>
          <w:rFonts w:asciiTheme="minorHAnsi" w:hAnsiTheme="minorHAnsi" w:cs="Arial"/>
          <w:sz w:val="22"/>
          <w:szCs w:val="22"/>
          <w:lang w:val="en-AU"/>
        </w:rPr>
        <w:t>Level of satisfaction by the parties with the communication in general.</w:t>
      </w:r>
    </w:p>
    <w:p w14:paraId="50AEC370" w14:textId="196C9D89" w:rsidR="000463FE" w:rsidRPr="000463FE" w:rsidRDefault="000463FE" w:rsidP="00303214">
      <w:pPr>
        <w:tabs>
          <w:tab w:val="left" w:pos="851"/>
        </w:tabs>
        <w:spacing w:after="120"/>
        <w:ind w:left="851" w:hanging="851"/>
        <w:jc w:val="left"/>
        <w:rPr>
          <w:rFonts w:asciiTheme="minorHAnsi" w:hAnsiTheme="minorHAnsi"/>
          <w:szCs w:val="22"/>
        </w:rPr>
      </w:pPr>
      <w:r>
        <w:rPr>
          <w:rStyle w:val="question-text"/>
          <w:rFonts w:asciiTheme="minorHAnsi" w:hAnsiTheme="minorHAnsi" w:cs="Arial"/>
          <w:szCs w:val="22"/>
          <w:lang w:val="en-US"/>
        </w:rPr>
        <w:tab/>
      </w:r>
      <w:r w:rsidRPr="000463FE">
        <w:rPr>
          <w:rStyle w:val="question-text"/>
          <w:rFonts w:asciiTheme="minorHAnsi" w:hAnsiTheme="minorHAnsi" w:cs="Arial"/>
          <w:szCs w:val="22"/>
          <w:lang w:val="en-US"/>
        </w:rPr>
        <w:t>(If your agency has not received any RTI or IP applications</w:t>
      </w:r>
      <w:r w:rsidR="00D242F2" w:rsidRPr="00863C74">
        <w:rPr>
          <w:rFonts w:asciiTheme="minorHAnsi" w:hAnsiTheme="minorHAnsi"/>
          <w:szCs w:val="22"/>
        </w:rPr>
        <w:t xml:space="preserve"> </w:t>
      </w:r>
      <w:r w:rsidR="00D242F2" w:rsidRPr="00D242F2">
        <w:rPr>
          <w:rFonts w:asciiTheme="minorHAnsi" w:hAnsiTheme="minorHAnsi"/>
          <w:szCs w:val="22"/>
        </w:rPr>
        <w:t>since 1 July 2013</w:t>
      </w:r>
      <w:r w:rsidR="00D242F2">
        <w:rPr>
          <w:rFonts w:asciiTheme="minorHAnsi" w:hAnsiTheme="minorHAnsi"/>
          <w:szCs w:val="22"/>
        </w:rPr>
        <w:t xml:space="preserve"> </w:t>
      </w:r>
      <w:r w:rsidRPr="000463FE">
        <w:rPr>
          <w:rStyle w:val="question-text"/>
          <w:rFonts w:asciiTheme="minorHAnsi" w:hAnsiTheme="minorHAnsi" w:cs="Arial"/>
          <w:szCs w:val="22"/>
          <w:lang w:val="en-US"/>
        </w:rPr>
        <w:t>please select "High" here.)</w:t>
      </w:r>
    </w:p>
    <w:p w14:paraId="01B62B6C" w14:textId="77777777" w:rsidR="00314A74" w:rsidRDefault="00314A74" w:rsidP="00303214">
      <w:pPr>
        <w:spacing w:after="120"/>
        <w:jc w:val="left"/>
        <w:rPr>
          <w:rFonts w:ascii="Verdana" w:hAnsi="Verdana"/>
          <w:sz w:val="20"/>
          <w:lang w:val="en-US"/>
        </w:rPr>
      </w:pPr>
    </w:p>
    <w:p w14:paraId="6D3ECF63" w14:textId="26C86E03" w:rsidR="001E4B5D" w:rsidRPr="00715BC4" w:rsidRDefault="001E4B5D" w:rsidP="00303214">
      <w:pPr>
        <w:spacing w:after="120"/>
        <w:jc w:val="left"/>
        <w:rPr>
          <w:rFonts w:ascii="Times New Roman" w:hAnsi="Times New Roman"/>
          <w:sz w:val="24"/>
          <w:szCs w:val="24"/>
        </w:rPr>
      </w:pPr>
      <w:r w:rsidRPr="00715BC4">
        <w:rPr>
          <w:rFonts w:ascii="Verdana" w:hAnsi="Verdana"/>
          <w:b/>
          <w:bCs/>
          <w:sz w:val="24"/>
          <w:szCs w:val="24"/>
          <w:lang w:val="en-US"/>
        </w:rPr>
        <w:t>2.3 Decision communication</w:t>
      </w:r>
    </w:p>
    <w:p w14:paraId="6764A84C" w14:textId="1368AC02" w:rsidR="00514C5D" w:rsidRPr="00114E03"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114E03">
        <w:rPr>
          <w:rFonts w:asciiTheme="minorHAnsi" w:hAnsiTheme="minorHAnsi" w:cs="Arial"/>
          <w:sz w:val="22"/>
          <w:szCs w:val="22"/>
          <w:lang w:val="en-AU"/>
        </w:rPr>
        <w:t xml:space="preserve">1. </w:t>
      </w:r>
      <w:r w:rsidR="00114E03">
        <w:rPr>
          <w:rFonts w:asciiTheme="minorHAnsi" w:hAnsiTheme="minorHAnsi" w:cs="Arial"/>
          <w:sz w:val="22"/>
          <w:szCs w:val="22"/>
          <w:lang w:val="en-AU"/>
        </w:rPr>
        <w:tab/>
      </w:r>
      <w:r w:rsidRPr="00114E03">
        <w:rPr>
          <w:rFonts w:asciiTheme="minorHAnsi" w:hAnsiTheme="minorHAnsi" w:cs="Arial"/>
          <w:sz w:val="22"/>
          <w:szCs w:val="22"/>
          <w:lang w:val="en-AU"/>
        </w:rPr>
        <w:t>Decisions are made promptly and parties informed as soon as possible, or would be if applications were made.</w:t>
      </w:r>
    </w:p>
    <w:p w14:paraId="1DA6EF2B" w14:textId="6703D76F" w:rsidR="001E4B5D" w:rsidRPr="00114E03" w:rsidRDefault="00114E03" w:rsidP="00303214">
      <w:pPr>
        <w:tabs>
          <w:tab w:val="left" w:pos="851"/>
        </w:tabs>
        <w:spacing w:after="120"/>
        <w:ind w:left="851" w:hanging="851"/>
        <w:jc w:val="left"/>
        <w:rPr>
          <w:rFonts w:asciiTheme="minorHAnsi" w:hAnsiTheme="minorHAnsi"/>
          <w:szCs w:val="22"/>
          <w:lang w:val="en-US"/>
        </w:rPr>
      </w:pPr>
      <w:r>
        <w:rPr>
          <w:rStyle w:val="question-text"/>
          <w:rFonts w:asciiTheme="minorHAnsi" w:hAnsiTheme="minorHAnsi" w:cs="Arial"/>
          <w:szCs w:val="22"/>
          <w:lang w:val="en-US"/>
        </w:rPr>
        <w:tab/>
      </w:r>
      <w:r w:rsidR="00514C5D" w:rsidRPr="00114E03">
        <w:rPr>
          <w:rStyle w:val="question-text"/>
          <w:rFonts w:asciiTheme="minorHAnsi" w:hAnsiTheme="minorHAnsi" w:cs="Arial"/>
          <w:szCs w:val="22"/>
          <w:lang w:val="en-US"/>
        </w:rPr>
        <w:t>(If your agency has not received any RTI or IP applications</w:t>
      </w:r>
      <w:r w:rsidR="00D242F2" w:rsidRPr="00863C74">
        <w:rPr>
          <w:rFonts w:asciiTheme="minorHAnsi" w:hAnsiTheme="minorHAnsi"/>
          <w:szCs w:val="22"/>
        </w:rPr>
        <w:t xml:space="preserve"> </w:t>
      </w:r>
      <w:r w:rsidR="00D242F2" w:rsidRPr="00D242F2">
        <w:rPr>
          <w:rFonts w:asciiTheme="minorHAnsi" w:hAnsiTheme="minorHAnsi"/>
          <w:szCs w:val="22"/>
        </w:rPr>
        <w:t>since 1 July 2013</w:t>
      </w:r>
      <w:r w:rsidR="00D242F2">
        <w:rPr>
          <w:rFonts w:asciiTheme="minorHAnsi" w:hAnsiTheme="minorHAnsi"/>
          <w:szCs w:val="22"/>
        </w:rPr>
        <w:t xml:space="preserve"> </w:t>
      </w:r>
      <w:r w:rsidR="00514C5D" w:rsidRPr="00114E03">
        <w:rPr>
          <w:rStyle w:val="question-text"/>
          <w:rFonts w:asciiTheme="minorHAnsi" w:hAnsiTheme="minorHAnsi" w:cs="Arial"/>
          <w:szCs w:val="22"/>
          <w:lang w:val="en-US"/>
        </w:rPr>
        <w:t>please select "Yes" here.)</w:t>
      </w:r>
    </w:p>
    <w:p w14:paraId="65031CE9" w14:textId="77777777" w:rsidR="00114E03" w:rsidRDefault="001E4B5D" w:rsidP="00303214">
      <w:pPr>
        <w:pStyle w:val="RTINormal"/>
        <w:tabs>
          <w:tab w:val="left" w:pos="851"/>
        </w:tabs>
        <w:spacing w:before="60" w:after="120"/>
        <w:ind w:left="851" w:hanging="851"/>
        <w:jc w:val="left"/>
        <w:rPr>
          <w:rFonts w:ascii="Verdana" w:hAnsi="Verdana"/>
          <w:b/>
          <w:bCs/>
          <w:sz w:val="24"/>
          <w:szCs w:val="24"/>
        </w:rPr>
      </w:pPr>
      <w:r w:rsidRPr="00715BC4">
        <w:rPr>
          <w:rFonts w:ascii="Verdana" w:hAnsi="Verdana"/>
          <w:b/>
          <w:bCs/>
          <w:sz w:val="24"/>
          <w:szCs w:val="24"/>
        </w:rPr>
        <w:t>2.4 Timeliness</w:t>
      </w:r>
    </w:p>
    <w:p w14:paraId="5165C844" w14:textId="14E7919B" w:rsidR="00514C5D" w:rsidRPr="00114E03" w:rsidRDefault="00514C5D" w:rsidP="00303214">
      <w:pPr>
        <w:pStyle w:val="RTINormal"/>
        <w:tabs>
          <w:tab w:val="left" w:pos="851"/>
        </w:tabs>
        <w:spacing w:before="60" w:after="120"/>
        <w:ind w:left="851" w:hanging="851"/>
        <w:jc w:val="left"/>
        <w:rPr>
          <w:rFonts w:asciiTheme="minorHAnsi" w:hAnsiTheme="minorHAnsi" w:cs="Arial"/>
          <w:sz w:val="22"/>
          <w:szCs w:val="22"/>
          <w:lang w:val="en-AU"/>
        </w:rPr>
      </w:pPr>
      <w:r w:rsidRPr="00114E03">
        <w:rPr>
          <w:rFonts w:asciiTheme="minorHAnsi" w:hAnsiTheme="minorHAnsi" w:cs="Arial"/>
          <w:sz w:val="22"/>
          <w:szCs w:val="22"/>
          <w:lang w:val="en-AU"/>
        </w:rPr>
        <w:t xml:space="preserve">1. </w:t>
      </w:r>
      <w:r w:rsidR="00114E03">
        <w:rPr>
          <w:rFonts w:asciiTheme="minorHAnsi" w:hAnsiTheme="minorHAnsi" w:cs="Arial"/>
          <w:sz w:val="22"/>
          <w:szCs w:val="22"/>
          <w:lang w:val="en-AU"/>
        </w:rPr>
        <w:tab/>
      </w:r>
      <w:r w:rsidRPr="00114E03">
        <w:rPr>
          <w:rFonts w:asciiTheme="minorHAnsi" w:hAnsiTheme="minorHAnsi" w:cs="Arial"/>
          <w:sz w:val="22"/>
          <w:szCs w:val="22"/>
          <w:lang w:val="en-AU"/>
        </w:rPr>
        <w:t>Level of satisfaction by the parties with the communication about time issues.</w:t>
      </w:r>
    </w:p>
    <w:p w14:paraId="2832152C" w14:textId="3CAD7F92" w:rsidR="001E4B5D" w:rsidRPr="00114E03" w:rsidRDefault="00114E03" w:rsidP="00303214">
      <w:pPr>
        <w:tabs>
          <w:tab w:val="left" w:pos="851"/>
        </w:tabs>
        <w:spacing w:after="120"/>
        <w:ind w:left="851" w:hanging="851"/>
        <w:jc w:val="left"/>
        <w:rPr>
          <w:rFonts w:asciiTheme="minorHAnsi" w:hAnsiTheme="minorHAnsi"/>
          <w:szCs w:val="22"/>
          <w:lang w:val="en-US"/>
        </w:rPr>
      </w:pPr>
      <w:r>
        <w:rPr>
          <w:rStyle w:val="question-text"/>
          <w:rFonts w:asciiTheme="minorHAnsi" w:hAnsiTheme="minorHAnsi" w:cs="Arial"/>
          <w:szCs w:val="22"/>
          <w:lang w:val="en-US"/>
        </w:rPr>
        <w:tab/>
      </w:r>
      <w:r w:rsidR="00514C5D" w:rsidRPr="00114E03">
        <w:rPr>
          <w:rStyle w:val="question-text"/>
          <w:rFonts w:asciiTheme="minorHAnsi" w:hAnsiTheme="minorHAnsi" w:cs="Arial"/>
          <w:szCs w:val="22"/>
          <w:lang w:val="en-US"/>
        </w:rPr>
        <w:t>(If your agency has not received any RTI or IP applications</w:t>
      </w:r>
      <w:r w:rsidR="00D242F2" w:rsidRPr="00863C74">
        <w:rPr>
          <w:rFonts w:asciiTheme="minorHAnsi" w:hAnsiTheme="minorHAnsi"/>
          <w:szCs w:val="22"/>
        </w:rPr>
        <w:t xml:space="preserve"> </w:t>
      </w:r>
      <w:r w:rsidR="00D242F2" w:rsidRPr="00D242F2">
        <w:rPr>
          <w:rFonts w:asciiTheme="minorHAnsi" w:hAnsiTheme="minorHAnsi"/>
          <w:szCs w:val="22"/>
        </w:rPr>
        <w:t>since 1 July 2013</w:t>
      </w:r>
      <w:r w:rsidR="00D242F2">
        <w:rPr>
          <w:rFonts w:asciiTheme="minorHAnsi" w:hAnsiTheme="minorHAnsi"/>
          <w:szCs w:val="22"/>
        </w:rPr>
        <w:t xml:space="preserve"> </w:t>
      </w:r>
      <w:r w:rsidR="00514C5D" w:rsidRPr="00114E03">
        <w:rPr>
          <w:rStyle w:val="question-text"/>
          <w:rFonts w:asciiTheme="minorHAnsi" w:hAnsiTheme="minorHAnsi" w:cs="Arial"/>
          <w:szCs w:val="22"/>
          <w:lang w:val="en-US"/>
        </w:rPr>
        <w:t>please select "High" here.)</w:t>
      </w:r>
    </w:p>
    <w:p w14:paraId="72313118" w14:textId="6D075DC3" w:rsidR="00314A74" w:rsidRDefault="001E4B5D" w:rsidP="00303214">
      <w:pPr>
        <w:spacing w:after="120"/>
        <w:jc w:val="left"/>
        <w:rPr>
          <w:rFonts w:ascii="Verdana" w:hAnsi="Verdana"/>
          <w:b/>
          <w:bCs/>
          <w:sz w:val="20"/>
          <w:lang w:val="en-US"/>
        </w:rPr>
      </w:pPr>
      <w:r w:rsidRPr="00715BC4">
        <w:rPr>
          <w:rFonts w:ascii="Verdana" w:hAnsi="Verdana"/>
          <w:b/>
          <w:bCs/>
          <w:sz w:val="24"/>
          <w:szCs w:val="24"/>
          <w:lang w:val="en-US"/>
        </w:rPr>
        <w:t>D.2 Requirements for Publication Schemes</w:t>
      </w:r>
      <w:r w:rsidRPr="00715BC4">
        <w:rPr>
          <w:rFonts w:ascii="Verdana" w:hAnsi="Verdana"/>
          <w:b/>
          <w:bCs/>
          <w:sz w:val="24"/>
          <w:szCs w:val="24"/>
          <w:vertAlign w:val="superscript"/>
          <w:lang w:val="en-US"/>
        </w:rPr>
        <w:t>3</w:t>
      </w:r>
    </w:p>
    <w:p w14:paraId="7BA3D2A0" w14:textId="27C9E237" w:rsidR="00DB0487" w:rsidRPr="001528E0" w:rsidRDefault="001E4B5D" w:rsidP="00303214">
      <w:pPr>
        <w:spacing w:after="120"/>
        <w:jc w:val="left"/>
        <w:rPr>
          <w:rFonts w:asciiTheme="minorHAnsi" w:hAnsiTheme="minorHAnsi"/>
          <w:szCs w:val="22"/>
          <w:lang w:val="en-US"/>
        </w:rPr>
      </w:pPr>
      <w:r w:rsidRPr="00715BC4">
        <w:rPr>
          <w:rFonts w:ascii="Verdana" w:hAnsi="Verdana"/>
          <w:b/>
          <w:bCs/>
          <w:sz w:val="20"/>
          <w:lang w:val="en-US"/>
        </w:rPr>
        <w:t>These questions will not be asked if you answered "No" to Gateway question 4</w:t>
      </w:r>
      <w:r w:rsidRPr="00715BC4">
        <w:rPr>
          <w:rFonts w:ascii="Verdana" w:hAnsi="Verdana"/>
          <w:b/>
          <w:bCs/>
          <w:sz w:val="19"/>
          <w:szCs w:val="19"/>
          <w:lang w:val="en-US"/>
        </w:rPr>
        <w:t> </w:t>
      </w:r>
      <w:r w:rsidRPr="00715BC4">
        <w:rPr>
          <w:rFonts w:ascii="Verdana" w:hAnsi="Verdana"/>
          <w:b/>
          <w:bCs/>
          <w:sz w:val="19"/>
          <w:szCs w:val="19"/>
          <w:lang w:val="en-US"/>
        </w:rPr>
        <w:br/>
      </w:r>
      <w:r w:rsidRPr="00715BC4">
        <w:rPr>
          <w:rFonts w:ascii="Verdana" w:hAnsi="Verdana"/>
          <w:b/>
          <w:bCs/>
          <w:sz w:val="20"/>
          <w:lang w:val="en-US"/>
        </w:rPr>
        <w:t>"Does this agency have a publication scheme?"</w:t>
      </w:r>
    </w:p>
    <w:p w14:paraId="7770BAA2" w14:textId="75B27962"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1. </w:t>
      </w:r>
      <w:r w:rsidR="00114E03">
        <w:rPr>
          <w:rFonts w:asciiTheme="minorHAnsi" w:hAnsiTheme="minorHAnsi" w:cs="Arial"/>
          <w:szCs w:val="22"/>
        </w:rPr>
        <w:tab/>
      </w:r>
      <w:r w:rsidRPr="001528E0">
        <w:rPr>
          <w:rFonts w:asciiTheme="minorHAnsi" w:hAnsiTheme="minorHAnsi" w:cs="Arial"/>
          <w:szCs w:val="22"/>
        </w:rPr>
        <w:t>Seven classes of information are published (About us, Our services, Our finances, Our priorities, Our decisions, Our policies, Our lists).</w:t>
      </w:r>
    </w:p>
    <w:p w14:paraId="3AB4BDA1" w14:textId="5AE7A4BA"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2. </w:t>
      </w:r>
      <w:r w:rsidR="00114E03">
        <w:rPr>
          <w:rFonts w:asciiTheme="minorHAnsi" w:hAnsiTheme="minorHAnsi" w:cs="Arial"/>
          <w:szCs w:val="22"/>
        </w:rPr>
        <w:tab/>
      </w:r>
      <w:r w:rsidRPr="001528E0">
        <w:rPr>
          <w:rFonts w:asciiTheme="minorHAnsi" w:hAnsiTheme="minorHAnsi" w:cs="Arial"/>
          <w:szCs w:val="22"/>
        </w:rPr>
        <w:t>Information in the publication scheme is significant (key initiative and policy documents).</w:t>
      </w:r>
    </w:p>
    <w:p w14:paraId="42DBAF2B" w14:textId="03A764CA"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3. </w:t>
      </w:r>
      <w:r w:rsidR="00114E03">
        <w:rPr>
          <w:rFonts w:asciiTheme="minorHAnsi" w:hAnsiTheme="minorHAnsi" w:cs="Arial"/>
          <w:szCs w:val="22"/>
        </w:rPr>
        <w:tab/>
      </w:r>
      <w:r w:rsidRPr="001528E0">
        <w:rPr>
          <w:rFonts w:asciiTheme="minorHAnsi" w:hAnsiTheme="minorHAnsi" w:cs="Arial"/>
          <w:szCs w:val="22"/>
        </w:rPr>
        <w:t>Information in the publication scheme is appropriate (having regard to legislation, privacy principles and security issues).</w:t>
      </w:r>
    </w:p>
    <w:p w14:paraId="00DBCAC2" w14:textId="47D25E77"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4. </w:t>
      </w:r>
      <w:r w:rsidR="00114E03">
        <w:rPr>
          <w:rFonts w:asciiTheme="minorHAnsi" w:hAnsiTheme="minorHAnsi" w:cs="Arial"/>
          <w:szCs w:val="22"/>
        </w:rPr>
        <w:tab/>
      </w:r>
      <w:r w:rsidRPr="001528E0">
        <w:rPr>
          <w:rFonts w:asciiTheme="minorHAnsi" w:hAnsiTheme="minorHAnsi" w:cs="Arial"/>
          <w:szCs w:val="22"/>
        </w:rPr>
        <w:t>Information in the publication scheme is accurate.</w:t>
      </w:r>
    </w:p>
    <w:p w14:paraId="0AFE288E" w14:textId="0FAD2D6E"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5. </w:t>
      </w:r>
      <w:r w:rsidR="00114E03">
        <w:rPr>
          <w:rFonts w:asciiTheme="minorHAnsi" w:hAnsiTheme="minorHAnsi" w:cs="Arial"/>
          <w:szCs w:val="22"/>
        </w:rPr>
        <w:tab/>
      </w:r>
      <w:r w:rsidRPr="001528E0">
        <w:rPr>
          <w:rFonts w:asciiTheme="minorHAnsi" w:hAnsiTheme="minorHAnsi" w:cs="Arial"/>
          <w:szCs w:val="22"/>
        </w:rPr>
        <w:t xml:space="preserve">Significant documents are not excluded by irrelevant factors (e.g. embarrassment to the agency, or the seniority of an author </w:t>
      </w:r>
      <w:r w:rsidRPr="001528E0">
        <w:rPr>
          <w:rStyle w:val="Emphasis"/>
          <w:rFonts w:asciiTheme="minorHAnsi" w:hAnsiTheme="minorHAnsi" w:cs="Arial"/>
          <w:szCs w:val="22"/>
        </w:rPr>
        <w:t>(Part 1, Schedule 4 Right to Information Act 2009)</w:t>
      </w:r>
      <w:r w:rsidRPr="001528E0">
        <w:rPr>
          <w:rFonts w:asciiTheme="minorHAnsi" w:hAnsiTheme="minorHAnsi" w:cs="Arial"/>
          <w:szCs w:val="22"/>
        </w:rPr>
        <w:t>).</w:t>
      </w:r>
    </w:p>
    <w:p w14:paraId="53668C47" w14:textId="5B7885EA"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lang w:eastAsia="en-US"/>
        </w:rPr>
      </w:pPr>
      <w:r w:rsidRPr="001528E0">
        <w:rPr>
          <w:rFonts w:asciiTheme="minorHAnsi" w:hAnsiTheme="minorHAnsi" w:cs="Arial"/>
          <w:szCs w:val="22"/>
        </w:rPr>
        <w:t xml:space="preserve">6. </w:t>
      </w:r>
      <w:r w:rsidR="00114E03">
        <w:rPr>
          <w:rFonts w:asciiTheme="minorHAnsi" w:hAnsiTheme="minorHAnsi" w:cs="Arial"/>
          <w:szCs w:val="22"/>
        </w:rPr>
        <w:tab/>
      </w:r>
      <w:r w:rsidRPr="001528E0">
        <w:rPr>
          <w:rFonts w:asciiTheme="minorHAnsi" w:hAnsiTheme="minorHAnsi" w:cs="Arial"/>
          <w:szCs w:val="22"/>
        </w:rPr>
        <w:t>Schemes are readily accessible (e.g. a link on home page).</w:t>
      </w:r>
    </w:p>
    <w:p w14:paraId="20206A15" w14:textId="39B63B8C"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lastRenderedPageBreak/>
        <w:t xml:space="preserve">7. </w:t>
      </w:r>
      <w:r w:rsidR="00114E03">
        <w:rPr>
          <w:rFonts w:asciiTheme="minorHAnsi" w:hAnsiTheme="minorHAnsi" w:cs="Arial"/>
          <w:szCs w:val="22"/>
        </w:rPr>
        <w:tab/>
      </w:r>
      <w:r w:rsidRPr="001528E0">
        <w:rPr>
          <w:rFonts w:asciiTheme="minorHAnsi" w:hAnsiTheme="minorHAnsi" w:cs="Arial"/>
          <w:szCs w:val="22"/>
        </w:rPr>
        <w:t>Direct links to documents suitable for online publication are provided and maintained. (Documents might be unsuitable for online publication if they are too large, or not in a suitable format)</w:t>
      </w:r>
    </w:p>
    <w:p w14:paraId="1692612D" w14:textId="1F174606"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8. </w:t>
      </w:r>
      <w:r w:rsidR="00114E03">
        <w:rPr>
          <w:rFonts w:asciiTheme="minorHAnsi" w:hAnsiTheme="minorHAnsi" w:cs="Arial"/>
          <w:szCs w:val="22"/>
        </w:rPr>
        <w:tab/>
      </w:r>
      <w:r w:rsidRPr="001528E0">
        <w:rPr>
          <w:rFonts w:asciiTheme="minorHAnsi" w:hAnsiTheme="minorHAnsi" w:cs="Arial"/>
          <w:szCs w:val="22"/>
        </w:rPr>
        <w:t>All documents referred to in the publication scheme are accessible centrally from the publication scheme.</w:t>
      </w:r>
    </w:p>
    <w:p w14:paraId="08A6C202" w14:textId="5AE617B0"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9. </w:t>
      </w:r>
      <w:r w:rsidR="00114E03">
        <w:rPr>
          <w:rFonts w:asciiTheme="minorHAnsi" w:hAnsiTheme="minorHAnsi" w:cs="Arial"/>
          <w:szCs w:val="22"/>
        </w:rPr>
        <w:tab/>
      </w:r>
      <w:r w:rsidRPr="001528E0">
        <w:rPr>
          <w:rFonts w:asciiTheme="minorHAnsi" w:hAnsiTheme="minorHAnsi" w:cs="Arial"/>
          <w:szCs w:val="22"/>
        </w:rPr>
        <w:t>Documents linked to the publication scheme are no more than 3 mouse clicks away.</w:t>
      </w:r>
    </w:p>
    <w:p w14:paraId="006D8539" w14:textId="4827AE07"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10. </w:t>
      </w:r>
      <w:r w:rsidR="00114E03">
        <w:rPr>
          <w:rFonts w:asciiTheme="minorHAnsi" w:hAnsiTheme="minorHAnsi" w:cs="Arial"/>
          <w:szCs w:val="22"/>
        </w:rPr>
        <w:tab/>
      </w:r>
      <w:r w:rsidRPr="001528E0">
        <w:rPr>
          <w:rFonts w:asciiTheme="minorHAnsi" w:hAnsiTheme="minorHAnsi" w:cs="Arial"/>
          <w:szCs w:val="22"/>
        </w:rPr>
        <w:t>If a direct link to a document is impractical (e.g. due to the size of the document), a summary of the document is provided and access arrangements are described.</w:t>
      </w:r>
    </w:p>
    <w:p w14:paraId="1970643D" w14:textId="43E9AD46"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11. </w:t>
      </w:r>
      <w:r w:rsidR="00114E03">
        <w:rPr>
          <w:rFonts w:asciiTheme="minorHAnsi" w:hAnsiTheme="minorHAnsi" w:cs="Arial"/>
          <w:szCs w:val="22"/>
        </w:rPr>
        <w:tab/>
      </w:r>
      <w:r w:rsidRPr="001528E0">
        <w:rPr>
          <w:rFonts w:asciiTheme="minorHAnsi" w:hAnsiTheme="minorHAnsi" w:cs="Arial"/>
          <w:szCs w:val="22"/>
        </w:rPr>
        <w:t>The publication scheme sets out the terms on which information is available including any applicable fees/charges.</w:t>
      </w:r>
    </w:p>
    <w:p w14:paraId="07C23887" w14:textId="76A92FD1"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12. </w:t>
      </w:r>
      <w:r w:rsidR="00114E03">
        <w:rPr>
          <w:rFonts w:asciiTheme="minorHAnsi" w:hAnsiTheme="minorHAnsi" w:cs="Arial"/>
          <w:szCs w:val="22"/>
        </w:rPr>
        <w:tab/>
      </w:r>
      <w:r w:rsidRPr="001528E0">
        <w:rPr>
          <w:rFonts w:asciiTheme="minorHAnsi" w:hAnsiTheme="minorHAnsi" w:cs="Arial"/>
          <w:szCs w:val="22"/>
        </w:rPr>
        <w:t>Charges for administrative release of documents are minimised.</w:t>
      </w:r>
    </w:p>
    <w:p w14:paraId="40FF47A5" w14:textId="539C5983"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13. </w:t>
      </w:r>
      <w:r w:rsidR="00114E03">
        <w:rPr>
          <w:rFonts w:asciiTheme="minorHAnsi" w:hAnsiTheme="minorHAnsi" w:cs="Arial"/>
          <w:szCs w:val="22"/>
        </w:rPr>
        <w:tab/>
      </w:r>
      <w:r w:rsidRPr="001528E0">
        <w:rPr>
          <w:rFonts w:asciiTheme="minorHAnsi" w:hAnsiTheme="minorHAnsi" w:cs="Arial"/>
          <w:szCs w:val="22"/>
        </w:rPr>
        <w:t>Alternative formats of documents are available.</w:t>
      </w:r>
    </w:p>
    <w:p w14:paraId="1C6C4C0D" w14:textId="3022E8B5" w:rsidR="001528E0" w:rsidRPr="001528E0" w:rsidRDefault="001528E0" w:rsidP="00303214">
      <w:pPr>
        <w:pStyle w:val="RTINormal"/>
        <w:tabs>
          <w:tab w:val="left" w:pos="851"/>
        </w:tabs>
        <w:spacing w:before="60" w:after="120"/>
        <w:ind w:left="851" w:hanging="851"/>
        <w:jc w:val="left"/>
        <w:rPr>
          <w:rFonts w:asciiTheme="minorHAnsi" w:hAnsiTheme="minorHAnsi" w:cs="Arial"/>
          <w:sz w:val="22"/>
          <w:szCs w:val="22"/>
          <w:lang w:val="en-AU"/>
        </w:rPr>
      </w:pPr>
      <w:r w:rsidRPr="001528E0">
        <w:rPr>
          <w:rFonts w:asciiTheme="minorHAnsi" w:hAnsiTheme="minorHAnsi" w:cs="Arial"/>
          <w:sz w:val="22"/>
          <w:szCs w:val="22"/>
          <w:lang w:val="en-AU"/>
        </w:rPr>
        <w:t xml:space="preserve">14. </w:t>
      </w:r>
      <w:r w:rsidR="00114E03">
        <w:rPr>
          <w:rFonts w:asciiTheme="minorHAnsi" w:hAnsiTheme="minorHAnsi" w:cs="Arial"/>
          <w:sz w:val="22"/>
          <w:szCs w:val="22"/>
          <w:lang w:val="en-AU"/>
        </w:rPr>
        <w:tab/>
      </w:r>
      <w:r w:rsidRPr="001528E0">
        <w:rPr>
          <w:rFonts w:asciiTheme="minorHAnsi" w:hAnsiTheme="minorHAnsi" w:cs="Arial"/>
          <w:sz w:val="22"/>
          <w:szCs w:val="22"/>
        </w:rPr>
        <w:t>Website design is user friendly (e.g. well organised, reviewed quarterly and up to date, information rich).</w:t>
      </w:r>
    </w:p>
    <w:p w14:paraId="01AE50AA" w14:textId="464633BB" w:rsidR="001528E0" w:rsidRPr="001528E0" w:rsidRDefault="001528E0" w:rsidP="00303214">
      <w:pPr>
        <w:pStyle w:val="RTINormal"/>
        <w:tabs>
          <w:tab w:val="left" w:pos="851"/>
        </w:tabs>
        <w:spacing w:before="60" w:after="120"/>
        <w:ind w:left="851" w:hanging="851"/>
        <w:jc w:val="left"/>
        <w:rPr>
          <w:rFonts w:asciiTheme="minorHAnsi" w:hAnsiTheme="minorHAnsi" w:cs="Arial"/>
          <w:sz w:val="22"/>
          <w:szCs w:val="22"/>
          <w:lang w:val="en-AU"/>
        </w:rPr>
      </w:pPr>
      <w:r w:rsidRPr="001528E0">
        <w:rPr>
          <w:rFonts w:asciiTheme="minorHAnsi" w:hAnsiTheme="minorHAnsi" w:cs="Arial"/>
          <w:sz w:val="22"/>
          <w:szCs w:val="22"/>
          <w:lang w:val="en-AU"/>
        </w:rPr>
        <w:t xml:space="preserve">15. </w:t>
      </w:r>
      <w:r w:rsidR="00114E03">
        <w:rPr>
          <w:rFonts w:asciiTheme="minorHAnsi" w:hAnsiTheme="minorHAnsi" w:cs="Arial"/>
          <w:sz w:val="22"/>
          <w:szCs w:val="22"/>
          <w:lang w:val="en-AU"/>
        </w:rPr>
        <w:tab/>
      </w:r>
      <w:r w:rsidRPr="001528E0">
        <w:rPr>
          <w:rFonts w:asciiTheme="minorHAnsi" w:hAnsiTheme="minorHAnsi" w:cs="Arial"/>
          <w:sz w:val="22"/>
          <w:szCs w:val="22"/>
        </w:rPr>
        <w:t>An agency officer has a responsibility to ensure the publication scheme is maintained and up to date.</w:t>
      </w:r>
    </w:p>
    <w:p w14:paraId="1759373E" w14:textId="0E3B6DD2" w:rsidR="001528E0" w:rsidRPr="001528E0" w:rsidRDefault="001528E0" w:rsidP="00303214">
      <w:pPr>
        <w:pStyle w:val="RTINormal"/>
        <w:tabs>
          <w:tab w:val="left" w:pos="851"/>
        </w:tabs>
        <w:spacing w:before="60" w:after="120"/>
        <w:ind w:left="851" w:hanging="851"/>
        <w:jc w:val="left"/>
        <w:rPr>
          <w:rFonts w:asciiTheme="minorHAnsi" w:hAnsiTheme="minorHAnsi" w:cs="Arial"/>
          <w:sz w:val="22"/>
          <w:szCs w:val="22"/>
          <w:lang w:val="en-AU"/>
        </w:rPr>
      </w:pPr>
      <w:r w:rsidRPr="001528E0">
        <w:rPr>
          <w:rFonts w:asciiTheme="minorHAnsi" w:hAnsiTheme="minorHAnsi" w:cs="Arial"/>
          <w:sz w:val="22"/>
          <w:szCs w:val="22"/>
          <w:lang w:val="en-AU"/>
        </w:rPr>
        <w:t xml:space="preserve">16. </w:t>
      </w:r>
      <w:r w:rsidR="00114E03">
        <w:rPr>
          <w:rFonts w:asciiTheme="minorHAnsi" w:hAnsiTheme="minorHAnsi" w:cs="Arial"/>
          <w:sz w:val="22"/>
          <w:szCs w:val="22"/>
          <w:lang w:val="en-AU"/>
        </w:rPr>
        <w:tab/>
      </w:r>
      <w:r w:rsidRPr="001528E0">
        <w:rPr>
          <w:rFonts w:asciiTheme="minorHAnsi" w:hAnsiTheme="minorHAnsi" w:cs="Arial"/>
          <w:sz w:val="22"/>
          <w:szCs w:val="22"/>
        </w:rPr>
        <w:t>A complaints procedure is in place to enable people to make complaints when information is not available from the publication scheme.</w:t>
      </w:r>
    </w:p>
    <w:p w14:paraId="54A902D1" w14:textId="18F0BF73"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17. </w:t>
      </w:r>
      <w:r w:rsidR="00114E03">
        <w:rPr>
          <w:rFonts w:asciiTheme="minorHAnsi" w:hAnsiTheme="minorHAnsi" w:cs="Arial"/>
          <w:szCs w:val="22"/>
        </w:rPr>
        <w:tab/>
      </w:r>
      <w:r w:rsidRPr="001528E0">
        <w:rPr>
          <w:rFonts w:asciiTheme="minorHAnsi" w:hAnsiTheme="minorHAnsi" w:cs="Arial"/>
          <w:szCs w:val="22"/>
        </w:rPr>
        <w:t>Changes to the publication scheme are formally approved.</w:t>
      </w:r>
      <w:r w:rsidRPr="001528E0">
        <w:rPr>
          <w:rStyle w:val="FootnoteReference"/>
          <w:rFonts w:asciiTheme="minorHAnsi" w:hAnsiTheme="minorHAnsi" w:cs="Arial"/>
          <w:szCs w:val="22"/>
        </w:rPr>
        <w:footnoteReference w:id="28"/>
      </w:r>
    </w:p>
    <w:p w14:paraId="72DDECBB" w14:textId="66ED4E0E"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18. </w:t>
      </w:r>
      <w:r w:rsidR="00114E03">
        <w:rPr>
          <w:rFonts w:asciiTheme="minorHAnsi" w:hAnsiTheme="minorHAnsi" w:cs="Arial"/>
          <w:szCs w:val="22"/>
        </w:rPr>
        <w:tab/>
      </w:r>
      <w:r w:rsidRPr="001528E0">
        <w:rPr>
          <w:rFonts w:asciiTheme="minorHAnsi" w:hAnsiTheme="minorHAnsi" w:cs="Arial"/>
          <w:szCs w:val="22"/>
        </w:rPr>
        <w:t>Changes and approvals to the publication scheme are documented.</w:t>
      </w:r>
      <w:r w:rsidRPr="001528E0">
        <w:rPr>
          <w:rStyle w:val="FootnoteReference"/>
          <w:rFonts w:asciiTheme="minorHAnsi" w:hAnsiTheme="minorHAnsi" w:cs="Arial"/>
          <w:szCs w:val="22"/>
        </w:rPr>
        <w:footnoteReference w:id="29"/>
      </w:r>
    </w:p>
    <w:p w14:paraId="46CFB5D9" w14:textId="38D86087" w:rsidR="001528E0" w:rsidRPr="001528E0" w:rsidRDefault="001528E0" w:rsidP="00303214">
      <w:pPr>
        <w:shd w:val="clear" w:color="auto" w:fill="FFFFFF"/>
        <w:tabs>
          <w:tab w:val="left" w:pos="851"/>
        </w:tabs>
        <w:spacing w:before="60" w:after="120"/>
        <w:ind w:left="851" w:hanging="851"/>
        <w:jc w:val="left"/>
        <w:rPr>
          <w:rFonts w:asciiTheme="minorHAnsi" w:hAnsiTheme="minorHAnsi" w:cs="Arial"/>
          <w:szCs w:val="22"/>
        </w:rPr>
      </w:pPr>
      <w:r w:rsidRPr="001528E0">
        <w:rPr>
          <w:rFonts w:asciiTheme="minorHAnsi" w:hAnsiTheme="minorHAnsi" w:cs="Arial"/>
          <w:szCs w:val="22"/>
        </w:rPr>
        <w:t xml:space="preserve">19. </w:t>
      </w:r>
      <w:r w:rsidR="00114E03">
        <w:rPr>
          <w:rFonts w:asciiTheme="minorHAnsi" w:hAnsiTheme="minorHAnsi" w:cs="Arial"/>
          <w:szCs w:val="22"/>
        </w:rPr>
        <w:tab/>
      </w:r>
      <w:r w:rsidRPr="001528E0">
        <w:rPr>
          <w:rFonts w:asciiTheme="minorHAnsi" w:hAnsiTheme="minorHAnsi" w:cs="Arial"/>
          <w:color w:val="000000"/>
          <w:szCs w:val="22"/>
        </w:rPr>
        <w:t>Documents describing changes to the publication scheme are kept as public records.</w:t>
      </w:r>
      <w:r w:rsidRPr="001528E0">
        <w:rPr>
          <w:rStyle w:val="FootnoteReference"/>
          <w:rFonts w:asciiTheme="minorHAnsi" w:hAnsiTheme="minorHAnsi" w:cs="Arial"/>
          <w:szCs w:val="22"/>
        </w:rPr>
        <w:t xml:space="preserve"> </w:t>
      </w:r>
      <w:r w:rsidRPr="001528E0">
        <w:rPr>
          <w:rStyle w:val="FootnoteReference"/>
          <w:rFonts w:asciiTheme="minorHAnsi" w:hAnsiTheme="minorHAnsi" w:cs="Arial"/>
          <w:szCs w:val="22"/>
        </w:rPr>
        <w:footnoteReference w:id="30"/>
      </w:r>
    </w:p>
    <w:p w14:paraId="35F557E7" w14:textId="77777777" w:rsidR="001528E0" w:rsidRPr="001528E0" w:rsidRDefault="001528E0" w:rsidP="00303214">
      <w:pPr>
        <w:tabs>
          <w:tab w:val="left" w:pos="851"/>
        </w:tabs>
        <w:spacing w:before="120" w:after="120"/>
        <w:ind w:left="851" w:hanging="851"/>
        <w:rPr>
          <w:rFonts w:asciiTheme="minorHAnsi" w:hAnsiTheme="minorHAnsi"/>
          <w:szCs w:val="22"/>
        </w:rPr>
      </w:pPr>
      <w:r w:rsidRPr="001528E0">
        <w:rPr>
          <w:rFonts w:asciiTheme="minorHAnsi" w:hAnsiTheme="minorHAnsi" w:cs="Arial"/>
          <w:b/>
          <w:szCs w:val="22"/>
        </w:rPr>
        <w:t>Department only question.</w:t>
      </w:r>
    </w:p>
    <w:p w14:paraId="2039FDA1" w14:textId="5FFBF508" w:rsidR="001528E0" w:rsidRPr="001528E0" w:rsidRDefault="001528E0" w:rsidP="00303214">
      <w:pPr>
        <w:tabs>
          <w:tab w:val="left" w:pos="851"/>
        </w:tabs>
        <w:spacing w:before="120" w:after="120"/>
        <w:ind w:left="851" w:hanging="851"/>
        <w:rPr>
          <w:rFonts w:asciiTheme="minorHAnsi" w:hAnsiTheme="minorHAnsi" w:cs="Arial"/>
          <w:szCs w:val="22"/>
        </w:rPr>
      </w:pPr>
      <w:r w:rsidRPr="001528E0">
        <w:rPr>
          <w:rFonts w:asciiTheme="minorHAnsi" w:hAnsiTheme="minorHAnsi" w:cs="Arial"/>
          <w:szCs w:val="22"/>
        </w:rPr>
        <w:t xml:space="preserve">20. </w:t>
      </w:r>
      <w:r w:rsidR="00114E03">
        <w:rPr>
          <w:rFonts w:asciiTheme="minorHAnsi" w:hAnsiTheme="minorHAnsi" w:cs="Arial"/>
          <w:szCs w:val="22"/>
        </w:rPr>
        <w:tab/>
      </w:r>
      <w:r w:rsidRPr="001528E0">
        <w:rPr>
          <w:rFonts w:asciiTheme="minorHAnsi" w:hAnsiTheme="minorHAnsi" w:cs="Arial"/>
          <w:szCs w:val="22"/>
        </w:rPr>
        <w:t xml:space="preserve">The information governance body has considered the development of the elements* of the authorising and accountability environment for publication schemes. </w:t>
      </w:r>
    </w:p>
    <w:p w14:paraId="6BC3D29E" w14:textId="77777777" w:rsidR="001528E0" w:rsidRPr="001528E0" w:rsidRDefault="001528E0" w:rsidP="00303214">
      <w:pPr>
        <w:tabs>
          <w:tab w:val="left" w:pos="1418"/>
        </w:tabs>
        <w:spacing w:after="120"/>
        <w:ind w:left="1418" w:hanging="567"/>
        <w:rPr>
          <w:rStyle w:val="text-block"/>
          <w:rFonts w:asciiTheme="minorHAnsi" w:hAnsiTheme="minorHAnsi" w:cs="Arial"/>
          <w:szCs w:val="22"/>
          <w:lang w:val="en-US"/>
        </w:rPr>
      </w:pPr>
      <w:r w:rsidRPr="001528E0">
        <w:rPr>
          <w:rStyle w:val="text-block"/>
          <w:rFonts w:asciiTheme="minorHAnsi" w:hAnsiTheme="minorHAnsi" w:cs="Arial"/>
          <w:szCs w:val="22"/>
          <w:lang w:val="en-US"/>
        </w:rPr>
        <w:t>*These elements may include:</w:t>
      </w:r>
    </w:p>
    <w:p w14:paraId="5273DC07" w14:textId="77777777" w:rsidR="001528E0" w:rsidRPr="001528E0" w:rsidRDefault="001528E0"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1528E0">
        <w:rPr>
          <w:rStyle w:val="text-block"/>
          <w:rFonts w:asciiTheme="minorHAnsi" w:hAnsiTheme="minorHAnsi" w:cs="Arial"/>
          <w:sz w:val="22"/>
          <w:szCs w:val="22"/>
          <w:lang w:val="en-US"/>
        </w:rPr>
        <w:t>Policies</w:t>
      </w:r>
    </w:p>
    <w:p w14:paraId="41CCD049" w14:textId="77777777" w:rsidR="001528E0" w:rsidRPr="001528E0" w:rsidRDefault="001528E0"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1528E0">
        <w:rPr>
          <w:rStyle w:val="text-block"/>
          <w:rFonts w:asciiTheme="minorHAnsi" w:hAnsiTheme="minorHAnsi" w:cs="Arial"/>
          <w:sz w:val="22"/>
          <w:szCs w:val="22"/>
          <w:lang w:val="en-US"/>
        </w:rPr>
        <w:t>Business processes (e.g. internal approval processes for publication in a publication scheme)</w:t>
      </w:r>
    </w:p>
    <w:p w14:paraId="695F4EE4" w14:textId="77777777" w:rsidR="001528E0" w:rsidRPr="001528E0" w:rsidRDefault="001528E0"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1528E0">
        <w:rPr>
          <w:rStyle w:val="text-block"/>
          <w:rFonts w:asciiTheme="minorHAnsi" w:hAnsiTheme="minorHAnsi" w:cs="Arial"/>
          <w:sz w:val="22"/>
          <w:szCs w:val="22"/>
          <w:lang w:val="en-US"/>
        </w:rPr>
        <w:t>Procedures</w:t>
      </w:r>
    </w:p>
    <w:p w14:paraId="086280E2" w14:textId="77777777" w:rsidR="001528E0" w:rsidRPr="001528E0" w:rsidRDefault="001528E0"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1528E0">
        <w:rPr>
          <w:rStyle w:val="text-block"/>
          <w:rFonts w:asciiTheme="minorHAnsi" w:hAnsiTheme="minorHAnsi" w:cs="Arial"/>
          <w:sz w:val="22"/>
          <w:szCs w:val="22"/>
          <w:lang w:val="en-US"/>
        </w:rPr>
        <w:t>Roles and responsibilities (e.g. who approves release)</w:t>
      </w:r>
    </w:p>
    <w:p w14:paraId="422595B1" w14:textId="77777777" w:rsidR="00114E03" w:rsidRDefault="001528E0"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1528E0">
        <w:rPr>
          <w:rStyle w:val="text-block"/>
          <w:rFonts w:asciiTheme="minorHAnsi" w:hAnsiTheme="minorHAnsi" w:cs="Arial"/>
          <w:sz w:val="22"/>
          <w:szCs w:val="22"/>
          <w:lang w:val="en-US"/>
        </w:rPr>
        <w:t>Supporting tools and systems</w:t>
      </w:r>
      <w:r w:rsidRPr="001528E0">
        <w:rPr>
          <w:rStyle w:val="FootnoteReference"/>
          <w:rFonts w:asciiTheme="minorHAnsi" w:hAnsiTheme="minorHAnsi" w:cs="Arial"/>
          <w:sz w:val="22"/>
          <w:szCs w:val="22"/>
        </w:rPr>
        <w:footnoteReference w:id="31"/>
      </w:r>
      <w:r w:rsidRPr="001528E0">
        <w:rPr>
          <w:rStyle w:val="text-block"/>
          <w:rFonts w:asciiTheme="minorHAnsi" w:hAnsiTheme="minorHAnsi" w:cs="Arial"/>
          <w:sz w:val="22"/>
          <w:szCs w:val="22"/>
          <w:lang w:val="en-US"/>
        </w:rPr>
        <w:t>.</w:t>
      </w:r>
    </w:p>
    <w:p w14:paraId="45F721D6" w14:textId="6B65B897" w:rsidR="001528E0" w:rsidRPr="001528E0" w:rsidRDefault="001528E0" w:rsidP="00303214">
      <w:pPr>
        <w:pStyle w:val="NormalWeb"/>
        <w:tabs>
          <w:tab w:val="left" w:pos="1418"/>
        </w:tabs>
        <w:spacing w:before="0" w:beforeAutospacing="0" w:after="120" w:afterAutospacing="0"/>
        <w:ind w:left="851"/>
        <w:jc w:val="both"/>
        <w:rPr>
          <w:rFonts w:asciiTheme="minorHAnsi" w:hAnsiTheme="minorHAnsi" w:cs="Arial"/>
          <w:sz w:val="22"/>
          <w:szCs w:val="22"/>
          <w:lang w:val="en-US"/>
        </w:rPr>
      </w:pPr>
      <w:r w:rsidRPr="001528E0">
        <w:rPr>
          <w:rStyle w:val="text-block"/>
          <w:rFonts w:asciiTheme="minorHAnsi" w:hAnsiTheme="minorHAnsi" w:cs="Arial"/>
          <w:sz w:val="22"/>
          <w:szCs w:val="22"/>
          <w:lang w:val="en-US"/>
        </w:rPr>
        <w:t>For example, the meeting agenda or minutes indicate these issues have been considered.</w:t>
      </w:r>
    </w:p>
    <w:p w14:paraId="34D9F060" w14:textId="01B4987A" w:rsidR="001528E0" w:rsidRPr="001528E0" w:rsidRDefault="001528E0" w:rsidP="00DB0487">
      <w:pPr>
        <w:spacing w:before="120" w:after="120"/>
        <w:ind w:left="851"/>
        <w:jc w:val="left"/>
        <w:rPr>
          <w:rFonts w:asciiTheme="minorHAnsi" w:hAnsiTheme="minorHAnsi"/>
          <w:szCs w:val="22"/>
        </w:rPr>
      </w:pPr>
      <w:r w:rsidRPr="001528E0">
        <w:rPr>
          <w:rFonts w:asciiTheme="minorHAnsi" w:hAnsiTheme="minorHAnsi" w:cs="Arial"/>
          <w:szCs w:val="22"/>
        </w:rPr>
        <w:t>(</w:t>
      </w:r>
      <w:r w:rsidRPr="001528E0">
        <w:rPr>
          <w:rFonts w:asciiTheme="minorHAnsi" w:hAnsiTheme="minorHAnsi" w:cs="Arial"/>
          <w:i/>
          <w:szCs w:val="22"/>
        </w:rPr>
        <w:t>This is an issue for departments.  It is not a requirement for GOCs, local governments or other agencies, and they are not required to respond to this question</w:t>
      </w:r>
      <w:r w:rsidRPr="001528E0">
        <w:rPr>
          <w:rFonts w:asciiTheme="minorHAnsi" w:hAnsiTheme="minorHAnsi" w:cs="Arial"/>
          <w:szCs w:val="22"/>
        </w:rPr>
        <w:t>.)</w:t>
      </w:r>
    </w:p>
    <w:p w14:paraId="27E7605A" w14:textId="1FBAE16B" w:rsidR="001528E0" w:rsidRPr="001528E0" w:rsidRDefault="001528E0" w:rsidP="00303214">
      <w:pPr>
        <w:pStyle w:val="RTINormal"/>
        <w:tabs>
          <w:tab w:val="left" w:pos="851"/>
        </w:tabs>
        <w:spacing w:before="60" w:after="120"/>
        <w:ind w:left="851" w:hanging="851"/>
        <w:jc w:val="left"/>
        <w:rPr>
          <w:rFonts w:asciiTheme="minorHAnsi" w:hAnsiTheme="minorHAnsi" w:cs="Arial"/>
          <w:sz w:val="22"/>
          <w:szCs w:val="22"/>
          <w:lang w:val="en-AU"/>
        </w:rPr>
      </w:pPr>
      <w:r w:rsidRPr="001528E0">
        <w:rPr>
          <w:rFonts w:asciiTheme="minorHAnsi" w:hAnsiTheme="minorHAnsi" w:cs="Arial"/>
          <w:sz w:val="22"/>
          <w:szCs w:val="22"/>
          <w:lang w:val="en-AU"/>
        </w:rPr>
        <w:lastRenderedPageBreak/>
        <w:t xml:space="preserve">21. </w:t>
      </w:r>
      <w:r w:rsidR="00114E03">
        <w:rPr>
          <w:rFonts w:asciiTheme="minorHAnsi" w:hAnsiTheme="minorHAnsi" w:cs="Arial"/>
          <w:sz w:val="22"/>
          <w:szCs w:val="22"/>
          <w:lang w:val="en-AU"/>
        </w:rPr>
        <w:tab/>
      </w:r>
      <w:r w:rsidRPr="001528E0">
        <w:rPr>
          <w:rFonts w:asciiTheme="minorHAnsi" w:hAnsiTheme="minorHAnsi" w:cs="Arial"/>
          <w:sz w:val="22"/>
          <w:szCs w:val="22"/>
          <w:lang w:val="en-AU"/>
        </w:rPr>
        <w:t>What quality is the publication scheme from the agency’s perspective.</w:t>
      </w:r>
    </w:p>
    <w:p w14:paraId="7F585546" w14:textId="3DE6A903" w:rsidR="00B403E2" w:rsidRDefault="00B403E2" w:rsidP="00303214">
      <w:pPr>
        <w:spacing w:after="120"/>
        <w:jc w:val="left"/>
        <w:rPr>
          <w:rFonts w:ascii="Verdana" w:hAnsi="Verdana"/>
          <w:b/>
          <w:bCs/>
          <w:sz w:val="24"/>
          <w:szCs w:val="24"/>
          <w:lang w:val="en-US"/>
        </w:rPr>
      </w:pPr>
    </w:p>
    <w:p w14:paraId="54EEAF75" w14:textId="6E195059" w:rsidR="00DB0487" w:rsidRDefault="001E4B5D" w:rsidP="00303214">
      <w:pPr>
        <w:pStyle w:val="RTINormal"/>
        <w:spacing w:before="60" w:after="120"/>
        <w:ind w:left="0"/>
        <w:jc w:val="left"/>
        <w:rPr>
          <w:rFonts w:ascii="Verdana" w:hAnsi="Verdana"/>
          <w:b/>
          <w:bCs/>
          <w:sz w:val="24"/>
          <w:szCs w:val="24"/>
        </w:rPr>
      </w:pPr>
      <w:r w:rsidRPr="00715BC4">
        <w:rPr>
          <w:rFonts w:ascii="Verdana" w:hAnsi="Verdana"/>
          <w:b/>
          <w:bCs/>
          <w:sz w:val="24"/>
          <w:szCs w:val="24"/>
        </w:rPr>
        <w:t>D.3 Requirements for Disclosure Logs</w:t>
      </w:r>
      <w:r w:rsidRPr="00715BC4">
        <w:rPr>
          <w:rFonts w:ascii="Verdana" w:hAnsi="Verdana"/>
          <w:b/>
          <w:bCs/>
          <w:szCs w:val="22"/>
          <w:vertAlign w:val="superscript"/>
        </w:rPr>
        <w:t>3</w:t>
      </w:r>
    </w:p>
    <w:p w14:paraId="2ACE90E7" w14:textId="10F36D49" w:rsidR="00DB0487" w:rsidRDefault="001E4B5D" w:rsidP="00303214">
      <w:pPr>
        <w:pStyle w:val="RTINormal"/>
        <w:spacing w:before="60" w:after="120"/>
        <w:ind w:left="0"/>
        <w:jc w:val="left"/>
        <w:rPr>
          <w:rFonts w:ascii="Verdana" w:hAnsi="Verdana"/>
          <w:b/>
          <w:bCs/>
        </w:rPr>
      </w:pPr>
      <w:r w:rsidRPr="00715BC4">
        <w:rPr>
          <w:rFonts w:ascii="Verdana" w:hAnsi="Verdana"/>
          <w:b/>
          <w:bCs/>
        </w:rPr>
        <w:t>These questions will not be asked if you answered "No" to Gateway question 5 </w:t>
      </w:r>
      <w:r w:rsidRPr="00715BC4">
        <w:rPr>
          <w:rFonts w:ascii="Verdana" w:hAnsi="Verdana"/>
          <w:b/>
          <w:bCs/>
        </w:rPr>
        <w:br/>
        <w:t>"Does this agency have a disclosure log?"</w:t>
      </w:r>
    </w:p>
    <w:p w14:paraId="4EAEB325" w14:textId="7A357667" w:rsidR="00DB0487" w:rsidRDefault="001E4B5D" w:rsidP="00303214">
      <w:pPr>
        <w:pStyle w:val="RTINormal"/>
        <w:spacing w:before="60" w:after="120"/>
        <w:ind w:left="0"/>
        <w:jc w:val="left"/>
        <w:rPr>
          <w:rFonts w:ascii="Verdana" w:hAnsi="Verdana"/>
          <w:b/>
          <w:bCs/>
        </w:rPr>
      </w:pPr>
      <w:r w:rsidRPr="00715BC4">
        <w:rPr>
          <w:rFonts w:ascii="Verdana" w:hAnsi="Verdana"/>
          <w:b/>
          <w:bCs/>
        </w:rPr>
        <w:t>Questions 1</w:t>
      </w:r>
      <w:r>
        <w:rPr>
          <w:rFonts w:ascii="Verdana" w:hAnsi="Verdana"/>
          <w:b/>
          <w:bCs/>
        </w:rPr>
        <w:t>1</w:t>
      </w:r>
      <w:r w:rsidRPr="00715BC4">
        <w:rPr>
          <w:rFonts w:ascii="Verdana" w:hAnsi="Verdana"/>
          <w:b/>
          <w:bCs/>
        </w:rPr>
        <w:t xml:space="preserve"> and 1</w:t>
      </w:r>
      <w:r>
        <w:rPr>
          <w:rFonts w:ascii="Verdana" w:hAnsi="Verdana"/>
          <w:b/>
          <w:bCs/>
        </w:rPr>
        <w:t>2</w:t>
      </w:r>
      <w:r w:rsidRPr="00715BC4">
        <w:rPr>
          <w:rFonts w:ascii="Verdana" w:hAnsi="Verdana"/>
          <w:b/>
          <w:bCs/>
        </w:rPr>
        <w:t xml:space="preserve"> will not be asked if you answered "No" to Gateway question 6</w:t>
      </w:r>
      <w:r w:rsidRPr="00715BC4">
        <w:rPr>
          <w:rFonts w:ascii="Verdana" w:hAnsi="Verdana"/>
          <w:b/>
          <w:bCs/>
        </w:rPr>
        <w:br/>
        <w:t>"Are there any documents included on the disclosure log?"</w:t>
      </w:r>
    </w:p>
    <w:p w14:paraId="2EC32127" w14:textId="56459C90" w:rsidR="00BA6B0A" w:rsidRPr="00715BC4" w:rsidRDefault="00BA6B0A" w:rsidP="00303214">
      <w:pPr>
        <w:spacing w:after="120"/>
        <w:jc w:val="left"/>
        <w:rPr>
          <w:rFonts w:ascii="Verdana" w:hAnsi="Verdana"/>
          <w:b/>
          <w:bCs/>
          <w:sz w:val="18"/>
          <w:szCs w:val="18"/>
          <w:lang w:val="en-US"/>
        </w:rPr>
      </w:pPr>
      <w:r w:rsidRPr="00547B1A">
        <w:rPr>
          <w:rStyle w:val="question-text"/>
          <w:rFonts w:asciiTheme="minorHAnsi" w:hAnsiTheme="minorHAnsi" w:cs="Arial"/>
          <w:szCs w:val="22"/>
        </w:rPr>
        <w:t>References to documents are limited to documents that do not contain the personal information of the applicant.</w:t>
      </w:r>
    </w:p>
    <w:p w14:paraId="00A85362" w14:textId="12C5B70C" w:rsidR="00547B1A" w:rsidRPr="00547B1A" w:rsidRDefault="00547B1A" w:rsidP="00303214">
      <w:pPr>
        <w:pStyle w:val="RTINormal"/>
        <w:tabs>
          <w:tab w:val="left" w:pos="851"/>
        </w:tabs>
        <w:spacing w:before="60" w:after="120"/>
        <w:ind w:left="851" w:hanging="851"/>
        <w:jc w:val="left"/>
        <w:rPr>
          <w:rFonts w:asciiTheme="minorHAnsi" w:hAnsiTheme="minorHAnsi" w:cs="Arial"/>
          <w:sz w:val="22"/>
          <w:szCs w:val="22"/>
          <w:lang w:val="en-AU"/>
        </w:rPr>
      </w:pPr>
      <w:r w:rsidRPr="00547B1A">
        <w:rPr>
          <w:rFonts w:asciiTheme="minorHAnsi" w:hAnsiTheme="minorHAnsi" w:cs="Arial"/>
          <w:sz w:val="22"/>
          <w:szCs w:val="22"/>
          <w:lang w:val="en-AU"/>
        </w:rPr>
        <w:t xml:space="preserve">1. </w:t>
      </w:r>
      <w:r>
        <w:rPr>
          <w:rFonts w:asciiTheme="minorHAnsi" w:hAnsiTheme="minorHAnsi" w:cs="Arial"/>
          <w:sz w:val="22"/>
          <w:szCs w:val="22"/>
          <w:lang w:val="en-AU"/>
        </w:rPr>
        <w:tab/>
      </w:r>
      <w:r w:rsidRPr="00547B1A">
        <w:rPr>
          <w:rFonts w:asciiTheme="minorHAnsi" w:hAnsiTheme="minorHAnsi" w:cs="Arial"/>
          <w:sz w:val="22"/>
          <w:szCs w:val="22"/>
        </w:rPr>
        <w:t>The disclosure log is a readily accessible part of the agency’s website (i.e. within three mouse clicks from the home page).</w:t>
      </w:r>
    </w:p>
    <w:p w14:paraId="5493971D" w14:textId="460C0E51" w:rsidR="00547B1A" w:rsidRPr="00547B1A" w:rsidRDefault="00547B1A" w:rsidP="00303214">
      <w:pPr>
        <w:pStyle w:val="RTINormal"/>
        <w:tabs>
          <w:tab w:val="left" w:pos="851"/>
        </w:tabs>
        <w:spacing w:before="60" w:after="120"/>
        <w:ind w:left="851" w:hanging="851"/>
        <w:jc w:val="left"/>
        <w:rPr>
          <w:rFonts w:asciiTheme="minorHAnsi" w:hAnsiTheme="minorHAnsi" w:cs="Arial"/>
          <w:sz w:val="22"/>
          <w:szCs w:val="22"/>
          <w:lang w:val="en-AU"/>
        </w:rPr>
      </w:pPr>
      <w:r w:rsidRPr="00547B1A">
        <w:rPr>
          <w:rFonts w:asciiTheme="minorHAnsi" w:hAnsiTheme="minorHAnsi" w:cs="Arial"/>
          <w:sz w:val="22"/>
          <w:szCs w:val="22"/>
          <w:lang w:val="en-AU"/>
        </w:rPr>
        <w:t xml:space="preserve">2. </w:t>
      </w:r>
      <w:r>
        <w:rPr>
          <w:rFonts w:asciiTheme="minorHAnsi" w:hAnsiTheme="minorHAnsi" w:cs="Arial"/>
          <w:sz w:val="22"/>
          <w:szCs w:val="22"/>
          <w:lang w:val="en-AU"/>
        </w:rPr>
        <w:tab/>
      </w:r>
      <w:r w:rsidRPr="00547B1A">
        <w:rPr>
          <w:rFonts w:asciiTheme="minorHAnsi" w:hAnsiTheme="minorHAnsi" w:cs="Arial"/>
          <w:sz w:val="22"/>
          <w:szCs w:val="22"/>
        </w:rPr>
        <w:t>Website design is user friendly (e.g. well organised, reviewed quarterly and up to date, information rich).</w:t>
      </w:r>
    </w:p>
    <w:p w14:paraId="3D191C70" w14:textId="578E13CA" w:rsidR="00547B1A" w:rsidRPr="00547B1A" w:rsidRDefault="00547B1A" w:rsidP="00303214">
      <w:pPr>
        <w:pStyle w:val="RTINormal"/>
        <w:tabs>
          <w:tab w:val="left" w:pos="851"/>
        </w:tabs>
        <w:spacing w:before="60" w:after="120"/>
        <w:ind w:left="851" w:hanging="851"/>
        <w:jc w:val="left"/>
        <w:rPr>
          <w:rFonts w:asciiTheme="minorHAnsi" w:hAnsiTheme="minorHAnsi" w:cs="Arial"/>
          <w:sz w:val="22"/>
          <w:szCs w:val="22"/>
          <w:lang w:val="en-AU"/>
        </w:rPr>
      </w:pPr>
      <w:r w:rsidRPr="00547B1A">
        <w:rPr>
          <w:rFonts w:asciiTheme="minorHAnsi" w:hAnsiTheme="minorHAnsi" w:cs="Arial"/>
          <w:sz w:val="22"/>
          <w:szCs w:val="22"/>
          <w:lang w:val="en-AU"/>
        </w:rPr>
        <w:t xml:space="preserve">3. </w:t>
      </w:r>
      <w:r>
        <w:rPr>
          <w:rFonts w:asciiTheme="minorHAnsi" w:hAnsiTheme="minorHAnsi" w:cs="Arial"/>
          <w:sz w:val="22"/>
          <w:szCs w:val="22"/>
          <w:lang w:val="en-AU"/>
        </w:rPr>
        <w:tab/>
      </w:r>
      <w:r w:rsidRPr="00547B1A">
        <w:rPr>
          <w:rFonts w:asciiTheme="minorHAnsi" w:hAnsiTheme="minorHAnsi" w:cs="Arial"/>
          <w:sz w:val="22"/>
          <w:szCs w:val="22"/>
          <w:lang w:val="en-AU"/>
        </w:rPr>
        <w:t>Documents released under the RTI Act are listed in the disclosure log unless there is a clear reason not to do so.</w:t>
      </w:r>
    </w:p>
    <w:p w14:paraId="0764BF05" w14:textId="009A0879" w:rsidR="00547B1A" w:rsidRPr="00547B1A" w:rsidRDefault="00547B1A" w:rsidP="00303214">
      <w:pPr>
        <w:pStyle w:val="RTINormal"/>
        <w:tabs>
          <w:tab w:val="left" w:pos="851"/>
        </w:tabs>
        <w:spacing w:before="60" w:after="120"/>
        <w:ind w:left="851" w:hanging="851"/>
        <w:jc w:val="left"/>
        <w:rPr>
          <w:rFonts w:asciiTheme="minorHAnsi" w:hAnsiTheme="minorHAnsi" w:cs="Arial"/>
          <w:sz w:val="22"/>
          <w:szCs w:val="22"/>
          <w:lang w:val="en-AU"/>
        </w:rPr>
      </w:pPr>
      <w:r w:rsidRPr="00547B1A">
        <w:rPr>
          <w:rFonts w:asciiTheme="minorHAnsi" w:hAnsiTheme="minorHAnsi" w:cs="Arial"/>
          <w:sz w:val="22"/>
          <w:szCs w:val="22"/>
          <w:lang w:val="en-AU"/>
        </w:rPr>
        <w:t xml:space="preserve">4. </w:t>
      </w:r>
      <w:r>
        <w:rPr>
          <w:rFonts w:asciiTheme="minorHAnsi" w:hAnsiTheme="minorHAnsi" w:cs="Arial"/>
          <w:sz w:val="22"/>
          <w:szCs w:val="22"/>
          <w:lang w:val="en-AU"/>
        </w:rPr>
        <w:tab/>
      </w:r>
      <w:r w:rsidRPr="00547B1A">
        <w:rPr>
          <w:rFonts w:asciiTheme="minorHAnsi" w:hAnsiTheme="minorHAnsi" w:cs="Arial"/>
          <w:sz w:val="22"/>
          <w:szCs w:val="22"/>
        </w:rPr>
        <w:t>The agency has a process in place to ensure documents are listed on the agency’s disclosure log as soon as practicable after the applicant accesses the document.</w:t>
      </w:r>
    </w:p>
    <w:p w14:paraId="3F00DD7C" w14:textId="3043C680" w:rsidR="00547B1A" w:rsidRPr="00547B1A" w:rsidRDefault="00547B1A" w:rsidP="00303214">
      <w:pPr>
        <w:pStyle w:val="RTINormal"/>
        <w:tabs>
          <w:tab w:val="left" w:pos="851"/>
        </w:tabs>
        <w:spacing w:before="60" w:after="120"/>
        <w:ind w:left="851" w:hanging="851"/>
        <w:jc w:val="left"/>
        <w:rPr>
          <w:rFonts w:asciiTheme="minorHAnsi" w:hAnsiTheme="minorHAnsi" w:cs="Arial"/>
          <w:sz w:val="22"/>
          <w:szCs w:val="22"/>
          <w:lang w:val="en-AU"/>
        </w:rPr>
      </w:pPr>
      <w:r w:rsidRPr="00547B1A">
        <w:rPr>
          <w:rFonts w:asciiTheme="minorHAnsi" w:hAnsiTheme="minorHAnsi" w:cs="Arial"/>
          <w:sz w:val="22"/>
          <w:szCs w:val="22"/>
          <w:lang w:val="en-AU"/>
        </w:rPr>
        <w:t xml:space="preserve">5. </w:t>
      </w:r>
      <w:r>
        <w:rPr>
          <w:rFonts w:asciiTheme="minorHAnsi" w:hAnsiTheme="minorHAnsi" w:cs="Arial"/>
          <w:sz w:val="22"/>
          <w:szCs w:val="22"/>
          <w:lang w:val="en-AU"/>
        </w:rPr>
        <w:tab/>
      </w:r>
      <w:r w:rsidRPr="00547B1A">
        <w:rPr>
          <w:rFonts w:asciiTheme="minorHAnsi" w:hAnsiTheme="minorHAnsi" w:cs="Arial"/>
          <w:sz w:val="22"/>
          <w:szCs w:val="22"/>
        </w:rPr>
        <w:t>Where an applicant has not accessed a document within the access period, and where it is appropriate to do so, the agency provides access details to the document (including any applicable charges) in the agency’s disclosure log.</w:t>
      </w:r>
    </w:p>
    <w:p w14:paraId="1F3DC081" w14:textId="3322ED5A" w:rsidR="00547B1A" w:rsidRPr="00547B1A" w:rsidRDefault="00547B1A" w:rsidP="00303214">
      <w:pPr>
        <w:shd w:val="clear" w:color="auto" w:fill="FFFFFF"/>
        <w:tabs>
          <w:tab w:val="left" w:pos="851"/>
        </w:tabs>
        <w:spacing w:before="60" w:after="120"/>
        <w:ind w:left="851" w:hanging="851"/>
        <w:jc w:val="left"/>
        <w:rPr>
          <w:rFonts w:asciiTheme="minorHAnsi" w:hAnsiTheme="minorHAnsi" w:cs="Arial"/>
          <w:szCs w:val="22"/>
        </w:rPr>
      </w:pPr>
      <w:r w:rsidRPr="00547B1A">
        <w:rPr>
          <w:rFonts w:asciiTheme="minorHAnsi" w:hAnsiTheme="minorHAnsi" w:cs="Arial"/>
          <w:szCs w:val="22"/>
        </w:rPr>
        <w:t xml:space="preserve">6. </w:t>
      </w:r>
      <w:r>
        <w:rPr>
          <w:rFonts w:asciiTheme="minorHAnsi" w:hAnsiTheme="minorHAnsi" w:cs="Arial"/>
          <w:szCs w:val="22"/>
        </w:rPr>
        <w:tab/>
      </w:r>
      <w:r w:rsidRPr="00547B1A">
        <w:rPr>
          <w:rFonts w:asciiTheme="minorHAnsi" w:hAnsiTheme="minorHAnsi" w:cs="Arial"/>
          <w:szCs w:val="22"/>
        </w:rPr>
        <w:t>If documents are not included in a disclosure log, the details of the decision and reasons are documented in the agency’s internal records.</w:t>
      </w:r>
    </w:p>
    <w:p w14:paraId="1F0EE244" w14:textId="5DF8544C" w:rsidR="00547B1A" w:rsidRDefault="00547B1A" w:rsidP="00303214">
      <w:pPr>
        <w:pStyle w:val="RTINormal"/>
        <w:tabs>
          <w:tab w:val="left" w:pos="851"/>
        </w:tabs>
        <w:spacing w:before="60" w:after="120"/>
        <w:ind w:left="851" w:hanging="851"/>
        <w:jc w:val="left"/>
        <w:rPr>
          <w:rFonts w:asciiTheme="minorHAnsi" w:hAnsiTheme="minorHAnsi" w:cs="Arial"/>
          <w:sz w:val="22"/>
          <w:szCs w:val="22"/>
        </w:rPr>
      </w:pPr>
      <w:r w:rsidRPr="00547B1A">
        <w:rPr>
          <w:rFonts w:asciiTheme="minorHAnsi" w:hAnsiTheme="minorHAnsi" w:cs="Arial"/>
          <w:sz w:val="22"/>
          <w:szCs w:val="22"/>
          <w:lang w:val="en-AU"/>
        </w:rPr>
        <w:t xml:space="preserve">7. </w:t>
      </w:r>
      <w:r>
        <w:rPr>
          <w:rFonts w:asciiTheme="minorHAnsi" w:hAnsiTheme="minorHAnsi" w:cs="Arial"/>
          <w:sz w:val="22"/>
          <w:szCs w:val="22"/>
          <w:lang w:val="en-AU"/>
        </w:rPr>
        <w:tab/>
      </w:r>
      <w:r w:rsidRPr="00547B1A">
        <w:rPr>
          <w:rFonts w:asciiTheme="minorHAnsi" w:hAnsiTheme="minorHAnsi" w:cs="Arial"/>
          <w:sz w:val="22"/>
          <w:szCs w:val="22"/>
        </w:rPr>
        <w:t>An agency officer has a responsibility to ensure the disclosure log is maintained and up to date and in accordance with ministerial guidelines.</w:t>
      </w:r>
    </w:p>
    <w:p w14:paraId="190B1689" w14:textId="1AC6CB74" w:rsidR="00547B1A" w:rsidRDefault="00547B1A" w:rsidP="00303214">
      <w:pPr>
        <w:shd w:val="clear" w:color="auto" w:fill="FFFFFF"/>
        <w:tabs>
          <w:tab w:val="left" w:pos="851"/>
        </w:tabs>
        <w:spacing w:before="60" w:after="120"/>
        <w:ind w:left="851" w:hanging="851"/>
        <w:jc w:val="left"/>
        <w:rPr>
          <w:rFonts w:asciiTheme="minorHAnsi" w:hAnsiTheme="minorHAnsi" w:cs="Arial"/>
          <w:szCs w:val="22"/>
        </w:rPr>
      </w:pPr>
      <w:r w:rsidRPr="00547B1A">
        <w:rPr>
          <w:rFonts w:asciiTheme="minorHAnsi" w:hAnsiTheme="minorHAnsi" w:cs="Arial"/>
          <w:szCs w:val="22"/>
        </w:rPr>
        <w:t xml:space="preserve">8. </w:t>
      </w:r>
      <w:r>
        <w:rPr>
          <w:rFonts w:asciiTheme="minorHAnsi" w:hAnsiTheme="minorHAnsi" w:cs="Arial"/>
          <w:szCs w:val="22"/>
        </w:rPr>
        <w:tab/>
      </w:r>
      <w:r w:rsidRPr="00547B1A">
        <w:rPr>
          <w:rFonts w:asciiTheme="minorHAnsi" w:hAnsiTheme="minorHAnsi" w:cs="Arial"/>
          <w:szCs w:val="22"/>
        </w:rPr>
        <w:t xml:space="preserve">Changes to the disclosure log are formally approved. </w:t>
      </w:r>
      <w:r w:rsidRPr="00547B1A">
        <w:rPr>
          <w:rStyle w:val="FootnoteReference"/>
          <w:rFonts w:asciiTheme="minorHAnsi" w:hAnsiTheme="minorHAnsi" w:cs="Arial"/>
          <w:szCs w:val="22"/>
        </w:rPr>
        <w:footnoteReference w:id="32"/>
      </w:r>
    </w:p>
    <w:p w14:paraId="40F4DBA6" w14:textId="77777777" w:rsidR="00076CD7" w:rsidRPr="00547B1A" w:rsidRDefault="00076CD7" w:rsidP="00076CD7">
      <w:pPr>
        <w:shd w:val="clear" w:color="auto" w:fill="FFFFFF"/>
        <w:tabs>
          <w:tab w:val="left" w:pos="851"/>
        </w:tabs>
        <w:spacing w:before="60" w:after="120"/>
        <w:ind w:left="851" w:hanging="851"/>
        <w:jc w:val="left"/>
        <w:rPr>
          <w:rFonts w:asciiTheme="minorHAnsi" w:hAnsiTheme="minorHAnsi" w:cs="Arial"/>
          <w:szCs w:val="22"/>
        </w:rPr>
      </w:pPr>
      <w:r w:rsidRPr="00547B1A">
        <w:rPr>
          <w:rFonts w:asciiTheme="minorHAnsi" w:hAnsiTheme="minorHAnsi" w:cs="Arial"/>
          <w:szCs w:val="22"/>
        </w:rPr>
        <w:t xml:space="preserve">9. </w:t>
      </w:r>
      <w:r>
        <w:rPr>
          <w:rFonts w:asciiTheme="minorHAnsi" w:hAnsiTheme="minorHAnsi" w:cs="Arial"/>
          <w:szCs w:val="22"/>
        </w:rPr>
        <w:tab/>
      </w:r>
      <w:r w:rsidRPr="00547B1A">
        <w:rPr>
          <w:rFonts w:asciiTheme="minorHAnsi" w:hAnsiTheme="minorHAnsi" w:cs="Arial"/>
          <w:szCs w:val="22"/>
        </w:rPr>
        <w:t xml:space="preserve">Changes and approvals to the disclosure log are documented. </w:t>
      </w:r>
      <w:r w:rsidRPr="00547B1A">
        <w:rPr>
          <w:rStyle w:val="FootnoteReference"/>
          <w:rFonts w:asciiTheme="minorHAnsi" w:hAnsiTheme="minorHAnsi" w:cs="Arial"/>
          <w:szCs w:val="22"/>
        </w:rPr>
        <w:footnoteReference w:id="33"/>
      </w:r>
    </w:p>
    <w:p w14:paraId="0C9B469A" w14:textId="77777777" w:rsidR="00076CD7" w:rsidRPr="00547B1A" w:rsidRDefault="00076CD7" w:rsidP="00076CD7">
      <w:pPr>
        <w:shd w:val="clear" w:color="auto" w:fill="FFFFFF"/>
        <w:tabs>
          <w:tab w:val="left" w:pos="851"/>
        </w:tabs>
        <w:spacing w:before="60" w:after="120"/>
        <w:ind w:left="851" w:hanging="851"/>
        <w:jc w:val="left"/>
        <w:rPr>
          <w:rFonts w:asciiTheme="minorHAnsi" w:hAnsiTheme="minorHAnsi" w:cs="Arial"/>
          <w:szCs w:val="22"/>
        </w:rPr>
      </w:pPr>
      <w:r w:rsidRPr="00547B1A">
        <w:rPr>
          <w:rFonts w:asciiTheme="minorHAnsi" w:hAnsiTheme="minorHAnsi" w:cs="Arial"/>
          <w:szCs w:val="22"/>
        </w:rPr>
        <w:t xml:space="preserve">10. </w:t>
      </w:r>
      <w:r>
        <w:rPr>
          <w:rFonts w:asciiTheme="minorHAnsi" w:hAnsiTheme="minorHAnsi" w:cs="Arial"/>
          <w:szCs w:val="22"/>
        </w:rPr>
        <w:tab/>
      </w:r>
      <w:r w:rsidRPr="00547B1A">
        <w:rPr>
          <w:rFonts w:asciiTheme="minorHAnsi" w:hAnsiTheme="minorHAnsi" w:cs="Arial"/>
          <w:szCs w:val="22"/>
        </w:rPr>
        <w:t xml:space="preserve">Changes to the disclosure log are documented and kept as public records. </w:t>
      </w:r>
      <w:r w:rsidRPr="00547B1A">
        <w:rPr>
          <w:rStyle w:val="FootnoteReference"/>
          <w:rFonts w:asciiTheme="minorHAnsi" w:hAnsiTheme="minorHAnsi" w:cs="Arial"/>
          <w:szCs w:val="22"/>
        </w:rPr>
        <w:footnoteReference w:id="34"/>
      </w:r>
    </w:p>
    <w:p w14:paraId="3BF02683" w14:textId="77777777" w:rsidR="00076CD7" w:rsidRPr="00547B1A" w:rsidRDefault="00076CD7" w:rsidP="00076CD7">
      <w:pPr>
        <w:pStyle w:val="RTINormal"/>
        <w:tabs>
          <w:tab w:val="left" w:pos="851"/>
        </w:tabs>
        <w:spacing w:before="60" w:after="120"/>
        <w:ind w:left="851" w:hanging="851"/>
        <w:rPr>
          <w:rFonts w:asciiTheme="minorHAnsi" w:hAnsiTheme="minorHAnsi" w:cs="Arial"/>
          <w:sz w:val="22"/>
          <w:szCs w:val="22"/>
          <w:lang w:val="en-AU"/>
        </w:rPr>
      </w:pPr>
      <w:r w:rsidRPr="00547B1A">
        <w:rPr>
          <w:rFonts w:asciiTheme="minorHAnsi" w:hAnsiTheme="minorHAnsi" w:cs="Arial"/>
          <w:sz w:val="22"/>
          <w:szCs w:val="22"/>
          <w:lang w:val="en-AU"/>
        </w:rPr>
        <w:t xml:space="preserve">11. </w:t>
      </w:r>
      <w:r>
        <w:rPr>
          <w:rFonts w:asciiTheme="minorHAnsi" w:hAnsiTheme="minorHAnsi" w:cs="Arial"/>
          <w:sz w:val="22"/>
          <w:szCs w:val="22"/>
          <w:lang w:val="en-AU"/>
        </w:rPr>
        <w:tab/>
      </w:r>
      <w:r w:rsidRPr="00547B1A">
        <w:rPr>
          <w:rFonts w:asciiTheme="minorHAnsi" w:hAnsiTheme="minorHAnsi" w:cs="Arial"/>
          <w:sz w:val="22"/>
          <w:szCs w:val="22"/>
        </w:rPr>
        <w:t>The disclosure log has an appropriate list of documents, for example, by comparison with the number of applications for non-personal information that have been granted.</w:t>
      </w:r>
    </w:p>
    <w:p w14:paraId="07023BA5" w14:textId="77777777" w:rsidR="00076CD7" w:rsidRPr="00547B1A" w:rsidRDefault="00076CD7" w:rsidP="00076CD7">
      <w:pPr>
        <w:shd w:val="clear" w:color="auto" w:fill="FFFFFF"/>
        <w:tabs>
          <w:tab w:val="left" w:pos="851"/>
        </w:tabs>
        <w:spacing w:before="60" w:after="120"/>
        <w:ind w:left="851" w:hanging="851"/>
        <w:rPr>
          <w:rFonts w:asciiTheme="minorHAnsi" w:hAnsiTheme="minorHAnsi" w:cs="Arial"/>
          <w:szCs w:val="22"/>
        </w:rPr>
      </w:pPr>
      <w:r w:rsidRPr="00547B1A">
        <w:rPr>
          <w:rFonts w:asciiTheme="minorHAnsi" w:hAnsiTheme="minorHAnsi" w:cs="Arial"/>
          <w:szCs w:val="22"/>
        </w:rPr>
        <w:t xml:space="preserve">12. </w:t>
      </w:r>
      <w:r>
        <w:rPr>
          <w:rFonts w:asciiTheme="minorHAnsi" w:hAnsiTheme="minorHAnsi" w:cs="Arial"/>
          <w:szCs w:val="22"/>
        </w:rPr>
        <w:tab/>
      </w:r>
      <w:r w:rsidRPr="00547B1A">
        <w:rPr>
          <w:rFonts w:asciiTheme="minorHAnsi" w:hAnsiTheme="minorHAnsi" w:cs="Arial"/>
          <w:szCs w:val="22"/>
        </w:rPr>
        <w:t>Documents published to the disclosure log are accompanied by brief text with a summary and the context of the information.</w:t>
      </w:r>
    </w:p>
    <w:p w14:paraId="7BB6EA6D" w14:textId="77777777" w:rsidR="00076CD7" w:rsidRPr="00547B1A" w:rsidRDefault="00076CD7" w:rsidP="00076CD7">
      <w:pPr>
        <w:shd w:val="clear" w:color="auto" w:fill="FFFFFF"/>
        <w:tabs>
          <w:tab w:val="left" w:pos="851"/>
        </w:tabs>
        <w:spacing w:before="60" w:after="120"/>
        <w:ind w:left="851" w:hanging="851"/>
        <w:jc w:val="left"/>
        <w:rPr>
          <w:rFonts w:asciiTheme="minorHAnsi" w:hAnsiTheme="minorHAnsi" w:cs="Arial"/>
          <w:szCs w:val="22"/>
        </w:rPr>
      </w:pPr>
      <w:r w:rsidRPr="00547B1A">
        <w:rPr>
          <w:rFonts w:asciiTheme="minorHAnsi" w:hAnsiTheme="minorHAnsi" w:cs="Arial"/>
          <w:szCs w:val="22"/>
        </w:rPr>
        <w:t xml:space="preserve">13. </w:t>
      </w:r>
      <w:r>
        <w:rPr>
          <w:rFonts w:asciiTheme="minorHAnsi" w:hAnsiTheme="minorHAnsi" w:cs="Arial"/>
          <w:szCs w:val="22"/>
        </w:rPr>
        <w:tab/>
      </w:r>
      <w:r w:rsidRPr="00547B1A">
        <w:rPr>
          <w:rStyle w:val="question-text"/>
          <w:rFonts w:asciiTheme="minorHAnsi" w:hAnsiTheme="minorHAnsi" w:cs="Arial"/>
          <w:szCs w:val="22"/>
          <w:lang w:val="en-US"/>
        </w:rPr>
        <w:t>The agency has a system for checking that documents or information released on the disclosure log:-</w:t>
      </w:r>
    </w:p>
    <w:p w14:paraId="334C4E5C" w14:textId="77777777" w:rsidR="00076CD7" w:rsidRPr="00547B1A" w:rsidRDefault="00076CD7" w:rsidP="00076CD7">
      <w:pPr>
        <w:shd w:val="clear" w:color="auto" w:fill="FFFFFF"/>
        <w:tabs>
          <w:tab w:val="left" w:pos="851"/>
        </w:tabs>
        <w:spacing w:before="60" w:after="120"/>
        <w:ind w:left="1571" w:hanging="851"/>
        <w:jc w:val="left"/>
        <w:rPr>
          <w:rFonts w:asciiTheme="minorHAnsi" w:hAnsiTheme="minorHAnsi" w:cs="Arial"/>
          <w:szCs w:val="22"/>
        </w:rPr>
      </w:pPr>
      <w:r w:rsidRPr="00547B1A">
        <w:rPr>
          <w:rFonts w:asciiTheme="minorHAnsi" w:hAnsiTheme="minorHAnsi" w:cs="Arial"/>
          <w:szCs w:val="22"/>
        </w:rPr>
        <w:t>(a) - are not prevented by law from publication</w:t>
      </w:r>
    </w:p>
    <w:p w14:paraId="1166F585" w14:textId="77777777" w:rsidR="00076CD7" w:rsidRPr="00547B1A" w:rsidRDefault="00076CD7" w:rsidP="00076CD7">
      <w:pPr>
        <w:shd w:val="clear" w:color="auto" w:fill="FFFFFF"/>
        <w:tabs>
          <w:tab w:val="left" w:pos="851"/>
        </w:tabs>
        <w:spacing w:before="60" w:after="120"/>
        <w:ind w:left="1571" w:hanging="851"/>
        <w:jc w:val="left"/>
        <w:rPr>
          <w:rFonts w:asciiTheme="minorHAnsi" w:hAnsiTheme="minorHAnsi" w:cs="Arial"/>
          <w:szCs w:val="22"/>
        </w:rPr>
      </w:pPr>
      <w:r w:rsidRPr="00547B1A">
        <w:rPr>
          <w:rFonts w:asciiTheme="minorHAnsi" w:hAnsiTheme="minorHAnsi" w:cs="Arial"/>
          <w:szCs w:val="22"/>
        </w:rPr>
        <w:t>(b) - are not defamatory</w:t>
      </w:r>
    </w:p>
    <w:p w14:paraId="35E5977B" w14:textId="77777777" w:rsidR="00076CD7" w:rsidRPr="00547B1A" w:rsidRDefault="00076CD7" w:rsidP="00076CD7">
      <w:pPr>
        <w:shd w:val="clear" w:color="auto" w:fill="FFFFFF"/>
        <w:tabs>
          <w:tab w:val="left" w:pos="851"/>
        </w:tabs>
        <w:spacing w:before="60" w:after="120"/>
        <w:ind w:left="1571" w:hanging="851"/>
        <w:jc w:val="left"/>
        <w:rPr>
          <w:rFonts w:asciiTheme="minorHAnsi" w:hAnsiTheme="minorHAnsi" w:cs="Arial"/>
          <w:szCs w:val="22"/>
        </w:rPr>
      </w:pPr>
      <w:r w:rsidRPr="00547B1A">
        <w:rPr>
          <w:rFonts w:asciiTheme="minorHAnsi" w:hAnsiTheme="minorHAnsi" w:cs="Arial"/>
          <w:szCs w:val="22"/>
        </w:rPr>
        <w:lastRenderedPageBreak/>
        <w:t>(c) - if included in the disclosure log would not unreasonably invade an individual’s privacy</w:t>
      </w:r>
    </w:p>
    <w:p w14:paraId="43F10AF2" w14:textId="77777777" w:rsidR="00076CD7" w:rsidRPr="00547B1A" w:rsidRDefault="00076CD7" w:rsidP="00076CD7">
      <w:pPr>
        <w:shd w:val="clear" w:color="auto" w:fill="FFFFFF"/>
        <w:tabs>
          <w:tab w:val="left" w:pos="851"/>
        </w:tabs>
        <w:spacing w:before="60" w:after="120"/>
        <w:ind w:left="1571" w:hanging="851"/>
        <w:jc w:val="left"/>
        <w:rPr>
          <w:rFonts w:asciiTheme="minorHAnsi" w:hAnsiTheme="minorHAnsi" w:cs="Arial"/>
          <w:szCs w:val="22"/>
        </w:rPr>
      </w:pPr>
      <w:r w:rsidRPr="00547B1A">
        <w:rPr>
          <w:rFonts w:asciiTheme="minorHAnsi" w:hAnsiTheme="minorHAnsi" w:cs="Arial"/>
          <w:szCs w:val="22"/>
        </w:rPr>
        <w:t>(d) - are not or do not allow to be ascertained, information of a confidential nature that was communicated in confidence by a person other than the agency</w:t>
      </w:r>
    </w:p>
    <w:p w14:paraId="113DC7C6" w14:textId="77777777" w:rsidR="00076CD7" w:rsidRPr="00547B1A" w:rsidRDefault="00076CD7" w:rsidP="00076CD7">
      <w:pPr>
        <w:shd w:val="clear" w:color="auto" w:fill="FFFFFF"/>
        <w:tabs>
          <w:tab w:val="left" w:pos="851"/>
        </w:tabs>
        <w:spacing w:before="60" w:after="120"/>
        <w:ind w:left="1571" w:hanging="851"/>
        <w:jc w:val="left"/>
        <w:rPr>
          <w:rFonts w:asciiTheme="minorHAnsi" w:hAnsiTheme="minorHAnsi" w:cs="Arial"/>
          <w:szCs w:val="22"/>
        </w:rPr>
      </w:pPr>
      <w:r w:rsidRPr="00547B1A">
        <w:rPr>
          <w:rFonts w:asciiTheme="minorHAnsi" w:hAnsiTheme="minorHAnsi" w:cs="Arial"/>
          <w:szCs w:val="22"/>
        </w:rPr>
        <w:t>(e) - would not otherwise cause substantial harm to an entity if disclosed.</w:t>
      </w:r>
    </w:p>
    <w:p w14:paraId="428FE451" w14:textId="77777777" w:rsidR="00547B1A" w:rsidRPr="00547B1A" w:rsidRDefault="00547B1A" w:rsidP="00303214">
      <w:pPr>
        <w:tabs>
          <w:tab w:val="left" w:pos="851"/>
        </w:tabs>
        <w:spacing w:before="120" w:after="120"/>
        <w:ind w:left="851" w:hanging="851"/>
        <w:rPr>
          <w:rFonts w:asciiTheme="minorHAnsi" w:hAnsiTheme="minorHAnsi"/>
          <w:szCs w:val="22"/>
        </w:rPr>
      </w:pPr>
      <w:r w:rsidRPr="00547B1A">
        <w:rPr>
          <w:rFonts w:asciiTheme="minorHAnsi" w:hAnsiTheme="minorHAnsi" w:cs="Arial"/>
          <w:b/>
          <w:szCs w:val="22"/>
        </w:rPr>
        <w:t>Department only question.</w:t>
      </w:r>
    </w:p>
    <w:p w14:paraId="2536C02F" w14:textId="20A79B82" w:rsidR="00547B1A" w:rsidRPr="00547B1A" w:rsidRDefault="00547B1A" w:rsidP="00303214">
      <w:pPr>
        <w:tabs>
          <w:tab w:val="left" w:pos="851"/>
        </w:tabs>
        <w:spacing w:before="120" w:after="120"/>
        <w:ind w:left="851" w:hanging="851"/>
        <w:rPr>
          <w:rFonts w:asciiTheme="minorHAnsi" w:hAnsiTheme="minorHAnsi" w:cs="Arial"/>
          <w:szCs w:val="22"/>
        </w:rPr>
      </w:pPr>
      <w:r w:rsidRPr="00547B1A">
        <w:rPr>
          <w:rFonts w:asciiTheme="minorHAnsi" w:hAnsiTheme="minorHAnsi" w:cs="Arial"/>
          <w:szCs w:val="22"/>
        </w:rPr>
        <w:t xml:space="preserve">14. </w:t>
      </w:r>
      <w:r>
        <w:rPr>
          <w:rFonts w:asciiTheme="minorHAnsi" w:hAnsiTheme="minorHAnsi" w:cs="Arial"/>
          <w:szCs w:val="22"/>
        </w:rPr>
        <w:tab/>
      </w:r>
      <w:r w:rsidRPr="00547B1A">
        <w:rPr>
          <w:rFonts w:asciiTheme="minorHAnsi" w:hAnsiTheme="minorHAnsi" w:cs="Arial"/>
          <w:szCs w:val="22"/>
        </w:rPr>
        <w:t>The information governance body has considered the development of the elements* of the authorising and accountability environment for disclosure logs.</w:t>
      </w:r>
    </w:p>
    <w:p w14:paraId="40778CDD" w14:textId="77777777" w:rsidR="00547B1A" w:rsidRPr="00547B1A" w:rsidRDefault="00547B1A" w:rsidP="00303214">
      <w:pPr>
        <w:spacing w:after="120"/>
        <w:ind w:left="1571" w:hanging="720"/>
        <w:rPr>
          <w:rStyle w:val="text-block"/>
          <w:rFonts w:asciiTheme="minorHAnsi" w:hAnsiTheme="minorHAnsi" w:cs="Arial"/>
          <w:szCs w:val="22"/>
          <w:lang w:val="en-US"/>
        </w:rPr>
      </w:pPr>
      <w:r w:rsidRPr="00547B1A">
        <w:rPr>
          <w:rStyle w:val="text-block"/>
          <w:rFonts w:asciiTheme="minorHAnsi" w:hAnsiTheme="minorHAnsi" w:cs="Arial"/>
          <w:szCs w:val="22"/>
          <w:lang w:val="en-US"/>
        </w:rPr>
        <w:t>*These elements may include:</w:t>
      </w:r>
    </w:p>
    <w:p w14:paraId="4563C031" w14:textId="77777777" w:rsidR="00547B1A" w:rsidRPr="00547B1A" w:rsidRDefault="00547B1A"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547B1A">
        <w:rPr>
          <w:rStyle w:val="text-block"/>
          <w:rFonts w:asciiTheme="minorHAnsi" w:hAnsiTheme="minorHAnsi" w:cs="Arial"/>
          <w:sz w:val="22"/>
          <w:szCs w:val="22"/>
          <w:lang w:val="en-US"/>
        </w:rPr>
        <w:t>Policies</w:t>
      </w:r>
    </w:p>
    <w:p w14:paraId="1ED103B3" w14:textId="77777777" w:rsidR="00547B1A" w:rsidRPr="00547B1A" w:rsidRDefault="00547B1A"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547B1A">
        <w:rPr>
          <w:rStyle w:val="text-block"/>
          <w:rFonts w:asciiTheme="minorHAnsi" w:hAnsiTheme="minorHAnsi" w:cs="Arial"/>
          <w:sz w:val="22"/>
          <w:szCs w:val="22"/>
          <w:lang w:val="en-US"/>
        </w:rPr>
        <w:t>Business processes (e.g. internal approval processes for publication in a publication scheme)</w:t>
      </w:r>
    </w:p>
    <w:p w14:paraId="5387B315" w14:textId="77777777" w:rsidR="00547B1A" w:rsidRPr="00547B1A" w:rsidRDefault="00547B1A"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547B1A">
        <w:rPr>
          <w:rStyle w:val="text-block"/>
          <w:rFonts w:asciiTheme="minorHAnsi" w:hAnsiTheme="minorHAnsi" w:cs="Arial"/>
          <w:sz w:val="22"/>
          <w:szCs w:val="22"/>
          <w:lang w:val="en-US"/>
        </w:rPr>
        <w:t>Procedures</w:t>
      </w:r>
    </w:p>
    <w:p w14:paraId="17EE0A4B" w14:textId="77777777" w:rsidR="00547B1A" w:rsidRPr="00547B1A" w:rsidRDefault="00547B1A"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547B1A">
        <w:rPr>
          <w:rStyle w:val="text-block"/>
          <w:rFonts w:asciiTheme="minorHAnsi" w:hAnsiTheme="minorHAnsi" w:cs="Arial"/>
          <w:sz w:val="22"/>
          <w:szCs w:val="22"/>
          <w:lang w:val="en-US"/>
        </w:rPr>
        <w:t>Roles and responsibilities (e.g. who approves release)</w:t>
      </w:r>
    </w:p>
    <w:p w14:paraId="220D94AC" w14:textId="77777777" w:rsidR="00547B1A" w:rsidRPr="00547B1A" w:rsidRDefault="00547B1A" w:rsidP="00303214">
      <w:pPr>
        <w:pStyle w:val="NormalWeb"/>
        <w:numPr>
          <w:ilvl w:val="0"/>
          <w:numId w:val="23"/>
        </w:numPr>
        <w:tabs>
          <w:tab w:val="left" w:pos="1418"/>
        </w:tabs>
        <w:spacing w:before="0" w:beforeAutospacing="0" w:after="120" w:afterAutospacing="0"/>
        <w:ind w:left="1418" w:hanging="567"/>
        <w:jc w:val="both"/>
        <w:rPr>
          <w:rStyle w:val="text-block"/>
          <w:rFonts w:asciiTheme="minorHAnsi" w:hAnsiTheme="minorHAnsi" w:cs="Arial"/>
          <w:sz w:val="22"/>
          <w:szCs w:val="22"/>
          <w:lang w:val="en-US"/>
        </w:rPr>
      </w:pPr>
      <w:r w:rsidRPr="00547B1A">
        <w:rPr>
          <w:rStyle w:val="text-block"/>
          <w:rFonts w:asciiTheme="minorHAnsi" w:hAnsiTheme="minorHAnsi" w:cs="Arial"/>
          <w:sz w:val="22"/>
          <w:szCs w:val="22"/>
          <w:lang w:val="en-US"/>
        </w:rPr>
        <w:t>Supporting tools and systems</w:t>
      </w:r>
      <w:r w:rsidRPr="00547B1A">
        <w:rPr>
          <w:rStyle w:val="FootnoteReference"/>
          <w:rFonts w:asciiTheme="minorHAnsi" w:hAnsiTheme="minorHAnsi" w:cs="Arial"/>
          <w:sz w:val="22"/>
          <w:szCs w:val="22"/>
        </w:rPr>
        <w:footnoteReference w:id="35"/>
      </w:r>
      <w:r w:rsidRPr="00547B1A">
        <w:rPr>
          <w:rStyle w:val="text-block"/>
          <w:rFonts w:asciiTheme="minorHAnsi" w:hAnsiTheme="minorHAnsi" w:cs="Arial"/>
          <w:sz w:val="22"/>
          <w:szCs w:val="22"/>
          <w:lang w:val="en-US"/>
        </w:rPr>
        <w:t>.</w:t>
      </w:r>
    </w:p>
    <w:p w14:paraId="7E0D5183" w14:textId="6DC29D46" w:rsidR="00547B1A" w:rsidRPr="00547B1A" w:rsidRDefault="00547B1A" w:rsidP="00303214">
      <w:pPr>
        <w:pStyle w:val="NormalWeb"/>
        <w:tabs>
          <w:tab w:val="left" w:pos="851"/>
        </w:tabs>
        <w:spacing w:before="0" w:beforeAutospacing="0" w:after="120" w:afterAutospacing="0"/>
        <w:ind w:left="1571" w:hanging="720"/>
        <w:jc w:val="both"/>
        <w:rPr>
          <w:rFonts w:asciiTheme="minorHAnsi" w:hAnsiTheme="minorHAnsi" w:cs="Arial"/>
          <w:sz w:val="22"/>
          <w:szCs w:val="22"/>
          <w:lang w:val="en-US"/>
        </w:rPr>
      </w:pPr>
      <w:r w:rsidRPr="00547B1A">
        <w:rPr>
          <w:rStyle w:val="text-block"/>
          <w:rFonts w:asciiTheme="minorHAnsi" w:hAnsiTheme="minorHAnsi" w:cs="Arial"/>
          <w:sz w:val="22"/>
          <w:szCs w:val="22"/>
          <w:lang w:val="en-US"/>
        </w:rPr>
        <w:t>For example, the meeting agenda or minutes indicate these issues have been considered.</w:t>
      </w:r>
    </w:p>
    <w:p w14:paraId="5FFD1649" w14:textId="5F66882C" w:rsidR="00547B1A" w:rsidRPr="00547B1A" w:rsidRDefault="006344FB" w:rsidP="00303214">
      <w:pPr>
        <w:tabs>
          <w:tab w:val="left" w:pos="851"/>
        </w:tabs>
        <w:spacing w:before="120" w:after="120"/>
        <w:ind w:left="851" w:hanging="851"/>
        <w:jc w:val="left"/>
        <w:rPr>
          <w:rFonts w:asciiTheme="minorHAnsi" w:hAnsiTheme="minorHAnsi"/>
          <w:szCs w:val="22"/>
        </w:rPr>
      </w:pPr>
      <w:r>
        <w:rPr>
          <w:rFonts w:asciiTheme="minorHAnsi" w:hAnsiTheme="minorHAnsi" w:cs="Arial"/>
          <w:szCs w:val="22"/>
        </w:rPr>
        <w:tab/>
      </w:r>
      <w:r w:rsidR="00547B1A" w:rsidRPr="00547B1A">
        <w:rPr>
          <w:rFonts w:asciiTheme="minorHAnsi" w:hAnsiTheme="minorHAnsi" w:cs="Arial"/>
          <w:szCs w:val="22"/>
        </w:rPr>
        <w:t>(</w:t>
      </w:r>
      <w:r w:rsidR="00547B1A" w:rsidRPr="00547B1A">
        <w:rPr>
          <w:rFonts w:asciiTheme="minorHAnsi" w:hAnsiTheme="minorHAnsi" w:cs="Arial"/>
          <w:i/>
          <w:szCs w:val="22"/>
        </w:rPr>
        <w:t>This is an issue for departments.  This is not a requirement for GOCs, local governments or other agencies and they are not required to respond to this question</w:t>
      </w:r>
      <w:r w:rsidR="00547B1A" w:rsidRPr="00547B1A">
        <w:rPr>
          <w:rFonts w:asciiTheme="minorHAnsi" w:hAnsiTheme="minorHAnsi" w:cs="Arial"/>
          <w:szCs w:val="22"/>
        </w:rPr>
        <w:t>.)</w:t>
      </w:r>
    </w:p>
    <w:p w14:paraId="0B4CC690" w14:textId="77777777" w:rsidR="00547B1A" w:rsidRPr="00547B1A" w:rsidRDefault="00547B1A" w:rsidP="00303214">
      <w:pPr>
        <w:tabs>
          <w:tab w:val="left" w:pos="851"/>
        </w:tabs>
        <w:spacing w:before="120" w:after="120"/>
        <w:ind w:left="851" w:hanging="851"/>
        <w:rPr>
          <w:rFonts w:asciiTheme="minorHAnsi" w:hAnsiTheme="minorHAnsi"/>
          <w:szCs w:val="22"/>
        </w:rPr>
      </w:pPr>
      <w:r w:rsidRPr="00547B1A">
        <w:rPr>
          <w:rFonts w:asciiTheme="minorHAnsi" w:hAnsiTheme="minorHAnsi" w:cs="Arial"/>
          <w:b/>
          <w:szCs w:val="22"/>
        </w:rPr>
        <w:t>Department only question.</w:t>
      </w:r>
    </w:p>
    <w:p w14:paraId="1B6A4633" w14:textId="40B5C0E4" w:rsidR="00547B1A" w:rsidRPr="00547B1A" w:rsidRDefault="00547B1A" w:rsidP="00303214">
      <w:pPr>
        <w:shd w:val="clear" w:color="auto" w:fill="FFFFFF"/>
        <w:tabs>
          <w:tab w:val="left" w:pos="851"/>
        </w:tabs>
        <w:spacing w:before="60" w:after="120"/>
        <w:ind w:left="851" w:hanging="851"/>
        <w:rPr>
          <w:rFonts w:asciiTheme="minorHAnsi" w:hAnsiTheme="minorHAnsi" w:cs="Arial"/>
          <w:szCs w:val="22"/>
        </w:rPr>
      </w:pPr>
      <w:r w:rsidRPr="00547B1A">
        <w:rPr>
          <w:rFonts w:asciiTheme="minorHAnsi" w:hAnsiTheme="minorHAnsi" w:cs="Arial"/>
          <w:szCs w:val="22"/>
        </w:rPr>
        <w:t xml:space="preserve">15. </w:t>
      </w:r>
      <w:r w:rsidR="006344FB">
        <w:rPr>
          <w:rFonts w:asciiTheme="minorHAnsi" w:hAnsiTheme="minorHAnsi" w:cs="Arial"/>
          <w:szCs w:val="22"/>
        </w:rPr>
        <w:tab/>
      </w:r>
      <w:r w:rsidRPr="00547B1A">
        <w:rPr>
          <w:rFonts w:asciiTheme="minorHAnsi" w:hAnsiTheme="minorHAnsi" w:cs="Arial"/>
          <w:szCs w:val="22"/>
        </w:rPr>
        <w:t>The department has a system for including in the disclosure log the details of the information sought by the applicant and the date of the application as soon as practicable after each valid application is made, except where specific information is required to be deleted.</w:t>
      </w:r>
    </w:p>
    <w:p w14:paraId="5713DBBB" w14:textId="17B5B1CA" w:rsidR="00547B1A" w:rsidRPr="00547B1A" w:rsidRDefault="006344FB" w:rsidP="00303214">
      <w:pPr>
        <w:shd w:val="clear" w:color="auto" w:fill="FFFFFF"/>
        <w:tabs>
          <w:tab w:val="left" w:pos="851"/>
        </w:tabs>
        <w:spacing w:before="60" w:after="120"/>
        <w:ind w:left="851" w:hanging="851"/>
        <w:jc w:val="left"/>
        <w:rPr>
          <w:rFonts w:asciiTheme="minorHAnsi" w:hAnsiTheme="minorHAnsi" w:cs="Arial"/>
          <w:szCs w:val="22"/>
        </w:rPr>
      </w:pPr>
      <w:r>
        <w:rPr>
          <w:rFonts w:asciiTheme="minorHAnsi" w:hAnsiTheme="minorHAnsi" w:cs="Arial"/>
          <w:szCs w:val="22"/>
        </w:rPr>
        <w:tab/>
      </w:r>
      <w:r w:rsidR="00547B1A" w:rsidRPr="00547B1A">
        <w:rPr>
          <w:rFonts w:asciiTheme="minorHAnsi" w:hAnsiTheme="minorHAnsi" w:cs="Arial"/>
          <w:szCs w:val="22"/>
        </w:rPr>
        <w:t>(</w:t>
      </w:r>
      <w:r w:rsidR="00547B1A" w:rsidRPr="00547B1A">
        <w:rPr>
          <w:rFonts w:asciiTheme="minorHAnsi" w:hAnsiTheme="minorHAnsi" w:cs="Arial"/>
          <w:i/>
          <w:szCs w:val="22"/>
        </w:rPr>
        <w:t>This is a requirement for departments.  This is not a requirement for GOCs, local governments or other agencies and they are not required to respond to this question</w:t>
      </w:r>
      <w:r w:rsidR="00547B1A" w:rsidRPr="00547B1A">
        <w:rPr>
          <w:rFonts w:asciiTheme="minorHAnsi" w:hAnsiTheme="minorHAnsi" w:cs="Arial"/>
          <w:szCs w:val="22"/>
        </w:rPr>
        <w:t>.)</w:t>
      </w:r>
    </w:p>
    <w:p w14:paraId="2FE18088" w14:textId="77777777" w:rsidR="00547B1A" w:rsidRPr="00547B1A" w:rsidRDefault="00547B1A" w:rsidP="00303214">
      <w:pPr>
        <w:tabs>
          <w:tab w:val="left" w:pos="851"/>
        </w:tabs>
        <w:spacing w:before="120" w:after="120"/>
        <w:ind w:left="851" w:hanging="851"/>
        <w:rPr>
          <w:rFonts w:asciiTheme="minorHAnsi" w:hAnsiTheme="minorHAnsi"/>
          <w:szCs w:val="22"/>
        </w:rPr>
      </w:pPr>
      <w:r w:rsidRPr="00547B1A">
        <w:rPr>
          <w:rFonts w:asciiTheme="minorHAnsi" w:hAnsiTheme="minorHAnsi" w:cs="Arial"/>
          <w:b/>
          <w:szCs w:val="22"/>
        </w:rPr>
        <w:t>Department only question.</w:t>
      </w:r>
    </w:p>
    <w:p w14:paraId="790CB4F3" w14:textId="30724662" w:rsidR="00547B1A" w:rsidRPr="00547B1A" w:rsidRDefault="00547B1A" w:rsidP="00303214">
      <w:pPr>
        <w:shd w:val="clear" w:color="auto" w:fill="FFFFFF"/>
        <w:tabs>
          <w:tab w:val="left" w:pos="851"/>
        </w:tabs>
        <w:spacing w:before="60" w:after="120"/>
        <w:ind w:left="851" w:hanging="851"/>
        <w:rPr>
          <w:rFonts w:asciiTheme="minorHAnsi" w:hAnsiTheme="minorHAnsi" w:cs="Arial"/>
          <w:szCs w:val="22"/>
        </w:rPr>
      </w:pPr>
      <w:r w:rsidRPr="00547B1A">
        <w:rPr>
          <w:rFonts w:asciiTheme="minorHAnsi" w:hAnsiTheme="minorHAnsi" w:cs="Arial"/>
          <w:szCs w:val="22"/>
        </w:rPr>
        <w:t xml:space="preserve">16. </w:t>
      </w:r>
      <w:r w:rsidR="006344FB">
        <w:rPr>
          <w:rFonts w:asciiTheme="minorHAnsi" w:hAnsiTheme="minorHAnsi" w:cs="Arial"/>
          <w:szCs w:val="22"/>
        </w:rPr>
        <w:tab/>
      </w:r>
      <w:r w:rsidRPr="00547B1A">
        <w:rPr>
          <w:rFonts w:asciiTheme="minorHAnsi" w:hAnsiTheme="minorHAnsi" w:cs="Arial"/>
          <w:szCs w:val="22"/>
        </w:rPr>
        <w:t>The department has a system for including the following in the disclosure log as soon as practicable after the applicant has accessed the document, except where specific information is required to be deleted.</w:t>
      </w:r>
    </w:p>
    <w:p w14:paraId="7786BC6B" w14:textId="0A66AA52" w:rsidR="00547B1A" w:rsidRPr="00547B1A" w:rsidRDefault="006344FB" w:rsidP="00303214">
      <w:pPr>
        <w:shd w:val="clear" w:color="auto" w:fill="FFFFFF"/>
        <w:tabs>
          <w:tab w:val="left" w:pos="851"/>
        </w:tabs>
        <w:spacing w:before="60" w:after="120"/>
        <w:ind w:left="851" w:hanging="851"/>
        <w:jc w:val="left"/>
        <w:rPr>
          <w:rFonts w:asciiTheme="minorHAnsi" w:hAnsiTheme="minorHAnsi" w:cs="Arial"/>
          <w:szCs w:val="22"/>
        </w:rPr>
      </w:pPr>
      <w:r>
        <w:rPr>
          <w:rFonts w:asciiTheme="minorHAnsi" w:hAnsiTheme="minorHAnsi" w:cs="Arial"/>
          <w:szCs w:val="22"/>
        </w:rPr>
        <w:tab/>
      </w:r>
      <w:r w:rsidR="00547B1A" w:rsidRPr="00547B1A">
        <w:rPr>
          <w:rFonts w:asciiTheme="minorHAnsi" w:hAnsiTheme="minorHAnsi" w:cs="Arial"/>
          <w:szCs w:val="22"/>
        </w:rPr>
        <w:t>(</w:t>
      </w:r>
      <w:r w:rsidR="00547B1A" w:rsidRPr="00547B1A">
        <w:rPr>
          <w:rFonts w:asciiTheme="minorHAnsi" w:hAnsiTheme="minorHAnsi" w:cs="Arial"/>
          <w:i/>
          <w:szCs w:val="22"/>
        </w:rPr>
        <w:t>This is a requirement for departments.  This is not a requirement for GOCs, local governments or other agencies and they are not required to respond to this question</w:t>
      </w:r>
      <w:r w:rsidR="00547B1A" w:rsidRPr="00547B1A">
        <w:rPr>
          <w:rFonts w:asciiTheme="minorHAnsi" w:hAnsiTheme="minorHAnsi" w:cs="Arial"/>
          <w:szCs w:val="22"/>
        </w:rPr>
        <w:t>.)</w:t>
      </w:r>
    </w:p>
    <w:p w14:paraId="79E52B58" w14:textId="77777777" w:rsidR="006344FB" w:rsidRPr="006344FB" w:rsidRDefault="006344FB" w:rsidP="00303214">
      <w:pPr>
        <w:shd w:val="clear" w:color="auto" w:fill="FFFFFF"/>
        <w:spacing w:before="60" w:after="120"/>
        <w:ind w:left="1276" w:hanging="425"/>
        <w:jc w:val="left"/>
        <w:rPr>
          <w:rFonts w:asciiTheme="minorHAnsi" w:hAnsiTheme="minorHAnsi" w:cs="Arial"/>
          <w:szCs w:val="22"/>
        </w:rPr>
      </w:pPr>
      <w:r w:rsidRPr="006344FB">
        <w:rPr>
          <w:rFonts w:asciiTheme="minorHAnsi" w:hAnsiTheme="minorHAnsi" w:cs="Arial"/>
          <w:szCs w:val="22"/>
        </w:rPr>
        <w:t>(a) - a copy of any document that does not include personal information of the applicant that the department released in relation to the application</w:t>
      </w:r>
    </w:p>
    <w:p w14:paraId="67BCC4FB" w14:textId="77777777" w:rsidR="006344FB" w:rsidRPr="006344FB" w:rsidRDefault="006344FB" w:rsidP="00303214">
      <w:pPr>
        <w:shd w:val="clear" w:color="auto" w:fill="FFFFFF"/>
        <w:spacing w:before="60" w:after="120"/>
        <w:ind w:left="851"/>
        <w:jc w:val="left"/>
        <w:rPr>
          <w:rFonts w:asciiTheme="minorHAnsi" w:hAnsiTheme="minorHAnsi" w:cs="Arial"/>
          <w:szCs w:val="22"/>
        </w:rPr>
      </w:pPr>
      <w:r w:rsidRPr="006344FB">
        <w:rPr>
          <w:rFonts w:asciiTheme="minorHAnsi" w:hAnsiTheme="minorHAnsi" w:cs="Arial"/>
          <w:szCs w:val="22"/>
        </w:rPr>
        <w:t>(b) - the applicant’s name</w:t>
      </w:r>
    </w:p>
    <w:p w14:paraId="4FDDAE52" w14:textId="77777777" w:rsidR="006344FB" w:rsidRPr="006344FB" w:rsidRDefault="006344FB" w:rsidP="00303214">
      <w:pPr>
        <w:shd w:val="clear" w:color="auto" w:fill="FFFFFF"/>
        <w:spacing w:before="60" w:after="120"/>
        <w:ind w:left="851"/>
        <w:jc w:val="left"/>
        <w:rPr>
          <w:rFonts w:asciiTheme="minorHAnsi" w:hAnsiTheme="minorHAnsi" w:cs="Arial"/>
          <w:szCs w:val="22"/>
        </w:rPr>
      </w:pPr>
      <w:r w:rsidRPr="006344FB">
        <w:rPr>
          <w:rFonts w:asciiTheme="minorHAnsi" w:hAnsiTheme="minorHAnsi" w:cs="Arial"/>
          <w:szCs w:val="22"/>
        </w:rPr>
        <w:t>(c) - the name of any entity benefiting from or using the document</w:t>
      </w:r>
    </w:p>
    <w:p w14:paraId="5581A6A3" w14:textId="77777777" w:rsidR="00547B1A" w:rsidRDefault="00547B1A" w:rsidP="00303214">
      <w:pPr>
        <w:spacing w:after="120"/>
        <w:jc w:val="left"/>
        <w:rPr>
          <w:rFonts w:ascii="Verdana" w:hAnsi="Verdana"/>
          <w:b/>
          <w:bCs/>
          <w:sz w:val="24"/>
          <w:szCs w:val="24"/>
          <w:lang w:val="en-US"/>
        </w:rPr>
      </w:pPr>
    </w:p>
    <w:p w14:paraId="312A2B5B" w14:textId="77777777" w:rsidR="00482E3E" w:rsidRDefault="00482E3E" w:rsidP="00303214">
      <w:pPr>
        <w:spacing w:after="120"/>
        <w:jc w:val="left"/>
        <w:rPr>
          <w:rFonts w:ascii="Verdana" w:hAnsi="Verdana"/>
          <w:b/>
          <w:bCs/>
          <w:sz w:val="24"/>
          <w:szCs w:val="24"/>
          <w:lang w:val="en-US"/>
        </w:rPr>
      </w:pPr>
    </w:p>
    <w:p w14:paraId="39CDFE9A" w14:textId="77777777" w:rsidR="00482E3E" w:rsidRDefault="00482E3E" w:rsidP="00303214">
      <w:pPr>
        <w:spacing w:after="120"/>
        <w:jc w:val="left"/>
        <w:rPr>
          <w:rFonts w:ascii="Verdana" w:hAnsi="Verdana"/>
          <w:b/>
          <w:bCs/>
          <w:sz w:val="24"/>
          <w:szCs w:val="24"/>
          <w:lang w:val="en-US"/>
        </w:rPr>
      </w:pPr>
    </w:p>
    <w:p w14:paraId="63294810" w14:textId="77777777" w:rsidR="00076CD7" w:rsidRPr="00715BC4" w:rsidRDefault="00076CD7" w:rsidP="00303214">
      <w:pPr>
        <w:spacing w:after="120"/>
        <w:jc w:val="left"/>
        <w:rPr>
          <w:rFonts w:ascii="Verdana" w:hAnsi="Verdana"/>
          <w:b/>
          <w:bCs/>
          <w:sz w:val="24"/>
          <w:szCs w:val="24"/>
          <w:lang w:val="en-US"/>
        </w:rPr>
      </w:pPr>
    </w:p>
    <w:p w14:paraId="41BE86BF" w14:textId="6398E29E" w:rsidR="00076CD7" w:rsidRDefault="001E4B5D" w:rsidP="00303214">
      <w:pPr>
        <w:spacing w:after="120"/>
        <w:jc w:val="left"/>
        <w:rPr>
          <w:rFonts w:ascii="Verdana" w:hAnsi="Verdana"/>
          <w:sz w:val="18"/>
          <w:szCs w:val="18"/>
          <w:lang w:val="en-US"/>
        </w:rPr>
      </w:pPr>
      <w:r w:rsidRPr="00715BC4">
        <w:rPr>
          <w:rFonts w:ascii="Verdana" w:hAnsi="Verdana"/>
          <w:b/>
          <w:bCs/>
          <w:sz w:val="24"/>
          <w:szCs w:val="24"/>
          <w:lang w:val="en-US"/>
        </w:rPr>
        <w:lastRenderedPageBreak/>
        <w:t>D.4 Administrative Access Schemes</w:t>
      </w:r>
    </w:p>
    <w:p w14:paraId="74D9A984" w14:textId="1798412C" w:rsidR="00BA6B0A" w:rsidRPr="00715BC4" w:rsidRDefault="001E4B5D" w:rsidP="00303214">
      <w:pPr>
        <w:spacing w:after="120"/>
        <w:jc w:val="left"/>
        <w:rPr>
          <w:rFonts w:ascii="Verdana" w:hAnsi="Verdana"/>
          <w:sz w:val="19"/>
          <w:szCs w:val="19"/>
          <w:lang w:val="en-US"/>
        </w:rPr>
      </w:pPr>
      <w:r w:rsidRPr="00715BC4">
        <w:rPr>
          <w:rFonts w:ascii="Verdana" w:hAnsi="Verdana"/>
          <w:b/>
          <w:bCs/>
          <w:sz w:val="20"/>
          <w:lang w:val="en-US"/>
        </w:rPr>
        <w:t xml:space="preserve">These questions will not be asked if you answered "No" to Gateway question 7 </w:t>
      </w:r>
      <w:r w:rsidRPr="00715BC4">
        <w:rPr>
          <w:rFonts w:ascii="Verdana" w:hAnsi="Verdana"/>
          <w:b/>
          <w:bCs/>
          <w:sz w:val="20"/>
          <w:lang w:val="en-US"/>
        </w:rPr>
        <w:br/>
        <w:t>"Does this agency have any administrative access schemes?"</w:t>
      </w:r>
    </w:p>
    <w:p w14:paraId="55491215" w14:textId="07D3770F"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1. </w:t>
      </w:r>
      <w:r>
        <w:rPr>
          <w:rFonts w:asciiTheme="minorHAnsi" w:hAnsiTheme="minorHAnsi" w:cs="Arial"/>
          <w:sz w:val="22"/>
          <w:szCs w:val="22"/>
          <w:lang w:val="en-AU"/>
        </w:rPr>
        <w:tab/>
      </w:r>
      <w:r w:rsidRPr="00F73E5C">
        <w:rPr>
          <w:rFonts w:asciiTheme="minorHAnsi" w:hAnsiTheme="minorHAnsi" w:cs="Arial"/>
          <w:sz w:val="22"/>
          <w:szCs w:val="22"/>
        </w:rPr>
        <w:t>Have any new administrative access schemes been introduced since the commencement of the RTI Act?</w:t>
      </w:r>
    </w:p>
    <w:p w14:paraId="6F478D5D" w14:textId="568B4035"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2. </w:t>
      </w:r>
      <w:r>
        <w:rPr>
          <w:rFonts w:asciiTheme="minorHAnsi" w:hAnsiTheme="minorHAnsi" w:cs="Arial"/>
          <w:sz w:val="22"/>
          <w:szCs w:val="22"/>
          <w:lang w:val="en-AU"/>
        </w:rPr>
        <w:tab/>
      </w:r>
      <w:r w:rsidRPr="00F73E5C">
        <w:rPr>
          <w:rFonts w:asciiTheme="minorHAnsi" w:hAnsiTheme="minorHAnsi" w:cs="Arial"/>
          <w:sz w:val="22"/>
          <w:szCs w:val="22"/>
        </w:rPr>
        <w:t>Has any new information been introduced into existing administrative access schemes since the commencement of the RTI Act?</w:t>
      </w:r>
    </w:p>
    <w:p w14:paraId="27070B8B" w14:textId="372B0F37"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3. </w:t>
      </w:r>
      <w:r>
        <w:rPr>
          <w:rFonts w:asciiTheme="minorHAnsi" w:hAnsiTheme="minorHAnsi" w:cs="Arial"/>
          <w:sz w:val="22"/>
          <w:szCs w:val="22"/>
          <w:lang w:val="en-AU"/>
        </w:rPr>
        <w:tab/>
      </w:r>
      <w:r w:rsidRPr="00F73E5C">
        <w:rPr>
          <w:rFonts w:asciiTheme="minorHAnsi" w:hAnsiTheme="minorHAnsi" w:cs="Arial"/>
          <w:sz w:val="22"/>
          <w:szCs w:val="22"/>
        </w:rPr>
        <w:t>Are there mechanisms in place to evaluate the viability of administrative access schemes (e.g. a review of information requests)?</w:t>
      </w:r>
    </w:p>
    <w:p w14:paraId="5452968E" w14:textId="09F38248"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4. </w:t>
      </w:r>
      <w:r>
        <w:rPr>
          <w:rFonts w:asciiTheme="minorHAnsi" w:hAnsiTheme="minorHAnsi" w:cs="Arial"/>
          <w:sz w:val="22"/>
          <w:szCs w:val="22"/>
          <w:lang w:val="en-AU"/>
        </w:rPr>
        <w:tab/>
      </w:r>
      <w:r w:rsidRPr="00F73E5C">
        <w:rPr>
          <w:rFonts w:asciiTheme="minorHAnsi" w:hAnsiTheme="minorHAnsi" w:cs="Arial"/>
          <w:sz w:val="22"/>
          <w:szCs w:val="22"/>
        </w:rPr>
        <w:t>Are there indicators that the administrative access schemes are used first?</w:t>
      </w:r>
    </w:p>
    <w:p w14:paraId="7F66B53A" w14:textId="5DD9BAB4"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5. </w:t>
      </w:r>
      <w:r>
        <w:rPr>
          <w:rFonts w:asciiTheme="minorHAnsi" w:hAnsiTheme="minorHAnsi" w:cs="Arial"/>
          <w:sz w:val="22"/>
          <w:szCs w:val="22"/>
          <w:lang w:val="en-AU"/>
        </w:rPr>
        <w:tab/>
      </w:r>
      <w:r w:rsidRPr="00F73E5C">
        <w:rPr>
          <w:rFonts w:asciiTheme="minorHAnsi" w:hAnsiTheme="minorHAnsi" w:cs="Arial"/>
          <w:sz w:val="22"/>
          <w:szCs w:val="22"/>
        </w:rPr>
        <w:t>Publicly available administrative access schemes are readily accessible (e.g. button on home page).</w:t>
      </w:r>
    </w:p>
    <w:p w14:paraId="224364A3" w14:textId="04DC6E3A"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6. </w:t>
      </w:r>
      <w:r>
        <w:rPr>
          <w:rFonts w:asciiTheme="minorHAnsi" w:hAnsiTheme="minorHAnsi" w:cs="Arial"/>
          <w:sz w:val="22"/>
          <w:szCs w:val="22"/>
          <w:lang w:val="en-AU"/>
        </w:rPr>
        <w:tab/>
      </w:r>
      <w:r w:rsidRPr="00F73E5C">
        <w:rPr>
          <w:rFonts w:asciiTheme="minorHAnsi" w:hAnsiTheme="minorHAnsi" w:cs="Arial"/>
          <w:sz w:val="22"/>
          <w:szCs w:val="22"/>
        </w:rPr>
        <w:t>Multiple avenues of access (e.g. HTML, open formats or hard copy on request) are available from information obtained through an administrative access scheme.</w:t>
      </w:r>
    </w:p>
    <w:p w14:paraId="0E7890B8" w14:textId="177D4A97"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7. </w:t>
      </w:r>
      <w:r>
        <w:rPr>
          <w:rFonts w:asciiTheme="minorHAnsi" w:hAnsiTheme="minorHAnsi" w:cs="Arial"/>
          <w:sz w:val="22"/>
          <w:szCs w:val="22"/>
          <w:lang w:val="en-AU"/>
        </w:rPr>
        <w:tab/>
      </w:r>
      <w:r w:rsidRPr="00F73E5C">
        <w:rPr>
          <w:rFonts w:asciiTheme="minorHAnsi" w:hAnsiTheme="minorHAnsi" w:cs="Arial"/>
          <w:sz w:val="22"/>
          <w:szCs w:val="22"/>
        </w:rPr>
        <w:t>Website design is user friendly and compliant with the Consistent User Experience CUE standard (e.g. well organised, reviewed quarterly and up to date, information rich).</w:t>
      </w:r>
    </w:p>
    <w:p w14:paraId="42548B9B" w14:textId="3CA33A14" w:rsidR="00F73E5C" w:rsidRPr="00F73E5C" w:rsidRDefault="00F73E5C" w:rsidP="00303214">
      <w:pPr>
        <w:pStyle w:val="RTINormal"/>
        <w:tabs>
          <w:tab w:val="left" w:pos="851"/>
        </w:tabs>
        <w:spacing w:before="60" w:after="120"/>
        <w:ind w:left="851" w:hanging="851"/>
        <w:rPr>
          <w:rFonts w:asciiTheme="minorHAnsi" w:hAnsiTheme="minorHAnsi" w:cs="Arial"/>
          <w:sz w:val="22"/>
          <w:szCs w:val="22"/>
          <w:lang w:val="en-AU"/>
        </w:rPr>
      </w:pPr>
      <w:r>
        <w:rPr>
          <w:rFonts w:asciiTheme="minorHAnsi" w:hAnsiTheme="minorHAnsi" w:cs="Arial"/>
          <w:b/>
          <w:sz w:val="22"/>
          <w:szCs w:val="22"/>
          <w:lang w:val="en-AU"/>
        </w:rPr>
        <w:tab/>
      </w:r>
      <w:r w:rsidRPr="00F73E5C">
        <w:rPr>
          <w:rFonts w:asciiTheme="minorHAnsi" w:hAnsiTheme="minorHAnsi" w:cs="Arial"/>
          <w:b/>
          <w:sz w:val="22"/>
          <w:szCs w:val="22"/>
          <w:lang w:val="en-AU"/>
        </w:rPr>
        <w:t>Department only question.</w:t>
      </w:r>
    </w:p>
    <w:p w14:paraId="407C8BF4" w14:textId="5CF7E615" w:rsidR="00F73E5C" w:rsidRPr="00F73E5C" w:rsidRDefault="00F73E5C" w:rsidP="00303214">
      <w:pPr>
        <w:pStyle w:val="RTINormal"/>
        <w:tabs>
          <w:tab w:val="left" w:pos="851"/>
        </w:tabs>
        <w:spacing w:before="60" w:after="120"/>
        <w:ind w:left="851" w:hanging="851"/>
        <w:rPr>
          <w:rFonts w:asciiTheme="minorHAnsi" w:hAnsiTheme="minorHAnsi" w:cs="Arial"/>
          <w:sz w:val="22"/>
          <w:szCs w:val="22"/>
          <w:lang w:val="en-AU"/>
        </w:rPr>
      </w:pPr>
      <w:r w:rsidRPr="00F73E5C">
        <w:rPr>
          <w:rFonts w:asciiTheme="minorHAnsi" w:hAnsiTheme="minorHAnsi" w:cs="Arial"/>
          <w:sz w:val="22"/>
          <w:szCs w:val="22"/>
          <w:lang w:val="en-AU"/>
        </w:rPr>
        <w:t xml:space="preserve">8. </w:t>
      </w:r>
      <w:r>
        <w:rPr>
          <w:rFonts w:asciiTheme="minorHAnsi" w:hAnsiTheme="minorHAnsi" w:cs="Arial"/>
          <w:sz w:val="22"/>
          <w:szCs w:val="22"/>
          <w:lang w:val="en-AU"/>
        </w:rPr>
        <w:tab/>
      </w:r>
      <w:r w:rsidRPr="00F73E5C">
        <w:rPr>
          <w:rFonts w:asciiTheme="minorHAnsi" w:hAnsiTheme="minorHAnsi" w:cs="Arial"/>
          <w:sz w:val="22"/>
          <w:szCs w:val="22"/>
          <w:lang w:val="en-AU"/>
        </w:rPr>
        <w:t xml:space="preserve">Schemes generally conform to QGEA guidelines. </w:t>
      </w:r>
    </w:p>
    <w:p w14:paraId="0511F6E5" w14:textId="2D42A526"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Pr>
          <w:rFonts w:asciiTheme="minorHAnsi" w:hAnsiTheme="minorHAnsi" w:cs="Arial"/>
          <w:sz w:val="22"/>
          <w:szCs w:val="22"/>
          <w:lang w:val="en-AU"/>
        </w:rPr>
        <w:tab/>
      </w:r>
      <w:r w:rsidRPr="00F73E5C">
        <w:rPr>
          <w:rFonts w:asciiTheme="minorHAnsi" w:hAnsiTheme="minorHAnsi" w:cs="Arial"/>
          <w:sz w:val="22"/>
          <w:szCs w:val="22"/>
          <w:lang w:val="en-AU"/>
        </w:rPr>
        <w:t>(</w:t>
      </w:r>
      <w:r w:rsidRPr="00F73E5C">
        <w:rPr>
          <w:rFonts w:asciiTheme="minorHAnsi" w:hAnsiTheme="minorHAnsi" w:cs="Arial"/>
          <w:i/>
          <w:sz w:val="22"/>
          <w:szCs w:val="22"/>
          <w:lang w:val="en-AU"/>
        </w:rPr>
        <w:t>This is a requirement for departments.  This is not a requirement for GOCs, local governments or other agencies and they are not required to respond to this question</w:t>
      </w:r>
      <w:r w:rsidRPr="00F73E5C">
        <w:rPr>
          <w:rFonts w:asciiTheme="minorHAnsi" w:hAnsiTheme="minorHAnsi" w:cs="Arial"/>
          <w:sz w:val="22"/>
          <w:szCs w:val="22"/>
          <w:lang w:val="en-AU"/>
        </w:rPr>
        <w:t xml:space="preserve">.) </w:t>
      </w:r>
    </w:p>
    <w:p w14:paraId="470904EF" w14:textId="77777777" w:rsidR="00076CD7" w:rsidRDefault="00076CD7" w:rsidP="00303214">
      <w:pPr>
        <w:spacing w:after="120"/>
        <w:jc w:val="left"/>
        <w:rPr>
          <w:rFonts w:ascii="Verdana" w:hAnsi="Verdana"/>
          <w:b/>
          <w:bCs/>
          <w:sz w:val="24"/>
          <w:szCs w:val="24"/>
          <w:lang w:val="en-US"/>
        </w:rPr>
      </w:pPr>
    </w:p>
    <w:p w14:paraId="400F1765" w14:textId="64A14140" w:rsidR="00076CD7" w:rsidRDefault="001E4B5D" w:rsidP="00303214">
      <w:pPr>
        <w:spacing w:after="120"/>
        <w:jc w:val="left"/>
        <w:rPr>
          <w:rFonts w:ascii="Verdana" w:hAnsi="Verdana"/>
          <w:sz w:val="19"/>
          <w:szCs w:val="19"/>
          <w:lang w:val="en-US"/>
        </w:rPr>
      </w:pPr>
      <w:r w:rsidRPr="00715BC4">
        <w:rPr>
          <w:rFonts w:ascii="Verdana" w:hAnsi="Verdana"/>
          <w:b/>
          <w:bCs/>
          <w:sz w:val="24"/>
          <w:szCs w:val="24"/>
          <w:lang w:val="en-US"/>
        </w:rPr>
        <w:t>D.5 Receipt of Applications</w:t>
      </w:r>
      <w:r w:rsidRPr="00715BC4">
        <w:rPr>
          <w:rFonts w:ascii="Verdana" w:hAnsi="Verdana"/>
          <w:b/>
          <w:bCs/>
          <w:sz w:val="24"/>
          <w:szCs w:val="24"/>
          <w:vertAlign w:val="superscript"/>
          <w:lang w:val="en-US"/>
        </w:rPr>
        <w:t>6</w:t>
      </w:r>
    </w:p>
    <w:p w14:paraId="5AE84DF4" w14:textId="4E123AD3" w:rsidR="00BA6B0A" w:rsidRPr="00715BC4" w:rsidRDefault="001E4B5D" w:rsidP="00303214">
      <w:pPr>
        <w:spacing w:after="120"/>
        <w:jc w:val="left"/>
        <w:rPr>
          <w:rFonts w:ascii="Verdana" w:hAnsi="Verdana"/>
          <w:sz w:val="19"/>
          <w:szCs w:val="19"/>
          <w:lang w:val="en-US"/>
        </w:rPr>
      </w:pPr>
      <w:r w:rsidRPr="00715BC4">
        <w:rPr>
          <w:rFonts w:ascii="Verdana" w:hAnsi="Verdana"/>
          <w:b/>
          <w:bCs/>
          <w:sz w:val="20"/>
          <w:lang w:val="en-US"/>
        </w:rPr>
        <w:t>These questions will not be asked if you answered "No" to Gateway question 1</w:t>
      </w:r>
      <w:r w:rsidRPr="00715BC4">
        <w:rPr>
          <w:rFonts w:ascii="Verdana" w:hAnsi="Verdana"/>
          <w:b/>
          <w:bCs/>
          <w:sz w:val="20"/>
          <w:lang w:val="en-US"/>
        </w:rPr>
        <w:br/>
        <w:t>"Has this agency received any RTI or IP applications since 1 July 201</w:t>
      </w:r>
      <w:r w:rsidR="00076CD7">
        <w:rPr>
          <w:rFonts w:ascii="Verdana" w:hAnsi="Verdana"/>
          <w:b/>
          <w:bCs/>
          <w:sz w:val="20"/>
          <w:lang w:val="en-US"/>
        </w:rPr>
        <w:t>3</w:t>
      </w:r>
      <w:r w:rsidRPr="00715BC4">
        <w:rPr>
          <w:rFonts w:ascii="Verdana" w:hAnsi="Verdana"/>
          <w:b/>
          <w:bCs/>
          <w:sz w:val="20"/>
          <w:lang w:val="en-US"/>
        </w:rPr>
        <w:t xml:space="preserve">?" </w:t>
      </w:r>
    </w:p>
    <w:p w14:paraId="6CE340E6" w14:textId="20E9E103"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1. </w:t>
      </w:r>
      <w:r>
        <w:rPr>
          <w:rFonts w:asciiTheme="minorHAnsi" w:hAnsiTheme="minorHAnsi" w:cs="Arial"/>
          <w:sz w:val="22"/>
          <w:szCs w:val="22"/>
          <w:lang w:val="en-AU"/>
        </w:rPr>
        <w:tab/>
      </w:r>
      <w:r w:rsidRPr="00F73E5C">
        <w:rPr>
          <w:rFonts w:asciiTheme="minorHAnsi" w:hAnsiTheme="minorHAnsi" w:cs="Arial"/>
          <w:sz w:val="22"/>
          <w:szCs w:val="22"/>
        </w:rPr>
        <w:t>The agency uses the approved form, as per the RTI and IP Acts, for applications for information.</w:t>
      </w:r>
    </w:p>
    <w:p w14:paraId="653DA493" w14:textId="4769F4CD"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2. </w:t>
      </w:r>
      <w:r>
        <w:rPr>
          <w:rFonts w:asciiTheme="minorHAnsi" w:hAnsiTheme="minorHAnsi" w:cs="Arial"/>
          <w:sz w:val="22"/>
          <w:szCs w:val="22"/>
          <w:lang w:val="en-AU"/>
        </w:rPr>
        <w:tab/>
      </w:r>
      <w:r w:rsidRPr="00F73E5C">
        <w:rPr>
          <w:rFonts w:asciiTheme="minorHAnsi" w:hAnsiTheme="minorHAnsi" w:cs="Arial"/>
          <w:sz w:val="22"/>
          <w:szCs w:val="22"/>
        </w:rPr>
        <w:t>The agency has a procedure for obtaining evidence of the identity of the applicant within 10 business days (e.g. a checklist of steps to be undertaken for each application).</w:t>
      </w:r>
    </w:p>
    <w:p w14:paraId="08DF8056" w14:textId="46E1259A"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3. </w:t>
      </w:r>
      <w:r>
        <w:rPr>
          <w:rFonts w:asciiTheme="minorHAnsi" w:hAnsiTheme="minorHAnsi" w:cs="Arial"/>
          <w:sz w:val="22"/>
          <w:szCs w:val="22"/>
          <w:lang w:val="en-AU"/>
        </w:rPr>
        <w:tab/>
      </w:r>
      <w:r w:rsidRPr="00F73E5C">
        <w:rPr>
          <w:rFonts w:asciiTheme="minorHAnsi" w:hAnsiTheme="minorHAnsi" w:cs="Arial"/>
          <w:sz w:val="22"/>
          <w:szCs w:val="22"/>
        </w:rPr>
        <w:t>The agency has procedures in place for dealing with problems with the application, including proof of identity, a change of Act under which the application has been made, an application which does not provide all  the information required by the legislation,  or seeking an extension of time for the decision. For example, RTI officers might have a standard approach to these matters.</w:t>
      </w:r>
    </w:p>
    <w:p w14:paraId="014B0A0F" w14:textId="466C6993"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4. </w:t>
      </w:r>
      <w:r>
        <w:rPr>
          <w:rFonts w:asciiTheme="minorHAnsi" w:hAnsiTheme="minorHAnsi" w:cs="Arial"/>
          <w:sz w:val="22"/>
          <w:szCs w:val="22"/>
          <w:lang w:val="en-AU"/>
        </w:rPr>
        <w:tab/>
      </w:r>
      <w:r w:rsidRPr="00F73E5C">
        <w:rPr>
          <w:rFonts w:asciiTheme="minorHAnsi" w:hAnsiTheme="minorHAnsi" w:cs="Arial"/>
          <w:sz w:val="22"/>
          <w:szCs w:val="22"/>
        </w:rPr>
        <w:t>The agency has procedures in place to issue charges estimates notices and the accompanying schedule of documents under the RTI Act.</w:t>
      </w:r>
    </w:p>
    <w:p w14:paraId="36CD985F" w14:textId="481B0411"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5. </w:t>
      </w:r>
      <w:r>
        <w:rPr>
          <w:rFonts w:asciiTheme="minorHAnsi" w:hAnsiTheme="minorHAnsi" w:cs="Arial"/>
          <w:sz w:val="22"/>
          <w:szCs w:val="22"/>
          <w:lang w:val="en-AU"/>
        </w:rPr>
        <w:tab/>
      </w:r>
      <w:r w:rsidRPr="00F73E5C">
        <w:rPr>
          <w:rFonts w:asciiTheme="minorHAnsi" w:hAnsiTheme="minorHAnsi" w:cs="Arial"/>
          <w:sz w:val="22"/>
          <w:szCs w:val="22"/>
        </w:rPr>
        <w:t>The agency tracks time frames for handling charges estimates notices and schedules of documents.</w:t>
      </w:r>
    </w:p>
    <w:p w14:paraId="085B53D3" w14:textId="4F77EDF2"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6. </w:t>
      </w:r>
      <w:r>
        <w:rPr>
          <w:rFonts w:asciiTheme="minorHAnsi" w:hAnsiTheme="minorHAnsi" w:cs="Arial"/>
          <w:sz w:val="22"/>
          <w:szCs w:val="22"/>
          <w:lang w:val="en-AU"/>
        </w:rPr>
        <w:tab/>
      </w:r>
      <w:r w:rsidRPr="00F73E5C">
        <w:rPr>
          <w:rFonts w:asciiTheme="minorHAnsi" w:hAnsiTheme="minorHAnsi" w:cs="Arial"/>
          <w:sz w:val="22"/>
          <w:szCs w:val="22"/>
        </w:rPr>
        <w:t>The agency has procedures in place for dealing with third party consultation (e.g. a checklist of steps to be undertaken for each application).</w:t>
      </w:r>
    </w:p>
    <w:p w14:paraId="32AB8664" w14:textId="46F03AB9"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7. </w:t>
      </w:r>
      <w:r>
        <w:rPr>
          <w:rFonts w:asciiTheme="minorHAnsi" w:hAnsiTheme="minorHAnsi" w:cs="Arial"/>
          <w:sz w:val="22"/>
          <w:szCs w:val="22"/>
          <w:lang w:val="en-AU"/>
        </w:rPr>
        <w:tab/>
      </w:r>
      <w:r w:rsidRPr="00F73E5C">
        <w:rPr>
          <w:rFonts w:asciiTheme="minorHAnsi" w:hAnsiTheme="minorHAnsi" w:cs="Arial"/>
          <w:sz w:val="22"/>
          <w:szCs w:val="22"/>
          <w:lang w:val="en-AU"/>
        </w:rPr>
        <w:t>The agency has a procedure to track timeframes for third party consultations</w:t>
      </w:r>
    </w:p>
    <w:p w14:paraId="794F81C4" w14:textId="0909B4EF"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lastRenderedPageBreak/>
        <w:t xml:space="preserve">8. </w:t>
      </w:r>
      <w:r>
        <w:rPr>
          <w:rFonts w:asciiTheme="minorHAnsi" w:hAnsiTheme="minorHAnsi" w:cs="Arial"/>
          <w:sz w:val="22"/>
          <w:szCs w:val="22"/>
          <w:lang w:val="en-AU"/>
        </w:rPr>
        <w:tab/>
      </w:r>
      <w:r w:rsidRPr="00F73E5C">
        <w:rPr>
          <w:rFonts w:asciiTheme="minorHAnsi" w:hAnsiTheme="minorHAnsi" w:cs="Arial"/>
          <w:sz w:val="22"/>
          <w:szCs w:val="22"/>
        </w:rPr>
        <w:t>The agency has procedures in place for transferring an application to another agency (e.g. a checklist of steps to be undertaken for each application).</w:t>
      </w:r>
    </w:p>
    <w:p w14:paraId="7A323B6E" w14:textId="546EF39D"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9. </w:t>
      </w:r>
      <w:r>
        <w:rPr>
          <w:rFonts w:asciiTheme="minorHAnsi" w:hAnsiTheme="minorHAnsi" w:cs="Arial"/>
          <w:sz w:val="22"/>
          <w:szCs w:val="22"/>
          <w:lang w:val="en-AU"/>
        </w:rPr>
        <w:tab/>
      </w:r>
      <w:r w:rsidRPr="00F73E5C">
        <w:rPr>
          <w:rFonts w:asciiTheme="minorHAnsi" w:hAnsiTheme="minorHAnsi" w:cs="Arial"/>
          <w:sz w:val="22"/>
          <w:szCs w:val="22"/>
          <w:lang w:val="en-AU"/>
        </w:rPr>
        <w:t>The agency has checked applicable fees and charges and ensured procedures are correct.</w:t>
      </w:r>
    </w:p>
    <w:p w14:paraId="7ACC67D8" w14:textId="274E3BB9" w:rsidR="00B403E2" w:rsidRDefault="00B403E2" w:rsidP="00303214">
      <w:pPr>
        <w:spacing w:after="120"/>
        <w:jc w:val="left"/>
        <w:rPr>
          <w:rFonts w:ascii="Verdana" w:hAnsi="Verdana"/>
          <w:b/>
          <w:bCs/>
          <w:sz w:val="24"/>
          <w:szCs w:val="24"/>
          <w:lang w:val="en-US"/>
        </w:rPr>
      </w:pPr>
    </w:p>
    <w:p w14:paraId="79AC57DD" w14:textId="7D536B05" w:rsidR="00076CD7" w:rsidRDefault="001E4B5D" w:rsidP="00303214">
      <w:pPr>
        <w:spacing w:after="120"/>
        <w:jc w:val="left"/>
        <w:rPr>
          <w:rFonts w:ascii="Verdana" w:hAnsi="Verdana"/>
          <w:b/>
          <w:bCs/>
          <w:sz w:val="20"/>
          <w:lang w:val="en-US"/>
        </w:rPr>
      </w:pPr>
      <w:r w:rsidRPr="00715BC4">
        <w:rPr>
          <w:rFonts w:ascii="Verdana" w:hAnsi="Verdana"/>
          <w:b/>
          <w:bCs/>
          <w:sz w:val="24"/>
          <w:szCs w:val="24"/>
          <w:lang w:val="en-US"/>
        </w:rPr>
        <w:t>D.6 Deciding how to deal with applications</w:t>
      </w:r>
      <w:r w:rsidRPr="00715BC4">
        <w:rPr>
          <w:rFonts w:ascii="Verdana" w:hAnsi="Verdana"/>
          <w:b/>
          <w:bCs/>
          <w:sz w:val="24"/>
          <w:szCs w:val="24"/>
          <w:vertAlign w:val="superscript"/>
          <w:lang w:val="en-US"/>
        </w:rPr>
        <w:t>6</w:t>
      </w:r>
    </w:p>
    <w:p w14:paraId="30FF8E50" w14:textId="7BDF8E70" w:rsidR="00BA6B0A" w:rsidRPr="00715BC4" w:rsidRDefault="001E4B5D" w:rsidP="00303214">
      <w:pPr>
        <w:spacing w:after="120"/>
        <w:jc w:val="left"/>
        <w:rPr>
          <w:rFonts w:ascii="Verdana" w:hAnsi="Verdana"/>
          <w:sz w:val="24"/>
          <w:szCs w:val="24"/>
          <w:lang w:val="en-US"/>
        </w:rPr>
      </w:pPr>
      <w:r w:rsidRPr="00715BC4">
        <w:rPr>
          <w:rFonts w:ascii="Verdana" w:hAnsi="Verdana"/>
          <w:b/>
          <w:bCs/>
          <w:sz w:val="20"/>
          <w:lang w:val="en-US"/>
        </w:rPr>
        <w:t>These questions will not be asked if you answered "No" to Gateway question 1</w:t>
      </w:r>
      <w:r w:rsidRPr="00715BC4">
        <w:rPr>
          <w:rFonts w:ascii="Verdana" w:hAnsi="Verdana"/>
          <w:b/>
          <w:bCs/>
          <w:sz w:val="20"/>
          <w:lang w:val="en-US"/>
        </w:rPr>
        <w:br/>
        <w:t>"Has this agency received any RTI or IP applications since 1 July 201</w:t>
      </w:r>
      <w:r w:rsidR="00076CD7">
        <w:rPr>
          <w:rFonts w:ascii="Verdana" w:hAnsi="Verdana"/>
          <w:b/>
          <w:bCs/>
          <w:sz w:val="20"/>
          <w:lang w:val="en-US"/>
        </w:rPr>
        <w:t>3</w:t>
      </w:r>
      <w:r w:rsidRPr="00715BC4">
        <w:rPr>
          <w:rFonts w:ascii="Verdana" w:hAnsi="Verdana"/>
          <w:b/>
          <w:bCs/>
          <w:sz w:val="20"/>
          <w:lang w:val="en-US"/>
        </w:rPr>
        <w:t>?"</w:t>
      </w:r>
    </w:p>
    <w:p w14:paraId="4B0A7252" w14:textId="4DC5E6A5"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1. </w:t>
      </w:r>
      <w:r>
        <w:rPr>
          <w:rFonts w:asciiTheme="minorHAnsi" w:hAnsiTheme="minorHAnsi" w:cs="Arial"/>
          <w:sz w:val="22"/>
          <w:szCs w:val="22"/>
          <w:lang w:val="en-AU"/>
        </w:rPr>
        <w:tab/>
      </w:r>
      <w:r w:rsidRPr="00F73E5C">
        <w:rPr>
          <w:rFonts w:asciiTheme="minorHAnsi" w:hAnsiTheme="minorHAnsi" w:cs="Arial"/>
          <w:sz w:val="22"/>
          <w:szCs w:val="22"/>
        </w:rPr>
        <w:t>The agency has procedures for deciding whether or not an application is outside the scope of the Act (e.g. consideration of questions of scope are file noted).</w:t>
      </w:r>
    </w:p>
    <w:p w14:paraId="6AD0A1C8" w14:textId="3C2E2CCC"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2. </w:t>
      </w:r>
      <w:r>
        <w:rPr>
          <w:rFonts w:asciiTheme="minorHAnsi" w:hAnsiTheme="minorHAnsi" w:cs="Arial"/>
          <w:sz w:val="22"/>
          <w:szCs w:val="22"/>
          <w:lang w:val="en-AU"/>
        </w:rPr>
        <w:tab/>
      </w:r>
      <w:r w:rsidRPr="00F73E5C">
        <w:rPr>
          <w:rFonts w:asciiTheme="minorHAnsi" w:hAnsiTheme="minorHAnsi" w:cs="Arial"/>
          <w:sz w:val="22"/>
          <w:szCs w:val="22"/>
        </w:rPr>
        <w:t>The agency has procedures for ensuring applicants are notified if their application is outside the scope of the Act, within 10 business days and in the prescribed form, including reasons for the decision.</w:t>
      </w:r>
    </w:p>
    <w:p w14:paraId="60DB685F" w14:textId="527962B4"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3. </w:t>
      </w:r>
      <w:r>
        <w:rPr>
          <w:rFonts w:asciiTheme="minorHAnsi" w:hAnsiTheme="minorHAnsi" w:cs="Arial"/>
          <w:sz w:val="22"/>
          <w:szCs w:val="22"/>
          <w:lang w:val="en-AU"/>
        </w:rPr>
        <w:tab/>
      </w:r>
      <w:r w:rsidRPr="00F73E5C">
        <w:rPr>
          <w:rFonts w:asciiTheme="minorHAnsi" w:hAnsiTheme="minorHAnsi" w:cs="Arial"/>
          <w:sz w:val="22"/>
          <w:szCs w:val="22"/>
        </w:rPr>
        <w:t>If access or amendment is refused, the agency has steps to ensure the decision is according to the legislation, particularly balancing public interest factors under the RTI Act and applied by IP Act.</w:t>
      </w:r>
    </w:p>
    <w:p w14:paraId="5C3FE1F2" w14:textId="15CC7001"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4. </w:t>
      </w:r>
      <w:r>
        <w:rPr>
          <w:rFonts w:asciiTheme="minorHAnsi" w:hAnsiTheme="minorHAnsi" w:cs="Arial"/>
          <w:sz w:val="22"/>
          <w:szCs w:val="22"/>
          <w:lang w:val="en-AU"/>
        </w:rPr>
        <w:tab/>
      </w:r>
      <w:r w:rsidRPr="00F73E5C">
        <w:rPr>
          <w:rFonts w:asciiTheme="minorHAnsi" w:hAnsiTheme="minorHAnsi" w:cs="Arial"/>
          <w:sz w:val="22"/>
          <w:szCs w:val="22"/>
        </w:rPr>
        <w:t>If access or amendment is refused, the agency has steps to ensure that the notification is in the prescribed form, and that notification is made within time and with reasons for the decision.</w:t>
      </w:r>
    </w:p>
    <w:p w14:paraId="66605F33" w14:textId="77777777" w:rsidR="00076CD7" w:rsidRDefault="00076CD7" w:rsidP="00303214">
      <w:pPr>
        <w:spacing w:after="120"/>
        <w:jc w:val="left"/>
        <w:rPr>
          <w:rFonts w:ascii="Verdana" w:hAnsi="Verdana"/>
          <w:sz w:val="24"/>
          <w:szCs w:val="24"/>
          <w:lang w:val="en-US"/>
        </w:rPr>
      </w:pPr>
    </w:p>
    <w:p w14:paraId="00F8DDC4" w14:textId="72D37BBD" w:rsidR="00076CD7" w:rsidRDefault="001E4B5D" w:rsidP="00303214">
      <w:pPr>
        <w:spacing w:after="120"/>
        <w:jc w:val="left"/>
        <w:rPr>
          <w:rFonts w:ascii="Verdana" w:hAnsi="Verdana"/>
          <w:b/>
          <w:bCs/>
          <w:sz w:val="24"/>
          <w:szCs w:val="24"/>
          <w:lang w:val="en-US"/>
        </w:rPr>
      </w:pPr>
      <w:r w:rsidRPr="00715BC4">
        <w:rPr>
          <w:rFonts w:ascii="Verdana" w:hAnsi="Verdana"/>
          <w:b/>
          <w:bCs/>
          <w:sz w:val="24"/>
          <w:szCs w:val="24"/>
          <w:lang w:val="en-US"/>
        </w:rPr>
        <w:t>D.7 Granting access to or amendment of documents</w:t>
      </w:r>
      <w:r w:rsidRPr="00715BC4">
        <w:rPr>
          <w:rFonts w:ascii="Verdana" w:hAnsi="Verdana"/>
          <w:b/>
          <w:bCs/>
          <w:sz w:val="24"/>
          <w:szCs w:val="24"/>
          <w:vertAlign w:val="superscript"/>
          <w:lang w:val="en-US"/>
        </w:rPr>
        <w:t>6</w:t>
      </w:r>
    </w:p>
    <w:p w14:paraId="74742EB6" w14:textId="363EFD5E" w:rsidR="00BA6B0A" w:rsidRPr="00715BC4" w:rsidRDefault="001E4B5D" w:rsidP="00303214">
      <w:pPr>
        <w:spacing w:after="120"/>
        <w:jc w:val="left"/>
        <w:rPr>
          <w:rFonts w:ascii="Verdana" w:hAnsi="Verdana"/>
          <w:sz w:val="20"/>
          <w:lang w:val="en-US"/>
        </w:rPr>
      </w:pPr>
      <w:r w:rsidRPr="00715BC4">
        <w:rPr>
          <w:rFonts w:ascii="Verdana" w:hAnsi="Verdana"/>
          <w:b/>
          <w:bCs/>
          <w:sz w:val="20"/>
          <w:lang w:val="en-US"/>
        </w:rPr>
        <w:t>These questions will not be asked if you answered "No" to Gateway question 1</w:t>
      </w:r>
      <w:r w:rsidRPr="00715BC4">
        <w:rPr>
          <w:rFonts w:ascii="Verdana" w:hAnsi="Verdana"/>
          <w:b/>
          <w:bCs/>
          <w:sz w:val="20"/>
          <w:lang w:val="en-US"/>
        </w:rPr>
        <w:br/>
        <w:t>"Has this agency received any RTI or IP applications since 1 July 201</w:t>
      </w:r>
      <w:r w:rsidR="00076CD7">
        <w:rPr>
          <w:rFonts w:ascii="Verdana" w:hAnsi="Verdana"/>
          <w:b/>
          <w:bCs/>
          <w:sz w:val="20"/>
          <w:lang w:val="en-US"/>
        </w:rPr>
        <w:t>3</w:t>
      </w:r>
      <w:r w:rsidRPr="00715BC4">
        <w:rPr>
          <w:rFonts w:ascii="Verdana" w:hAnsi="Verdana"/>
          <w:b/>
          <w:bCs/>
          <w:sz w:val="20"/>
          <w:lang w:val="en-US"/>
        </w:rPr>
        <w:t>?"</w:t>
      </w:r>
    </w:p>
    <w:p w14:paraId="6E967A0D" w14:textId="19B1B02E"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1. </w:t>
      </w:r>
      <w:r>
        <w:rPr>
          <w:rFonts w:asciiTheme="minorHAnsi" w:hAnsiTheme="minorHAnsi" w:cs="Arial"/>
          <w:sz w:val="22"/>
          <w:szCs w:val="22"/>
          <w:lang w:val="en-AU"/>
        </w:rPr>
        <w:tab/>
      </w:r>
      <w:r w:rsidRPr="00F73E5C">
        <w:rPr>
          <w:rFonts w:asciiTheme="minorHAnsi" w:hAnsiTheme="minorHAnsi" w:cs="Arial"/>
          <w:sz w:val="22"/>
          <w:szCs w:val="22"/>
        </w:rPr>
        <w:t>The agency has procedures to ensure that written notices giving access to documents accord with the legislative requirements and that information is provided in the requested format and within time (e.g. a checklist of steps to be undertaken for each application and templates which reflect the statutory requirements).</w:t>
      </w:r>
    </w:p>
    <w:p w14:paraId="1DD5295B" w14:textId="63C60869"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2. </w:t>
      </w:r>
      <w:r>
        <w:rPr>
          <w:rFonts w:asciiTheme="minorHAnsi" w:hAnsiTheme="minorHAnsi" w:cs="Arial"/>
          <w:sz w:val="22"/>
          <w:szCs w:val="22"/>
          <w:lang w:val="en-AU"/>
        </w:rPr>
        <w:tab/>
      </w:r>
      <w:r w:rsidRPr="00F73E5C">
        <w:rPr>
          <w:rFonts w:asciiTheme="minorHAnsi" w:hAnsiTheme="minorHAnsi" w:cs="Arial"/>
          <w:sz w:val="22"/>
          <w:szCs w:val="22"/>
          <w:lang w:val="en-AU"/>
        </w:rPr>
        <w:t>The agency routinely meets statutory timeframes.</w:t>
      </w:r>
    </w:p>
    <w:p w14:paraId="15A03970" w14:textId="3F3D9A62"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3. </w:t>
      </w:r>
      <w:r>
        <w:rPr>
          <w:rFonts w:asciiTheme="minorHAnsi" w:hAnsiTheme="minorHAnsi" w:cs="Arial"/>
          <w:sz w:val="22"/>
          <w:szCs w:val="22"/>
          <w:lang w:val="en-AU"/>
        </w:rPr>
        <w:tab/>
      </w:r>
      <w:r w:rsidRPr="00F73E5C">
        <w:rPr>
          <w:rFonts w:asciiTheme="minorHAnsi" w:hAnsiTheme="minorHAnsi" w:cs="Arial"/>
          <w:sz w:val="22"/>
          <w:szCs w:val="22"/>
        </w:rPr>
        <w:t>If access is not given in the requested format or it is deferred, the agency has procedures for recording the reasons for the difference in formats or the deferral, and that no additional charges are levied.</w:t>
      </w:r>
    </w:p>
    <w:p w14:paraId="3EC84C10" w14:textId="39586D34"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4. </w:t>
      </w:r>
      <w:r>
        <w:rPr>
          <w:rFonts w:asciiTheme="minorHAnsi" w:hAnsiTheme="minorHAnsi" w:cs="Arial"/>
          <w:sz w:val="22"/>
          <w:szCs w:val="22"/>
          <w:lang w:val="en-AU"/>
        </w:rPr>
        <w:tab/>
      </w:r>
      <w:r w:rsidRPr="00F73E5C">
        <w:rPr>
          <w:rFonts w:asciiTheme="minorHAnsi" w:hAnsiTheme="minorHAnsi" w:cs="Arial"/>
          <w:sz w:val="22"/>
          <w:szCs w:val="22"/>
        </w:rPr>
        <w:t>The agency has procedures for ensuring the information goes to the correct person, for example, correctly to an agent or parent.</w:t>
      </w:r>
    </w:p>
    <w:p w14:paraId="251ADB81" w14:textId="1062484C" w:rsidR="00F73E5C" w:rsidRPr="00F73E5C" w:rsidRDefault="00F73E5C" w:rsidP="00303214">
      <w:pPr>
        <w:pStyle w:val="RTINormal"/>
        <w:tabs>
          <w:tab w:val="left" w:pos="851"/>
        </w:tabs>
        <w:spacing w:before="60" w:after="120"/>
        <w:ind w:left="851" w:hanging="851"/>
        <w:rPr>
          <w:rFonts w:asciiTheme="minorHAnsi" w:hAnsiTheme="minorHAnsi" w:cs="Arial"/>
          <w:sz w:val="22"/>
          <w:szCs w:val="22"/>
        </w:rPr>
      </w:pPr>
      <w:r w:rsidRPr="00F73E5C">
        <w:rPr>
          <w:rFonts w:asciiTheme="minorHAnsi" w:hAnsiTheme="minorHAnsi" w:cs="Arial"/>
          <w:sz w:val="22"/>
          <w:szCs w:val="22"/>
          <w:lang w:val="en-AU"/>
        </w:rPr>
        <w:t xml:space="preserve">5. </w:t>
      </w:r>
      <w:r>
        <w:rPr>
          <w:rFonts w:asciiTheme="minorHAnsi" w:hAnsiTheme="minorHAnsi" w:cs="Arial"/>
          <w:sz w:val="22"/>
          <w:szCs w:val="22"/>
          <w:lang w:val="en-AU"/>
        </w:rPr>
        <w:tab/>
      </w:r>
      <w:r w:rsidRPr="00F73E5C">
        <w:rPr>
          <w:rFonts w:asciiTheme="minorHAnsi" w:hAnsiTheme="minorHAnsi" w:cs="Arial"/>
          <w:sz w:val="22"/>
          <w:szCs w:val="22"/>
        </w:rPr>
        <w:t>The agency has procedures for ensuring that applications under the RTI Act are considered for inclusion in the disclosure log in accordance with the RTI Act, as needed.</w:t>
      </w:r>
    </w:p>
    <w:p w14:paraId="1263A79A" w14:textId="257C4E5F" w:rsidR="00F73E5C" w:rsidRPr="00F73E5C" w:rsidRDefault="00F73E5C" w:rsidP="00303214">
      <w:pPr>
        <w:tabs>
          <w:tab w:val="left" w:pos="851"/>
        </w:tabs>
        <w:spacing w:after="120"/>
        <w:ind w:left="851" w:hanging="851"/>
        <w:jc w:val="left"/>
        <w:rPr>
          <w:rFonts w:asciiTheme="minorHAnsi" w:hAnsiTheme="minorHAnsi"/>
          <w:szCs w:val="22"/>
        </w:rPr>
      </w:pPr>
      <w:r>
        <w:rPr>
          <w:rStyle w:val="question-text"/>
          <w:rFonts w:asciiTheme="minorHAnsi" w:hAnsiTheme="minorHAnsi" w:cs="Arial"/>
          <w:szCs w:val="22"/>
          <w:lang w:val="en-US"/>
        </w:rPr>
        <w:tab/>
      </w:r>
      <w:r w:rsidRPr="00F73E5C">
        <w:rPr>
          <w:rStyle w:val="question-text"/>
          <w:rFonts w:asciiTheme="minorHAnsi" w:hAnsiTheme="minorHAnsi" w:cs="Arial"/>
          <w:szCs w:val="22"/>
          <w:lang w:val="en-US"/>
        </w:rPr>
        <w:t>(If your agency does not operate a disclosure log please select "Yes" here.)</w:t>
      </w:r>
    </w:p>
    <w:p w14:paraId="2C678AA5" w14:textId="77777777" w:rsidR="00076CD7" w:rsidRDefault="00076CD7" w:rsidP="00303214">
      <w:pPr>
        <w:spacing w:after="120"/>
        <w:jc w:val="left"/>
        <w:rPr>
          <w:rFonts w:ascii="Verdana" w:hAnsi="Verdana"/>
          <w:sz w:val="19"/>
          <w:szCs w:val="19"/>
          <w:lang w:val="en-US"/>
        </w:rPr>
      </w:pPr>
    </w:p>
    <w:p w14:paraId="2EAD2ACB" w14:textId="444F8736" w:rsidR="00482E3E" w:rsidRDefault="00482E3E">
      <w:pPr>
        <w:jc w:val="left"/>
        <w:rPr>
          <w:rFonts w:ascii="Verdana" w:hAnsi="Verdana"/>
          <w:sz w:val="19"/>
          <w:szCs w:val="19"/>
          <w:lang w:val="en-US"/>
        </w:rPr>
      </w:pPr>
      <w:r>
        <w:rPr>
          <w:rFonts w:ascii="Verdana" w:hAnsi="Verdana"/>
          <w:sz w:val="19"/>
          <w:szCs w:val="19"/>
          <w:lang w:val="en-US"/>
        </w:rPr>
        <w:br w:type="page"/>
      </w:r>
    </w:p>
    <w:p w14:paraId="3A02F7D0" w14:textId="77777777" w:rsidR="00482E3E" w:rsidRDefault="00482E3E" w:rsidP="00303214">
      <w:pPr>
        <w:spacing w:after="120"/>
        <w:jc w:val="left"/>
        <w:rPr>
          <w:rFonts w:ascii="Verdana" w:hAnsi="Verdana"/>
          <w:sz w:val="19"/>
          <w:szCs w:val="19"/>
          <w:lang w:val="en-US"/>
        </w:rPr>
      </w:pPr>
    </w:p>
    <w:p w14:paraId="2CD80078" w14:textId="77777777" w:rsidR="00076CD7" w:rsidRDefault="001E4B5D" w:rsidP="00303214">
      <w:pPr>
        <w:spacing w:after="120"/>
        <w:jc w:val="left"/>
        <w:rPr>
          <w:rFonts w:ascii="Verdana" w:hAnsi="Verdana"/>
          <w:b/>
          <w:bCs/>
          <w:sz w:val="24"/>
          <w:szCs w:val="24"/>
          <w:vertAlign w:val="superscript"/>
          <w:lang w:val="en-US"/>
        </w:rPr>
      </w:pPr>
      <w:r w:rsidRPr="00715BC4">
        <w:rPr>
          <w:rFonts w:ascii="Verdana" w:hAnsi="Verdana"/>
          <w:b/>
          <w:bCs/>
          <w:sz w:val="24"/>
          <w:szCs w:val="24"/>
          <w:lang w:val="en-US"/>
        </w:rPr>
        <w:t>D8. Internal and External Review</w:t>
      </w:r>
      <w:r w:rsidRPr="00715BC4">
        <w:rPr>
          <w:rFonts w:ascii="Verdana" w:hAnsi="Verdana"/>
          <w:b/>
          <w:bCs/>
          <w:sz w:val="24"/>
          <w:szCs w:val="24"/>
          <w:vertAlign w:val="superscript"/>
          <w:lang w:val="en-US"/>
        </w:rPr>
        <w:t>6</w:t>
      </w:r>
    </w:p>
    <w:p w14:paraId="754AC596" w14:textId="77777777" w:rsidR="00076CD7" w:rsidRDefault="001E4B5D" w:rsidP="00303214">
      <w:pPr>
        <w:spacing w:after="120"/>
        <w:jc w:val="left"/>
        <w:rPr>
          <w:rFonts w:ascii="Verdana" w:hAnsi="Verdana"/>
          <w:b/>
          <w:bCs/>
          <w:sz w:val="24"/>
          <w:szCs w:val="24"/>
          <w:lang w:val="en-US"/>
        </w:rPr>
      </w:pPr>
      <w:r w:rsidRPr="00715BC4">
        <w:rPr>
          <w:rFonts w:ascii="Verdana" w:hAnsi="Verdana"/>
          <w:b/>
          <w:bCs/>
          <w:sz w:val="24"/>
          <w:szCs w:val="24"/>
          <w:lang w:val="en-US"/>
        </w:rPr>
        <w:t>1. Internal review</w:t>
      </w:r>
    </w:p>
    <w:p w14:paraId="3A658811" w14:textId="77777777" w:rsidR="00076CD7" w:rsidRDefault="001E4B5D" w:rsidP="00076CD7">
      <w:pPr>
        <w:spacing w:after="120"/>
        <w:jc w:val="left"/>
        <w:rPr>
          <w:rFonts w:ascii="Verdana" w:hAnsi="Verdana"/>
          <w:b/>
          <w:bCs/>
          <w:sz w:val="20"/>
          <w:lang w:val="en-US"/>
        </w:rPr>
      </w:pPr>
      <w:r w:rsidRPr="00715BC4">
        <w:rPr>
          <w:rFonts w:ascii="Verdana" w:hAnsi="Verdana"/>
          <w:b/>
          <w:bCs/>
          <w:sz w:val="20"/>
          <w:lang w:val="en-US"/>
        </w:rPr>
        <w:t>These questions will not be asked if you answered "No" to Gateway question 2</w:t>
      </w:r>
      <w:r w:rsidRPr="00715BC4">
        <w:rPr>
          <w:rFonts w:ascii="Verdana" w:hAnsi="Verdana"/>
          <w:b/>
          <w:bCs/>
          <w:sz w:val="20"/>
          <w:lang w:val="en-US"/>
        </w:rPr>
        <w:br/>
        <w:t>"Has this agency received any RTI or IP Internal Review applications since 1 July 201</w:t>
      </w:r>
      <w:r w:rsidR="002B6367">
        <w:rPr>
          <w:rFonts w:ascii="Verdana" w:hAnsi="Verdana"/>
          <w:b/>
          <w:bCs/>
          <w:sz w:val="20"/>
          <w:lang w:val="en-US"/>
        </w:rPr>
        <w:t>3</w:t>
      </w:r>
      <w:r w:rsidRPr="00715BC4">
        <w:rPr>
          <w:rFonts w:ascii="Verdana" w:hAnsi="Verdana"/>
          <w:b/>
          <w:bCs/>
          <w:sz w:val="20"/>
          <w:lang w:val="en-US"/>
        </w:rPr>
        <w:t>?" </w:t>
      </w:r>
    </w:p>
    <w:p w14:paraId="52BCBF33" w14:textId="00E9159E" w:rsidR="00F73E5C" w:rsidRPr="00F73E5C" w:rsidRDefault="00F73E5C" w:rsidP="00076CD7">
      <w:pPr>
        <w:tabs>
          <w:tab w:val="left" w:pos="851"/>
        </w:tabs>
        <w:spacing w:after="120"/>
        <w:ind w:left="851" w:hanging="851"/>
        <w:jc w:val="left"/>
        <w:rPr>
          <w:rFonts w:asciiTheme="minorHAnsi" w:hAnsiTheme="minorHAnsi" w:cs="Arial"/>
          <w:szCs w:val="22"/>
        </w:rPr>
      </w:pPr>
      <w:r w:rsidRPr="00F73E5C">
        <w:rPr>
          <w:rFonts w:asciiTheme="minorHAnsi" w:hAnsiTheme="minorHAnsi" w:cs="Arial"/>
          <w:szCs w:val="22"/>
        </w:rPr>
        <w:t xml:space="preserve">1.1 </w:t>
      </w:r>
      <w:r>
        <w:rPr>
          <w:rFonts w:asciiTheme="minorHAnsi" w:hAnsiTheme="minorHAnsi" w:cs="Arial"/>
          <w:szCs w:val="22"/>
        </w:rPr>
        <w:tab/>
      </w:r>
      <w:r w:rsidRPr="00F73E5C">
        <w:rPr>
          <w:rFonts w:asciiTheme="minorHAnsi" w:hAnsiTheme="minorHAnsi" w:cs="Arial"/>
          <w:szCs w:val="22"/>
        </w:rPr>
        <w:t>The agency has a procedure for tracking the timeframes for internal review applications (e.g. a checklist of steps to be undertaken for each application).</w:t>
      </w:r>
    </w:p>
    <w:p w14:paraId="2DFFE51D" w14:textId="49ADAAC9"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1.2 </w:t>
      </w:r>
      <w:r>
        <w:rPr>
          <w:rFonts w:asciiTheme="minorHAnsi" w:hAnsiTheme="minorHAnsi" w:cs="Arial"/>
          <w:sz w:val="22"/>
          <w:szCs w:val="22"/>
          <w:lang w:val="en-AU"/>
        </w:rPr>
        <w:tab/>
      </w:r>
      <w:r w:rsidRPr="00F73E5C">
        <w:rPr>
          <w:rFonts w:asciiTheme="minorHAnsi" w:hAnsiTheme="minorHAnsi" w:cs="Arial"/>
          <w:sz w:val="22"/>
          <w:szCs w:val="22"/>
        </w:rPr>
        <w:t>The agency uses the prescribed written notice for notifying the applicant of the result of the internal review, including provision of reasons.</w:t>
      </w:r>
    </w:p>
    <w:p w14:paraId="4D055E5A" w14:textId="267DBA09"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1.3 </w:t>
      </w:r>
      <w:r>
        <w:rPr>
          <w:rFonts w:asciiTheme="minorHAnsi" w:hAnsiTheme="minorHAnsi" w:cs="Arial"/>
          <w:sz w:val="22"/>
          <w:szCs w:val="22"/>
          <w:lang w:val="en-AU"/>
        </w:rPr>
        <w:tab/>
      </w:r>
      <w:r w:rsidRPr="00F73E5C">
        <w:rPr>
          <w:rFonts w:asciiTheme="minorHAnsi" w:hAnsiTheme="minorHAnsi" w:cs="Arial"/>
          <w:sz w:val="22"/>
          <w:szCs w:val="22"/>
        </w:rPr>
        <w:t>The agency has a procedure for tracking the timeframes for internal review decision making.</w:t>
      </w:r>
    </w:p>
    <w:p w14:paraId="62019436" w14:textId="4056BD04"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1.4 </w:t>
      </w:r>
      <w:r>
        <w:rPr>
          <w:rFonts w:asciiTheme="minorHAnsi" w:hAnsiTheme="minorHAnsi" w:cs="Arial"/>
          <w:sz w:val="22"/>
          <w:szCs w:val="22"/>
          <w:lang w:val="en-AU"/>
        </w:rPr>
        <w:tab/>
      </w:r>
      <w:r w:rsidRPr="00F73E5C">
        <w:rPr>
          <w:rFonts w:asciiTheme="minorHAnsi" w:hAnsiTheme="minorHAnsi" w:cs="Arial"/>
          <w:sz w:val="22"/>
          <w:szCs w:val="22"/>
        </w:rPr>
        <w:t>The agency has a process in place to ensure internal review decisions are notified to the applicant within 20 business days from receipt of application.</w:t>
      </w:r>
    </w:p>
    <w:p w14:paraId="719FBC92" w14:textId="5A9E22CF"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rPr>
      </w:pPr>
      <w:r w:rsidRPr="00F73E5C">
        <w:rPr>
          <w:rFonts w:asciiTheme="minorHAnsi" w:hAnsiTheme="minorHAnsi" w:cs="Arial"/>
          <w:sz w:val="22"/>
          <w:szCs w:val="22"/>
          <w:lang w:eastAsia="en-US"/>
        </w:rPr>
        <w:t xml:space="preserve">1.5 </w:t>
      </w:r>
      <w:r>
        <w:rPr>
          <w:rFonts w:asciiTheme="minorHAnsi" w:hAnsiTheme="minorHAnsi" w:cs="Arial"/>
          <w:sz w:val="22"/>
          <w:szCs w:val="22"/>
          <w:lang w:eastAsia="en-US"/>
        </w:rPr>
        <w:tab/>
      </w:r>
      <w:r w:rsidRPr="00F73E5C">
        <w:rPr>
          <w:rFonts w:asciiTheme="minorHAnsi" w:hAnsiTheme="minorHAnsi" w:cs="Arial"/>
          <w:sz w:val="22"/>
          <w:szCs w:val="22"/>
          <w:lang w:eastAsia="en-US"/>
        </w:rPr>
        <w:t>Written notices of internal review decisions are provided to the applicants.</w:t>
      </w:r>
    </w:p>
    <w:p w14:paraId="024C3C94" w14:textId="67B2041C" w:rsidR="00076CD7" w:rsidRDefault="001E4B5D" w:rsidP="00303214">
      <w:pPr>
        <w:spacing w:after="120"/>
        <w:jc w:val="left"/>
        <w:rPr>
          <w:rFonts w:ascii="Verdana" w:hAnsi="Verdana"/>
          <w:b/>
          <w:bCs/>
          <w:sz w:val="19"/>
          <w:szCs w:val="19"/>
          <w:lang w:val="en-US"/>
        </w:rPr>
      </w:pPr>
      <w:r w:rsidRPr="00715BC4">
        <w:rPr>
          <w:rFonts w:ascii="Verdana" w:hAnsi="Verdana"/>
          <w:b/>
          <w:bCs/>
          <w:sz w:val="24"/>
          <w:szCs w:val="24"/>
          <w:lang w:val="en-US"/>
        </w:rPr>
        <w:t>2. External Review and Compliance Notices</w:t>
      </w:r>
    </w:p>
    <w:p w14:paraId="6FD9E15B" w14:textId="7602E256" w:rsidR="001E4B5D" w:rsidRPr="00715BC4" w:rsidRDefault="001E4B5D" w:rsidP="00303214">
      <w:pPr>
        <w:spacing w:after="120"/>
        <w:jc w:val="left"/>
        <w:rPr>
          <w:rFonts w:ascii="Times New Roman" w:hAnsi="Times New Roman"/>
          <w:sz w:val="19"/>
          <w:szCs w:val="19"/>
        </w:rPr>
      </w:pPr>
      <w:r w:rsidRPr="00715BC4">
        <w:rPr>
          <w:rFonts w:ascii="Verdana" w:hAnsi="Verdana"/>
          <w:b/>
          <w:bCs/>
          <w:sz w:val="20"/>
          <w:lang w:val="en-US"/>
        </w:rPr>
        <w:t>These questions will not be asked if you answered "No" to Gateway question 3</w:t>
      </w:r>
      <w:r w:rsidRPr="00715BC4">
        <w:rPr>
          <w:rFonts w:ascii="Verdana" w:hAnsi="Verdana"/>
          <w:b/>
          <w:bCs/>
          <w:sz w:val="20"/>
          <w:lang w:val="en-US"/>
        </w:rPr>
        <w:br/>
        <w:t>"Has this agency received notice that any RTI or IP External Review applications have been made regarding a decision of your agency"</w:t>
      </w:r>
    </w:p>
    <w:p w14:paraId="7C31E2CA" w14:textId="54AC5F8D"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2.1 </w:t>
      </w:r>
      <w:r>
        <w:rPr>
          <w:rFonts w:asciiTheme="minorHAnsi" w:hAnsiTheme="minorHAnsi" w:cs="Arial"/>
          <w:sz w:val="22"/>
          <w:szCs w:val="22"/>
          <w:lang w:val="en-AU"/>
        </w:rPr>
        <w:tab/>
      </w:r>
      <w:r w:rsidRPr="00F73E5C">
        <w:rPr>
          <w:rFonts w:asciiTheme="minorHAnsi" w:hAnsiTheme="minorHAnsi" w:cs="Arial"/>
          <w:sz w:val="22"/>
          <w:szCs w:val="22"/>
        </w:rPr>
        <w:t>The agency has a procedure to seek more time from the Information Commissioner to process the application if a deemed decision is being externally reviewed.</w:t>
      </w:r>
    </w:p>
    <w:p w14:paraId="20D65300" w14:textId="73DA942A"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val="en-AU"/>
        </w:rPr>
      </w:pPr>
      <w:r w:rsidRPr="00F73E5C">
        <w:rPr>
          <w:rFonts w:asciiTheme="minorHAnsi" w:hAnsiTheme="minorHAnsi" w:cs="Arial"/>
          <w:sz w:val="22"/>
          <w:szCs w:val="22"/>
          <w:lang w:val="en-AU"/>
        </w:rPr>
        <w:t xml:space="preserve">2.2 </w:t>
      </w:r>
      <w:r>
        <w:rPr>
          <w:rFonts w:asciiTheme="minorHAnsi" w:hAnsiTheme="minorHAnsi" w:cs="Arial"/>
          <w:sz w:val="22"/>
          <w:szCs w:val="22"/>
          <w:lang w:val="en-AU"/>
        </w:rPr>
        <w:tab/>
      </w:r>
      <w:r w:rsidRPr="00F73E5C">
        <w:rPr>
          <w:rFonts w:asciiTheme="minorHAnsi" w:hAnsiTheme="minorHAnsi" w:cs="Arial"/>
          <w:sz w:val="22"/>
          <w:szCs w:val="22"/>
        </w:rPr>
        <w:t>The agency understands that the onus is on the agency to show that the reviewable decision was justified.</w:t>
      </w:r>
    </w:p>
    <w:p w14:paraId="593AE4F7" w14:textId="2372F756"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rPr>
      </w:pPr>
      <w:r w:rsidRPr="00F73E5C">
        <w:rPr>
          <w:rFonts w:asciiTheme="minorHAnsi" w:hAnsiTheme="minorHAnsi" w:cs="Arial"/>
          <w:sz w:val="22"/>
          <w:szCs w:val="22"/>
          <w:lang w:eastAsia="en-US"/>
        </w:rPr>
        <w:t xml:space="preserve">2.3 </w:t>
      </w:r>
      <w:r>
        <w:rPr>
          <w:rFonts w:asciiTheme="minorHAnsi" w:hAnsiTheme="minorHAnsi" w:cs="Arial"/>
          <w:sz w:val="22"/>
          <w:szCs w:val="22"/>
          <w:lang w:eastAsia="en-US"/>
        </w:rPr>
        <w:tab/>
      </w:r>
      <w:r w:rsidRPr="00F73E5C">
        <w:rPr>
          <w:rFonts w:asciiTheme="minorHAnsi" w:hAnsiTheme="minorHAnsi" w:cs="Arial"/>
          <w:sz w:val="22"/>
          <w:szCs w:val="22"/>
        </w:rPr>
        <w:t>The agency understands and meets its obligations to assist the Information Commissioner.</w:t>
      </w:r>
    </w:p>
    <w:p w14:paraId="436EB9E3" w14:textId="45B16C8C" w:rsidR="00F73E5C" w:rsidRPr="00F73E5C" w:rsidRDefault="00F73E5C" w:rsidP="00303214">
      <w:pPr>
        <w:pStyle w:val="RTINormal"/>
        <w:tabs>
          <w:tab w:val="left" w:pos="851"/>
        </w:tabs>
        <w:spacing w:before="60" w:after="120"/>
        <w:ind w:left="851" w:hanging="851"/>
        <w:jc w:val="left"/>
        <w:rPr>
          <w:rFonts w:asciiTheme="minorHAnsi" w:hAnsiTheme="minorHAnsi" w:cs="Arial"/>
          <w:sz w:val="22"/>
          <w:szCs w:val="22"/>
          <w:lang w:eastAsia="en-US"/>
        </w:rPr>
      </w:pPr>
      <w:r w:rsidRPr="00F73E5C">
        <w:rPr>
          <w:rFonts w:asciiTheme="minorHAnsi" w:hAnsiTheme="minorHAnsi" w:cs="Arial"/>
          <w:sz w:val="22"/>
          <w:szCs w:val="22"/>
          <w:lang w:eastAsia="en-US"/>
        </w:rPr>
        <w:t xml:space="preserve">2.4 </w:t>
      </w:r>
      <w:r>
        <w:rPr>
          <w:rFonts w:asciiTheme="minorHAnsi" w:hAnsiTheme="minorHAnsi" w:cs="Arial"/>
          <w:sz w:val="22"/>
          <w:szCs w:val="22"/>
          <w:lang w:eastAsia="en-US"/>
        </w:rPr>
        <w:tab/>
      </w:r>
      <w:r w:rsidRPr="00F73E5C">
        <w:rPr>
          <w:rFonts w:asciiTheme="minorHAnsi" w:hAnsiTheme="minorHAnsi" w:cs="Arial"/>
          <w:sz w:val="22"/>
          <w:szCs w:val="22"/>
        </w:rPr>
        <w:t>The agency routinely meets set timeframes in external reviews.</w:t>
      </w:r>
    </w:p>
    <w:p w14:paraId="09DE115C" w14:textId="429E1B57" w:rsidR="00F73E5C" w:rsidRDefault="00F73E5C" w:rsidP="00303214">
      <w:pPr>
        <w:pStyle w:val="RTINormal"/>
        <w:tabs>
          <w:tab w:val="left" w:pos="851"/>
        </w:tabs>
        <w:spacing w:before="60" w:after="120"/>
        <w:ind w:left="851" w:hanging="851"/>
        <w:jc w:val="left"/>
        <w:rPr>
          <w:rFonts w:asciiTheme="minorHAnsi" w:hAnsiTheme="minorHAnsi" w:cs="Arial"/>
          <w:sz w:val="22"/>
          <w:szCs w:val="22"/>
        </w:rPr>
      </w:pPr>
      <w:r w:rsidRPr="00F73E5C">
        <w:rPr>
          <w:rFonts w:asciiTheme="minorHAnsi" w:hAnsiTheme="minorHAnsi" w:cs="Arial"/>
          <w:sz w:val="22"/>
          <w:szCs w:val="22"/>
          <w:lang w:eastAsia="en-US"/>
        </w:rPr>
        <w:t xml:space="preserve">2.5 </w:t>
      </w:r>
      <w:r>
        <w:rPr>
          <w:rFonts w:asciiTheme="minorHAnsi" w:hAnsiTheme="minorHAnsi" w:cs="Arial"/>
          <w:sz w:val="22"/>
          <w:szCs w:val="22"/>
          <w:lang w:eastAsia="en-US"/>
        </w:rPr>
        <w:tab/>
      </w:r>
      <w:r w:rsidRPr="00F73E5C">
        <w:rPr>
          <w:rFonts w:asciiTheme="minorHAnsi" w:hAnsiTheme="minorHAnsi" w:cs="Arial"/>
          <w:sz w:val="22"/>
          <w:szCs w:val="22"/>
        </w:rPr>
        <w:t>The agency understands and accepts its obligations to take any action required by a compliance notice issued under s158 of the IP Act.</w:t>
      </w:r>
    </w:p>
    <w:p w14:paraId="1EE9AE32" w14:textId="05CC8085" w:rsidR="00482E3E" w:rsidRDefault="00482E3E">
      <w:pPr>
        <w:jc w:val="left"/>
        <w:rPr>
          <w:rFonts w:asciiTheme="minorHAnsi" w:hAnsiTheme="minorHAnsi" w:cs="Arial"/>
          <w:szCs w:val="22"/>
          <w:lang w:val="en-US"/>
        </w:rPr>
      </w:pPr>
      <w:r>
        <w:rPr>
          <w:rFonts w:asciiTheme="minorHAnsi" w:hAnsiTheme="minorHAnsi" w:cs="Arial"/>
          <w:szCs w:val="22"/>
        </w:rPr>
        <w:br w:type="page"/>
      </w:r>
    </w:p>
    <w:p w14:paraId="216D433F" w14:textId="397A714D" w:rsidR="0010785C" w:rsidRDefault="001E4B5D" w:rsidP="00482E3E">
      <w:pPr>
        <w:jc w:val="left"/>
        <w:rPr>
          <w:rFonts w:ascii="Verdana" w:hAnsi="Verdana"/>
          <w:sz w:val="19"/>
          <w:szCs w:val="19"/>
          <w:lang w:val="en-US"/>
        </w:rPr>
      </w:pPr>
      <w:r w:rsidRPr="00715BC4">
        <w:rPr>
          <w:rFonts w:ascii="Verdana" w:hAnsi="Verdana"/>
          <w:b/>
          <w:bCs/>
          <w:sz w:val="24"/>
          <w:szCs w:val="24"/>
          <w:lang w:val="en-US"/>
        </w:rPr>
        <w:lastRenderedPageBreak/>
        <w:t>D.9 Detailed requirements for adoption of privacy principles</w:t>
      </w:r>
      <w:r w:rsidRPr="00715BC4">
        <w:rPr>
          <w:rFonts w:ascii="Verdana" w:hAnsi="Verdana"/>
          <w:b/>
          <w:bCs/>
          <w:sz w:val="24"/>
          <w:szCs w:val="24"/>
          <w:vertAlign w:val="superscript"/>
          <w:lang w:val="en-US"/>
        </w:rPr>
        <w:t>7</w:t>
      </w:r>
    </w:p>
    <w:p w14:paraId="51C1BDA3" w14:textId="295974EF" w:rsidR="00EB1309" w:rsidRDefault="001E4B5D" w:rsidP="00482E3E">
      <w:pPr>
        <w:spacing w:after="120"/>
        <w:jc w:val="left"/>
        <w:rPr>
          <w:rFonts w:asciiTheme="minorHAnsi" w:hAnsiTheme="minorHAnsi" w:cs="Arial"/>
          <w:b/>
          <w:szCs w:val="22"/>
        </w:rPr>
      </w:pPr>
      <w:r w:rsidRPr="00715BC4">
        <w:rPr>
          <w:rFonts w:ascii="Verdana" w:hAnsi="Verdana"/>
          <w:b/>
          <w:bCs/>
          <w:sz w:val="19"/>
          <w:szCs w:val="19"/>
          <w:lang w:val="en-US"/>
        </w:rPr>
        <w:t>These questions are not required for Government Owned Co</w:t>
      </w:r>
      <w:r w:rsidR="00EB1309">
        <w:rPr>
          <w:rFonts w:ascii="Verdana" w:hAnsi="Verdana"/>
          <w:b/>
          <w:bCs/>
          <w:sz w:val="19"/>
          <w:szCs w:val="19"/>
          <w:lang w:val="en-US"/>
        </w:rPr>
        <w:t>r</w:t>
      </w:r>
      <w:r w:rsidRPr="00715BC4">
        <w:rPr>
          <w:rFonts w:ascii="Verdana" w:hAnsi="Verdana"/>
          <w:b/>
          <w:bCs/>
          <w:sz w:val="19"/>
          <w:szCs w:val="19"/>
          <w:lang w:val="en-US"/>
        </w:rPr>
        <w:t>porations (GOCs)</w:t>
      </w:r>
    </w:p>
    <w:p w14:paraId="272B5940" w14:textId="1094EA96" w:rsidR="00EB1309" w:rsidRPr="00EB1309" w:rsidRDefault="00EB1309" w:rsidP="00482E3E">
      <w:pPr>
        <w:spacing w:after="100"/>
        <w:jc w:val="left"/>
        <w:rPr>
          <w:rFonts w:asciiTheme="minorHAnsi" w:hAnsiTheme="minorHAnsi" w:cs="Arial"/>
          <w:b/>
          <w:szCs w:val="22"/>
        </w:rPr>
      </w:pPr>
      <w:r w:rsidRPr="00EB1309">
        <w:rPr>
          <w:rFonts w:asciiTheme="minorHAnsi" w:hAnsiTheme="minorHAnsi" w:cs="Arial"/>
          <w:b/>
          <w:szCs w:val="22"/>
        </w:rPr>
        <w:t>1. General</w:t>
      </w:r>
    </w:p>
    <w:p w14:paraId="450BB66E" w14:textId="55C24017"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1.1 </w:t>
      </w:r>
      <w:r>
        <w:rPr>
          <w:rFonts w:asciiTheme="minorHAnsi" w:hAnsiTheme="minorHAnsi" w:cs="Arial"/>
          <w:sz w:val="22"/>
          <w:szCs w:val="22"/>
          <w:lang w:val="en-AU"/>
        </w:rPr>
        <w:tab/>
      </w:r>
      <w:r w:rsidRPr="00EB1309">
        <w:rPr>
          <w:rFonts w:asciiTheme="minorHAnsi" w:hAnsiTheme="minorHAnsi" w:cs="Arial"/>
          <w:sz w:val="22"/>
          <w:szCs w:val="22"/>
        </w:rPr>
        <w:t>Personal information handling practices have not raised concerns or resulted in the issue of any compliance notices.</w:t>
      </w:r>
    </w:p>
    <w:p w14:paraId="6D626D0E" w14:textId="1821884D"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1.2 </w:t>
      </w:r>
      <w:r>
        <w:rPr>
          <w:rFonts w:asciiTheme="minorHAnsi" w:hAnsiTheme="minorHAnsi" w:cs="Arial"/>
          <w:sz w:val="22"/>
          <w:szCs w:val="22"/>
          <w:lang w:val="en-AU"/>
        </w:rPr>
        <w:tab/>
      </w:r>
      <w:r w:rsidRPr="00EB1309">
        <w:rPr>
          <w:rFonts w:asciiTheme="minorHAnsi" w:hAnsiTheme="minorHAnsi" w:cs="Arial"/>
          <w:sz w:val="22"/>
          <w:szCs w:val="22"/>
          <w:lang w:val="en-AU"/>
        </w:rPr>
        <w:t>Collection of personal information is appropriate.</w:t>
      </w:r>
    </w:p>
    <w:p w14:paraId="73FE9CC8" w14:textId="5976B28F"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1.3 </w:t>
      </w:r>
      <w:r>
        <w:rPr>
          <w:rFonts w:asciiTheme="minorHAnsi" w:hAnsiTheme="minorHAnsi" w:cs="Arial"/>
          <w:sz w:val="22"/>
          <w:szCs w:val="22"/>
          <w:lang w:val="en-AU"/>
        </w:rPr>
        <w:tab/>
      </w:r>
      <w:r w:rsidRPr="00EB1309">
        <w:rPr>
          <w:rFonts w:asciiTheme="minorHAnsi" w:hAnsiTheme="minorHAnsi" w:cs="Arial"/>
          <w:sz w:val="22"/>
          <w:szCs w:val="22"/>
          <w:lang w:val="en-AU"/>
        </w:rPr>
        <w:t xml:space="preserve">Security safeguards for personal information are appropriate. </w:t>
      </w:r>
    </w:p>
    <w:p w14:paraId="09D197AD" w14:textId="39AD07D1"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1.4 </w:t>
      </w:r>
      <w:r>
        <w:rPr>
          <w:rFonts w:asciiTheme="minorHAnsi" w:hAnsiTheme="minorHAnsi" w:cs="Arial"/>
          <w:sz w:val="22"/>
          <w:szCs w:val="22"/>
          <w:lang w:val="en-AU"/>
        </w:rPr>
        <w:tab/>
      </w:r>
      <w:r w:rsidRPr="00EB1309">
        <w:rPr>
          <w:rFonts w:asciiTheme="minorHAnsi" w:hAnsiTheme="minorHAnsi" w:cs="Arial"/>
          <w:sz w:val="22"/>
          <w:szCs w:val="22"/>
        </w:rPr>
        <w:t>Processes are in place to ensure personal information held by your agency is as accurate as possible (e.g. clients can update their details via the agency's website, by telephone or in person, your agency audits information for completeness and accuracy, where possible data is corrected automatically, clients are contacted when issues are found, duplicate and redundant records are removed or archived).</w:t>
      </w:r>
    </w:p>
    <w:p w14:paraId="48B4746E" w14:textId="3E11BE09"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1.5 </w:t>
      </w:r>
      <w:r>
        <w:rPr>
          <w:rFonts w:asciiTheme="minorHAnsi" w:hAnsiTheme="minorHAnsi" w:cs="Arial"/>
          <w:sz w:val="22"/>
          <w:szCs w:val="22"/>
          <w:lang w:val="en-AU"/>
        </w:rPr>
        <w:tab/>
      </w:r>
      <w:r w:rsidRPr="00EB1309">
        <w:rPr>
          <w:rFonts w:asciiTheme="minorHAnsi" w:hAnsiTheme="minorHAnsi" w:cs="Arial"/>
          <w:sz w:val="22"/>
          <w:szCs w:val="22"/>
          <w:lang w:val="en-AU"/>
        </w:rPr>
        <w:t>The agency is open about its processes for collecting, using and disclosing personal information.</w:t>
      </w:r>
    </w:p>
    <w:p w14:paraId="4DE37CB9" w14:textId="49B42255"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1.6 </w:t>
      </w:r>
      <w:r>
        <w:rPr>
          <w:rFonts w:asciiTheme="minorHAnsi" w:hAnsiTheme="minorHAnsi" w:cs="Arial"/>
          <w:sz w:val="22"/>
          <w:szCs w:val="22"/>
          <w:lang w:val="en-AU"/>
        </w:rPr>
        <w:tab/>
      </w:r>
      <w:r w:rsidRPr="00EB1309">
        <w:rPr>
          <w:rFonts w:asciiTheme="minorHAnsi" w:hAnsiTheme="minorHAnsi" w:cs="Arial"/>
          <w:sz w:val="22"/>
          <w:szCs w:val="22"/>
          <w:lang w:val="en-AU"/>
        </w:rPr>
        <w:t>The agency use and disclosure of personal information is appropriate.</w:t>
      </w:r>
    </w:p>
    <w:p w14:paraId="2B349A1A" w14:textId="1E95E029"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1.7 </w:t>
      </w:r>
      <w:r>
        <w:rPr>
          <w:rFonts w:asciiTheme="minorHAnsi" w:hAnsiTheme="minorHAnsi" w:cs="Arial"/>
          <w:sz w:val="22"/>
          <w:szCs w:val="22"/>
          <w:lang w:val="en-AU"/>
        </w:rPr>
        <w:tab/>
      </w:r>
      <w:r w:rsidRPr="00EB1309">
        <w:rPr>
          <w:rFonts w:asciiTheme="minorHAnsi" w:hAnsiTheme="minorHAnsi" w:cs="Arial"/>
          <w:sz w:val="22"/>
          <w:szCs w:val="22"/>
          <w:lang w:val="en-AU"/>
        </w:rPr>
        <w:t>Privacy breaches and complaints are managed effectively.</w:t>
      </w:r>
    </w:p>
    <w:p w14:paraId="1C08A992" w14:textId="77777777" w:rsidR="00EB1309" w:rsidRPr="00EB1309" w:rsidRDefault="00EB1309" w:rsidP="00482E3E">
      <w:pPr>
        <w:pStyle w:val="RTINormal"/>
        <w:tabs>
          <w:tab w:val="left" w:pos="851"/>
        </w:tabs>
        <w:spacing w:after="100"/>
        <w:ind w:left="851" w:hanging="851"/>
        <w:jc w:val="left"/>
        <w:rPr>
          <w:rFonts w:asciiTheme="minorHAnsi" w:hAnsiTheme="minorHAnsi" w:cs="Arial"/>
          <w:b/>
          <w:sz w:val="22"/>
          <w:szCs w:val="22"/>
          <w:lang w:val="en-AU"/>
        </w:rPr>
      </w:pPr>
      <w:r w:rsidRPr="00EB1309">
        <w:rPr>
          <w:rFonts w:asciiTheme="minorHAnsi" w:hAnsiTheme="minorHAnsi" w:cs="Arial"/>
          <w:b/>
          <w:sz w:val="22"/>
          <w:szCs w:val="22"/>
          <w:lang w:val="en-AU"/>
        </w:rPr>
        <w:t>2. Collection</w:t>
      </w:r>
    </w:p>
    <w:p w14:paraId="135DFC84" w14:textId="76C55118"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2.1 </w:t>
      </w:r>
      <w:r>
        <w:rPr>
          <w:rFonts w:asciiTheme="minorHAnsi" w:hAnsiTheme="minorHAnsi" w:cs="Arial"/>
          <w:sz w:val="22"/>
          <w:szCs w:val="22"/>
          <w:lang w:val="en-AU"/>
        </w:rPr>
        <w:tab/>
      </w:r>
      <w:r w:rsidRPr="00EB1309">
        <w:rPr>
          <w:rFonts w:asciiTheme="minorHAnsi" w:hAnsiTheme="minorHAnsi" w:cs="Arial"/>
          <w:sz w:val="22"/>
          <w:szCs w:val="22"/>
          <w:lang w:val="en-AU"/>
        </w:rPr>
        <w:t>The agency identifies why it is collecting personal information.</w:t>
      </w:r>
    </w:p>
    <w:p w14:paraId="17AD0974" w14:textId="0AC4FB82"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2.2 </w:t>
      </w:r>
      <w:r>
        <w:rPr>
          <w:rFonts w:asciiTheme="minorHAnsi" w:hAnsiTheme="minorHAnsi" w:cs="Arial"/>
          <w:sz w:val="22"/>
          <w:szCs w:val="22"/>
          <w:lang w:val="en-AU"/>
        </w:rPr>
        <w:tab/>
      </w:r>
      <w:r w:rsidRPr="00EB1309">
        <w:rPr>
          <w:rFonts w:asciiTheme="minorHAnsi" w:hAnsiTheme="minorHAnsi" w:cs="Arial"/>
          <w:sz w:val="22"/>
          <w:szCs w:val="22"/>
          <w:lang w:val="en-AU"/>
        </w:rPr>
        <w:t>The agency provides a collection notice</w:t>
      </w:r>
      <w:r w:rsidRPr="00EB1309">
        <w:rPr>
          <w:rStyle w:val="FootnoteReference"/>
          <w:rFonts w:asciiTheme="minorHAnsi" w:hAnsiTheme="minorHAnsi" w:cs="Arial"/>
          <w:sz w:val="22"/>
          <w:szCs w:val="22"/>
          <w:lang w:val="en-AU"/>
        </w:rPr>
        <w:footnoteReference w:id="36"/>
      </w:r>
      <w:r w:rsidRPr="00EB1309">
        <w:rPr>
          <w:rFonts w:asciiTheme="minorHAnsi" w:hAnsiTheme="minorHAnsi" w:cs="Arial"/>
          <w:sz w:val="22"/>
          <w:szCs w:val="22"/>
          <w:lang w:val="en-AU"/>
        </w:rPr>
        <w:t xml:space="preserve"> to individuals from whom personal information is being collected.</w:t>
      </w:r>
    </w:p>
    <w:p w14:paraId="7DAAC349" w14:textId="41F17262"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2.3 </w:t>
      </w:r>
      <w:r>
        <w:rPr>
          <w:rFonts w:asciiTheme="minorHAnsi" w:hAnsiTheme="minorHAnsi" w:cs="Arial"/>
          <w:sz w:val="22"/>
          <w:szCs w:val="22"/>
          <w:lang w:val="en-AU"/>
        </w:rPr>
        <w:tab/>
      </w:r>
      <w:r w:rsidRPr="00EB1309">
        <w:rPr>
          <w:rFonts w:asciiTheme="minorHAnsi" w:hAnsiTheme="minorHAnsi" w:cs="Arial"/>
          <w:sz w:val="22"/>
          <w:szCs w:val="22"/>
          <w:lang w:val="en-AU"/>
        </w:rPr>
        <w:t>The agency has determined how much and the kind of personal information it needs to collect.</w:t>
      </w:r>
    </w:p>
    <w:p w14:paraId="1B12C63A" w14:textId="66BDF05E"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2.4 </w:t>
      </w:r>
      <w:r>
        <w:rPr>
          <w:rFonts w:asciiTheme="minorHAnsi" w:hAnsiTheme="minorHAnsi" w:cs="Arial"/>
          <w:sz w:val="22"/>
          <w:szCs w:val="22"/>
          <w:lang w:val="en-AU"/>
        </w:rPr>
        <w:tab/>
      </w:r>
      <w:r w:rsidRPr="00EB1309">
        <w:rPr>
          <w:rFonts w:asciiTheme="minorHAnsi" w:hAnsiTheme="minorHAnsi" w:cs="Arial"/>
          <w:sz w:val="22"/>
          <w:szCs w:val="22"/>
          <w:lang w:val="en-AU"/>
        </w:rPr>
        <w:t>The amount of personal information collected is no more than is necessary and relevant for the purpose for which it is required.</w:t>
      </w:r>
    </w:p>
    <w:p w14:paraId="3A4B588A" w14:textId="1FBB2D07"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2.5 </w:t>
      </w:r>
      <w:r>
        <w:rPr>
          <w:rFonts w:asciiTheme="minorHAnsi" w:hAnsiTheme="minorHAnsi" w:cs="Arial"/>
          <w:sz w:val="22"/>
          <w:szCs w:val="22"/>
          <w:lang w:val="en-AU"/>
        </w:rPr>
        <w:tab/>
      </w:r>
      <w:r w:rsidRPr="00EB1309">
        <w:rPr>
          <w:rFonts w:asciiTheme="minorHAnsi" w:hAnsiTheme="minorHAnsi" w:cs="Arial"/>
          <w:sz w:val="22"/>
          <w:szCs w:val="22"/>
          <w:lang w:val="en-AU"/>
        </w:rPr>
        <w:t>The agency collects personal information lawfully and fairly.</w:t>
      </w:r>
    </w:p>
    <w:p w14:paraId="77908C2F" w14:textId="6ABB2814"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2.6 </w:t>
      </w:r>
      <w:r>
        <w:rPr>
          <w:rFonts w:asciiTheme="minorHAnsi" w:hAnsiTheme="minorHAnsi" w:cs="Arial"/>
          <w:sz w:val="22"/>
          <w:szCs w:val="22"/>
          <w:lang w:val="en-AU"/>
        </w:rPr>
        <w:tab/>
      </w:r>
      <w:r w:rsidRPr="00EB1309">
        <w:rPr>
          <w:rFonts w:asciiTheme="minorHAnsi" w:hAnsiTheme="minorHAnsi" w:cs="Arial"/>
          <w:sz w:val="22"/>
          <w:szCs w:val="22"/>
          <w:lang w:val="en-AU"/>
        </w:rPr>
        <w:t>The agency has taken steps to ensure the information collected is accurate (e.g. collection forms are well designed and approved, questions are clear, staff are trained, procedures are consistent across the agency, help is available for clients that need it, source documentation is consulted where appropriate).</w:t>
      </w:r>
    </w:p>
    <w:p w14:paraId="7F5ED00C" w14:textId="77777777"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3.  Security</w:t>
      </w:r>
    </w:p>
    <w:p w14:paraId="736048A1" w14:textId="28FD6C7F"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3.1 </w:t>
      </w:r>
      <w:r>
        <w:rPr>
          <w:rFonts w:asciiTheme="minorHAnsi" w:hAnsiTheme="minorHAnsi" w:cs="Arial"/>
          <w:sz w:val="22"/>
          <w:szCs w:val="22"/>
          <w:lang w:val="en-AU"/>
        </w:rPr>
        <w:tab/>
      </w:r>
      <w:r w:rsidRPr="00EB1309">
        <w:rPr>
          <w:rFonts w:asciiTheme="minorHAnsi" w:hAnsiTheme="minorHAnsi" w:cs="Arial"/>
          <w:sz w:val="22"/>
          <w:szCs w:val="22"/>
          <w:lang w:val="en-AU"/>
        </w:rPr>
        <w:t>Personal information held by the agency is protected against unauthorised access, use, modification or disclosure.</w:t>
      </w:r>
    </w:p>
    <w:p w14:paraId="4FCF3476" w14:textId="1D3806D3"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3.2 </w:t>
      </w:r>
      <w:r>
        <w:rPr>
          <w:rFonts w:asciiTheme="minorHAnsi" w:hAnsiTheme="minorHAnsi" w:cs="Arial"/>
          <w:sz w:val="22"/>
          <w:szCs w:val="22"/>
          <w:lang w:val="en-AU"/>
        </w:rPr>
        <w:tab/>
      </w:r>
      <w:r w:rsidRPr="00EB1309">
        <w:rPr>
          <w:rFonts w:asciiTheme="minorHAnsi" w:hAnsiTheme="minorHAnsi" w:cs="Arial"/>
          <w:sz w:val="22"/>
          <w:szCs w:val="22"/>
          <w:lang w:val="en-AU"/>
        </w:rPr>
        <w:t>Personal information held by the agency is protected against loss or misuse.</w:t>
      </w:r>
    </w:p>
    <w:p w14:paraId="5B1C62F7" w14:textId="096A9975"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3.3 </w:t>
      </w:r>
      <w:r>
        <w:rPr>
          <w:rFonts w:asciiTheme="minorHAnsi" w:hAnsiTheme="minorHAnsi" w:cs="Arial"/>
          <w:sz w:val="22"/>
          <w:szCs w:val="22"/>
          <w:lang w:val="en-AU"/>
        </w:rPr>
        <w:tab/>
      </w:r>
      <w:r w:rsidRPr="00EB1309">
        <w:rPr>
          <w:rFonts w:asciiTheme="minorHAnsi" w:hAnsiTheme="minorHAnsi" w:cs="Arial"/>
          <w:sz w:val="22"/>
          <w:szCs w:val="22"/>
          <w:lang w:val="en-AU"/>
        </w:rPr>
        <w:t>The agency has adopted physical, technical and administrative safeguards to protect personal information.</w:t>
      </w:r>
    </w:p>
    <w:p w14:paraId="6B0D7E3C" w14:textId="598DD7F2"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3.4 </w:t>
      </w:r>
      <w:r>
        <w:rPr>
          <w:rFonts w:asciiTheme="minorHAnsi" w:hAnsiTheme="minorHAnsi" w:cs="Arial"/>
          <w:sz w:val="22"/>
          <w:szCs w:val="22"/>
          <w:lang w:val="en-AU"/>
        </w:rPr>
        <w:tab/>
      </w:r>
      <w:r w:rsidRPr="00EB1309">
        <w:rPr>
          <w:rFonts w:asciiTheme="minorHAnsi" w:hAnsiTheme="minorHAnsi" w:cs="Arial"/>
          <w:sz w:val="22"/>
          <w:szCs w:val="22"/>
          <w:lang w:val="en-AU"/>
        </w:rPr>
        <w:t>Security safeguards are appropriate given the sensitivity of the information.</w:t>
      </w:r>
    </w:p>
    <w:p w14:paraId="7FB0C233" w14:textId="31A252D4"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3.5 </w:t>
      </w:r>
      <w:r>
        <w:rPr>
          <w:rFonts w:asciiTheme="minorHAnsi" w:hAnsiTheme="minorHAnsi" w:cs="Arial"/>
          <w:sz w:val="22"/>
          <w:szCs w:val="22"/>
          <w:lang w:val="en-AU"/>
        </w:rPr>
        <w:tab/>
      </w:r>
      <w:r w:rsidRPr="00EB1309">
        <w:rPr>
          <w:rFonts w:asciiTheme="minorHAnsi" w:hAnsiTheme="minorHAnsi" w:cs="Arial"/>
          <w:sz w:val="22"/>
          <w:szCs w:val="22"/>
          <w:lang w:val="en-AU"/>
        </w:rPr>
        <w:t>Processes are in place to record access to electronic records and datasets containing personal information.</w:t>
      </w:r>
    </w:p>
    <w:p w14:paraId="3B1708DA" w14:textId="3B5068C8"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3.6 </w:t>
      </w:r>
      <w:r>
        <w:rPr>
          <w:rFonts w:asciiTheme="minorHAnsi" w:hAnsiTheme="minorHAnsi" w:cs="Arial"/>
          <w:sz w:val="22"/>
          <w:szCs w:val="22"/>
          <w:lang w:val="en-AU"/>
        </w:rPr>
        <w:tab/>
      </w:r>
      <w:r w:rsidRPr="00EB1309">
        <w:rPr>
          <w:rFonts w:asciiTheme="minorHAnsi" w:hAnsiTheme="minorHAnsi" w:cs="Arial"/>
          <w:sz w:val="22"/>
          <w:szCs w:val="22"/>
          <w:lang w:val="en-AU"/>
        </w:rPr>
        <w:t>Processes are in place to ensure that disposal of personal information does not allow unauthorised access.</w:t>
      </w:r>
    </w:p>
    <w:p w14:paraId="7DBB6371" w14:textId="77777777"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lastRenderedPageBreak/>
        <w:t>4. Accuracy</w:t>
      </w:r>
    </w:p>
    <w:p w14:paraId="18E2D47F" w14:textId="16D08B5D"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4.1 </w:t>
      </w:r>
      <w:r>
        <w:rPr>
          <w:rFonts w:asciiTheme="minorHAnsi" w:hAnsiTheme="minorHAnsi" w:cs="Arial"/>
          <w:sz w:val="22"/>
          <w:szCs w:val="22"/>
          <w:lang w:val="en-AU"/>
        </w:rPr>
        <w:tab/>
      </w:r>
      <w:r w:rsidRPr="00EB1309">
        <w:rPr>
          <w:rFonts w:asciiTheme="minorHAnsi" w:hAnsiTheme="minorHAnsi" w:cs="Arial"/>
          <w:sz w:val="22"/>
          <w:szCs w:val="22"/>
          <w:lang w:val="en-AU"/>
        </w:rPr>
        <w:t>Processes are in place for people to amend their personal information if it is incorrect.</w:t>
      </w:r>
    </w:p>
    <w:p w14:paraId="50FEDC16" w14:textId="597F25EE"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4.2 </w:t>
      </w:r>
      <w:r>
        <w:rPr>
          <w:rFonts w:asciiTheme="minorHAnsi" w:hAnsiTheme="minorHAnsi" w:cs="Arial"/>
          <w:sz w:val="22"/>
          <w:szCs w:val="22"/>
          <w:lang w:val="en-AU"/>
        </w:rPr>
        <w:tab/>
      </w:r>
      <w:r w:rsidRPr="00EB1309">
        <w:rPr>
          <w:rFonts w:asciiTheme="minorHAnsi" w:hAnsiTheme="minorHAnsi" w:cs="Arial"/>
          <w:sz w:val="22"/>
          <w:szCs w:val="22"/>
          <w:lang w:val="en-AU"/>
        </w:rPr>
        <w:t>Processes are in place to record when and where key personal information was collected, including when it was updated.</w:t>
      </w:r>
    </w:p>
    <w:p w14:paraId="5C4E0A90" w14:textId="77777777"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5. Openness</w:t>
      </w:r>
    </w:p>
    <w:p w14:paraId="38F81699" w14:textId="7DDF0FAC"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5.1 </w:t>
      </w:r>
      <w:r>
        <w:rPr>
          <w:rFonts w:asciiTheme="minorHAnsi" w:hAnsiTheme="minorHAnsi" w:cs="Arial"/>
          <w:sz w:val="22"/>
          <w:szCs w:val="22"/>
          <w:lang w:val="en-AU"/>
        </w:rPr>
        <w:tab/>
      </w:r>
      <w:r w:rsidRPr="00EB1309">
        <w:rPr>
          <w:rFonts w:asciiTheme="minorHAnsi" w:hAnsiTheme="minorHAnsi" w:cs="Arial"/>
          <w:sz w:val="22"/>
          <w:szCs w:val="22"/>
          <w:lang w:val="en-AU"/>
        </w:rPr>
        <w:t>The agency makes information available about its personal information policies and procedures.</w:t>
      </w:r>
    </w:p>
    <w:p w14:paraId="2087AEB8" w14:textId="71692F1E"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5.2 </w:t>
      </w:r>
      <w:r>
        <w:rPr>
          <w:rFonts w:asciiTheme="minorHAnsi" w:hAnsiTheme="minorHAnsi" w:cs="Arial"/>
          <w:sz w:val="22"/>
          <w:szCs w:val="22"/>
          <w:lang w:val="en-AU"/>
        </w:rPr>
        <w:tab/>
      </w:r>
      <w:r w:rsidRPr="00EB1309">
        <w:rPr>
          <w:rFonts w:asciiTheme="minorHAnsi" w:hAnsiTheme="minorHAnsi" w:cs="Arial"/>
          <w:sz w:val="22"/>
          <w:szCs w:val="22"/>
          <w:lang w:val="en-AU"/>
        </w:rPr>
        <w:t>The agency tells people why it collects, how it uses and when it discloses their personal information at the time of collection.</w:t>
      </w:r>
    </w:p>
    <w:p w14:paraId="10469918" w14:textId="6B4198FE"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5.3 </w:t>
      </w:r>
      <w:r>
        <w:rPr>
          <w:rFonts w:asciiTheme="minorHAnsi" w:hAnsiTheme="minorHAnsi" w:cs="Arial"/>
          <w:sz w:val="22"/>
          <w:szCs w:val="22"/>
          <w:lang w:val="en-AU"/>
        </w:rPr>
        <w:tab/>
      </w:r>
      <w:r w:rsidRPr="00EB1309">
        <w:rPr>
          <w:rFonts w:asciiTheme="minorHAnsi" w:hAnsiTheme="minorHAnsi" w:cs="Arial"/>
          <w:sz w:val="22"/>
          <w:szCs w:val="22"/>
          <w:lang w:val="en-AU"/>
        </w:rPr>
        <w:t>There is a person that members of the public can contact about privacy issues.</w:t>
      </w:r>
    </w:p>
    <w:p w14:paraId="7F6BF5CC" w14:textId="4E97354B"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5.4 </w:t>
      </w:r>
      <w:r>
        <w:rPr>
          <w:rFonts w:asciiTheme="minorHAnsi" w:hAnsiTheme="minorHAnsi" w:cs="Arial"/>
          <w:sz w:val="22"/>
          <w:szCs w:val="22"/>
          <w:lang w:val="en-AU"/>
        </w:rPr>
        <w:tab/>
      </w:r>
      <w:r w:rsidRPr="00EB1309">
        <w:rPr>
          <w:rFonts w:asciiTheme="minorHAnsi" w:hAnsiTheme="minorHAnsi" w:cs="Arial"/>
          <w:sz w:val="22"/>
          <w:szCs w:val="22"/>
          <w:lang w:val="en-AU"/>
        </w:rPr>
        <w:t>The agency tells people how they can access and amend their personal information.</w:t>
      </w:r>
    </w:p>
    <w:p w14:paraId="6BC18945" w14:textId="19E4632D"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5.5 </w:t>
      </w:r>
      <w:r>
        <w:rPr>
          <w:rFonts w:asciiTheme="minorHAnsi" w:hAnsiTheme="minorHAnsi" w:cs="Arial"/>
          <w:sz w:val="22"/>
          <w:szCs w:val="22"/>
          <w:lang w:val="en-AU"/>
        </w:rPr>
        <w:tab/>
      </w:r>
      <w:r w:rsidRPr="00EB1309">
        <w:rPr>
          <w:rFonts w:asciiTheme="minorHAnsi" w:hAnsiTheme="minorHAnsi" w:cs="Arial"/>
          <w:sz w:val="22"/>
          <w:szCs w:val="22"/>
          <w:lang w:val="en-AU"/>
        </w:rPr>
        <w:t>The agency provides details to the public of the categories of personal information it holds.</w:t>
      </w:r>
    </w:p>
    <w:p w14:paraId="7ABC0723" w14:textId="77777777"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6. Use and disclosure</w:t>
      </w:r>
    </w:p>
    <w:p w14:paraId="1A6AB949" w14:textId="69BD8286"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6.1 </w:t>
      </w:r>
      <w:r>
        <w:rPr>
          <w:rFonts w:asciiTheme="minorHAnsi" w:hAnsiTheme="minorHAnsi" w:cs="Arial"/>
          <w:sz w:val="22"/>
          <w:szCs w:val="22"/>
          <w:lang w:val="en-AU"/>
        </w:rPr>
        <w:tab/>
      </w:r>
      <w:r w:rsidRPr="00EB1309">
        <w:rPr>
          <w:rFonts w:asciiTheme="minorHAnsi" w:hAnsiTheme="minorHAnsi" w:cs="Arial"/>
          <w:sz w:val="22"/>
          <w:szCs w:val="22"/>
          <w:lang w:val="en-AU"/>
        </w:rPr>
        <w:t>The agency uses information only for the purpose for which it was collected, unless an exception in IPP10 or NPP2 applies.</w:t>
      </w:r>
    </w:p>
    <w:p w14:paraId="0B52EAD5" w14:textId="26452BF8"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6.2 </w:t>
      </w:r>
      <w:r>
        <w:rPr>
          <w:rFonts w:asciiTheme="minorHAnsi" w:hAnsiTheme="minorHAnsi" w:cs="Arial"/>
          <w:sz w:val="22"/>
          <w:szCs w:val="22"/>
          <w:lang w:val="en-AU"/>
        </w:rPr>
        <w:tab/>
      </w:r>
      <w:r w:rsidRPr="00EB1309">
        <w:rPr>
          <w:rFonts w:asciiTheme="minorHAnsi" w:hAnsiTheme="minorHAnsi" w:cs="Arial"/>
          <w:sz w:val="22"/>
          <w:szCs w:val="22"/>
          <w:lang w:val="en-AU"/>
        </w:rPr>
        <w:t>The agency discloses information only where the person was advised when it was collected unless an exception in IPP11 or NPP2 applies.</w:t>
      </w:r>
    </w:p>
    <w:p w14:paraId="0707A188" w14:textId="46B4820A"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6.3 </w:t>
      </w:r>
      <w:r>
        <w:rPr>
          <w:rFonts w:asciiTheme="minorHAnsi" w:hAnsiTheme="minorHAnsi" w:cs="Arial"/>
          <w:sz w:val="22"/>
          <w:szCs w:val="22"/>
          <w:lang w:val="en-AU"/>
        </w:rPr>
        <w:tab/>
      </w:r>
      <w:r w:rsidRPr="00EB1309">
        <w:rPr>
          <w:rFonts w:asciiTheme="minorHAnsi" w:hAnsiTheme="minorHAnsi" w:cs="Arial"/>
          <w:sz w:val="22"/>
          <w:szCs w:val="22"/>
          <w:lang w:val="en-AU"/>
        </w:rPr>
        <w:t>The agency has procedures in place to ensure that use or disclosure of personal information under IPP10, IPP11 or NPP2 is noted on the personal information where required.</w:t>
      </w:r>
    </w:p>
    <w:p w14:paraId="4ACCA211" w14:textId="67E7C61F"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7. Breaches and complaints</w:t>
      </w:r>
    </w:p>
    <w:p w14:paraId="277240D7" w14:textId="56845786"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7.1 </w:t>
      </w:r>
      <w:r>
        <w:rPr>
          <w:rFonts w:asciiTheme="minorHAnsi" w:hAnsiTheme="minorHAnsi" w:cs="Arial"/>
          <w:sz w:val="22"/>
          <w:szCs w:val="22"/>
          <w:lang w:val="en-AU"/>
        </w:rPr>
        <w:tab/>
      </w:r>
      <w:r w:rsidRPr="00EB1309">
        <w:rPr>
          <w:rFonts w:asciiTheme="minorHAnsi" w:hAnsiTheme="minorHAnsi" w:cs="Arial"/>
          <w:sz w:val="22"/>
          <w:szCs w:val="22"/>
          <w:lang w:val="en-AU"/>
        </w:rPr>
        <w:t>There is a documented process specifically for managing privacy breaches and privacy complaints.  (If 'Y' or 'IP' skip 7.2)</w:t>
      </w:r>
    </w:p>
    <w:p w14:paraId="652E49B3" w14:textId="2E1E9941"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7.2 </w:t>
      </w:r>
      <w:r>
        <w:rPr>
          <w:rFonts w:asciiTheme="minorHAnsi" w:hAnsiTheme="minorHAnsi" w:cs="Arial"/>
          <w:sz w:val="22"/>
          <w:szCs w:val="22"/>
          <w:lang w:val="en-AU"/>
        </w:rPr>
        <w:tab/>
      </w:r>
      <w:r w:rsidRPr="00EB1309">
        <w:rPr>
          <w:rFonts w:asciiTheme="minorHAnsi" w:hAnsiTheme="minorHAnsi" w:cs="Arial"/>
          <w:sz w:val="22"/>
          <w:szCs w:val="22"/>
          <w:lang w:val="en-AU"/>
        </w:rPr>
        <w:t>There is a documented process for managing general complaints.  (If 'Id' or 'N' skip 7.3 and 7.4)</w:t>
      </w:r>
    </w:p>
    <w:p w14:paraId="3BCE50D0" w14:textId="66EA29D4"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7.3 </w:t>
      </w:r>
      <w:r>
        <w:rPr>
          <w:rFonts w:asciiTheme="minorHAnsi" w:hAnsiTheme="minorHAnsi" w:cs="Arial"/>
          <w:sz w:val="22"/>
          <w:szCs w:val="22"/>
          <w:lang w:val="en-AU"/>
        </w:rPr>
        <w:tab/>
      </w:r>
      <w:r w:rsidRPr="00EB1309">
        <w:rPr>
          <w:rFonts w:asciiTheme="minorHAnsi" w:hAnsiTheme="minorHAnsi" w:cs="Arial"/>
          <w:sz w:val="22"/>
          <w:szCs w:val="22"/>
          <w:lang w:val="en-AU"/>
        </w:rPr>
        <w:t>This process is documented and available to agency officers.</w:t>
      </w:r>
    </w:p>
    <w:p w14:paraId="74FF0DE8" w14:textId="40539457"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7.4 </w:t>
      </w:r>
      <w:r>
        <w:rPr>
          <w:rFonts w:asciiTheme="minorHAnsi" w:hAnsiTheme="minorHAnsi" w:cs="Arial"/>
          <w:sz w:val="22"/>
          <w:szCs w:val="22"/>
          <w:lang w:val="en-AU"/>
        </w:rPr>
        <w:tab/>
      </w:r>
      <w:r w:rsidRPr="00EB1309">
        <w:rPr>
          <w:rFonts w:asciiTheme="minorHAnsi" w:hAnsiTheme="minorHAnsi" w:cs="Arial"/>
          <w:sz w:val="22"/>
          <w:szCs w:val="22"/>
          <w:lang w:val="en-AU"/>
        </w:rPr>
        <w:t>This process, or a version of it, is available to the public.</w:t>
      </w:r>
    </w:p>
    <w:p w14:paraId="77C56F05" w14:textId="616E9DC7"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7.5 </w:t>
      </w:r>
      <w:r>
        <w:rPr>
          <w:rFonts w:asciiTheme="minorHAnsi" w:hAnsiTheme="minorHAnsi" w:cs="Arial"/>
          <w:sz w:val="22"/>
          <w:szCs w:val="22"/>
          <w:lang w:val="en-AU"/>
        </w:rPr>
        <w:tab/>
      </w:r>
      <w:r w:rsidRPr="00EB1309">
        <w:rPr>
          <w:rFonts w:asciiTheme="minorHAnsi" w:hAnsiTheme="minorHAnsi" w:cs="Arial"/>
          <w:sz w:val="22"/>
          <w:szCs w:val="22"/>
          <w:lang w:val="en-AU"/>
        </w:rPr>
        <w:t>There is a clear process for privacy complaint handlers to advise agency officers when practices that need changing are identified.</w:t>
      </w:r>
    </w:p>
    <w:p w14:paraId="6C4108D3" w14:textId="6BA7C2C4"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7.6 </w:t>
      </w:r>
      <w:r>
        <w:rPr>
          <w:rFonts w:asciiTheme="minorHAnsi" w:hAnsiTheme="minorHAnsi" w:cs="Arial"/>
          <w:sz w:val="22"/>
          <w:szCs w:val="22"/>
          <w:lang w:val="en-AU"/>
        </w:rPr>
        <w:tab/>
      </w:r>
      <w:r w:rsidRPr="00EB1309">
        <w:rPr>
          <w:rFonts w:asciiTheme="minorHAnsi" w:hAnsiTheme="minorHAnsi" w:cs="Arial"/>
          <w:sz w:val="22"/>
          <w:szCs w:val="22"/>
          <w:lang w:val="en-AU"/>
        </w:rPr>
        <w:t>There is a clear process for agency officers to action changes to practices arising from complaints.</w:t>
      </w:r>
    </w:p>
    <w:p w14:paraId="15FC8A28" w14:textId="1DE7D37D"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7.7 </w:t>
      </w:r>
      <w:r>
        <w:rPr>
          <w:rFonts w:asciiTheme="minorHAnsi" w:hAnsiTheme="minorHAnsi" w:cs="Arial"/>
          <w:sz w:val="22"/>
          <w:szCs w:val="22"/>
          <w:lang w:val="en-AU"/>
        </w:rPr>
        <w:tab/>
      </w:r>
      <w:r w:rsidRPr="00EB1309">
        <w:rPr>
          <w:rFonts w:asciiTheme="minorHAnsi" w:hAnsiTheme="minorHAnsi" w:cs="Arial"/>
          <w:sz w:val="22"/>
          <w:szCs w:val="22"/>
          <w:lang w:val="en-AU"/>
        </w:rPr>
        <w:t>In the last two years your agency has received privacy complaints. (If 'N' skip 7.8 to 7.11)</w:t>
      </w:r>
    </w:p>
    <w:p w14:paraId="144CCB9E" w14:textId="61A926AB"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7.8 </w:t>
      </w:r>
      <w:r>
        <w:rPr>
          <w:rFonts w:asciiTheme="minorHAnsi" w:hAnsiTheme="minorHAnsi" w:cs="Arial"/>
          <w:sz w:val="22"/>
          <w:szCs w:val="22"/>
          <w:lang w:val="en-AU"/>
        </w:rPr>
        <w:tab/>
      </w:r>
      <w:r w:rsidRPr="00EB1309">
        <w:rPr>
          <w:rFonts w:asciiTheme="minorHAnsi" w:hAnsiTheme="minorHAnsi" w:cs="Arial"/>
          <w:sz w:val="22"/>
          <w:szCs w:val="22"/>
          <w:lang w:val="en-AU"/>
        </w:rPr>
        <w:t>Privacy complaint handling is timely.</w:t>
      </w:r>
    </w:p>
    <w:p w14:paraId="612C30E2" w14:textId="313D5A2B"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7.9 </w:t>
      </w:r>
      <w:r>
        <w:rPr>
          <w:rFonts w:asciiTheme="minorHAnsi" w:hAnsiTheme="minorHAnsi" w:cs="Arial"/>
          <w:sz w:val="22"/>
          <w:szCs w:val="22"/>
          <w:lang w:val="en-AU"/>
        </w:rPr>
        <w:tab/>
      </w:r>
      <w:r w:rsidRPr="00EB1309">
        <w:rPr>
          <w:rFonts w:asciiTheme="minorHAnsi" w:hAnsiTheme="minorHAnsi" w:cs="Arial"/>
          <w:sz w:val="22"/>
          <w:szCs w:val="22"/>
          <w:lang w:val="en-AU"/>
        </w:rPr>
        <w:t>Complainants are generally satisfied with the response given.</w:t>
      </w:r>
    </w:p>
    <w:p w14:paraId="775C28B0" w14:textId="19B8FA9E"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7.10 </w:t>
      </w:r>
      <w:r>
        <w:rPr>
          <w:rFonts w:asciiTheme="minorHAnsi" w:hAnsiTheme="minorHAnsi" w:cs="Arial"/>
          <w:sz w:val="22"/>
          <w:szCs w:val="22"/>
          <w:lang w:val="en-AU"/>
        </w:rPr>
        <w:tab/>
      </w:r>
      <w:r w:rsidRPr="00EB1309">
        <w:rPr>
          <w:rFonts w:asciiTheme="minorHAnsi" w:hAnsiTheme="minorHAnsi" w:cs="Arial"/>
          <w:sz w:val="22"/>
          <w:szCs w:val="22"/>
          <w:lang w:val="en-AU"/>
        </w:rPr>
        <w:t>In the last two years privacy complaint handlers have advised agency officers that practices need to change.  (If 'N' skip 7.11)</w:t>
      </w:r>
    </w:p>
    <w:p w14:paraId="673BF900" w14:textId="605BC944"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7.11 </w:t>
      </w:r>
      <w:r>
        <w:rPr>
          <w:rFonts w:asciiTheme="minorHAnsi" w:hAnsiTheme="minorHAnsi" w:cs="Arial"/>
          <w:sz w:val="22"/>
          <w:szCs w:val="22"/>
          <w:lang w:val="en-AU"/>
        </w:rPr>
        <w:tab/>
      </w:r>
      <w:r w:rsidRPr="00EB1309">
        <w:rPr>
          <w:rFonts w:asciiTheme="minorHAnsi" w:hAnsiTheme="minorHAnsi" w:cs="Arial"/>
          <w:sz w:val="22"/>
          <w:szCs w:val="22"/>
          <w:lang w:val="en-AU"/>
        </w:rPr>
        <w:t>Approved reforms to agency processes identified by complaint handlers have been implemented.</w:t>
      </w:r>
    </w:p>
    <w:p w14:paraId="02CC6D57" w14:textId="3C451696" w:rsidR="00EB1309" w:rsidRP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7.12 </w:t>
      </w:r>
      <w:r>
        <w:rPr>
          <w:rFonts w:asciiTheme="minorHAnsi" w:hAnsiTheme="minorHAnsi" w:cs="Arial"/>
          <w:sz w:val="22"/>
          <w:szCs w:val="22"/>
          <w:lang w:val="en-AU"/>
        </w:rPr>
        <w:tab/>
      </w:r>
      <w:r w:rsidRPr="00EB1309">
        <w:rPr>
          <w:rFonts w:asciiTheme="minorHAnsi" w:hAnsiTheme="minorHAnsi" w:cs="Arial"/>
          <w:sz w:val="22"/>
          <w:szCs w:val="22"/>
          <w:lang w:val="en-AU"/>
        </w:rPr>
        <w:t>There have been privacy breaches in the last two years. (If 'N' skip 7.13)</w:t>
      </w:r>
    </w:p>
    <w:p w14:paraId="778B4B23" w14:textId="41804D03" w:rsidR="00EB1309" w:rsidRDefault="00EB1309" w:rsidP="00482E3E">
      <w:pPr>
        <w:pStyle w:val="RTINormal"/>
        <w:tabs>
          <w:tab w:val="left" w:pos="851"/>
        </w:tabs>
        <w:spacing w:after="100"/>
        <w:ind w:left="851" w:hanging="851"/>
        <w:jc w:val="left"/>
        <w:rPr>
          <w:rFonts w:asciiTheme="minorHAnsi" w:hAnsiTheme="minorHAnsi" w:cs="Arial"/>
          <w:sz w:val="22"/>
          <w:szCs w:val="22"/>
          <w:lang w:val="en-AU"/>
        </w:rPr>
      </w:pPr>
      <w:r w:rsidRPr="00EB1309">
        <w:rPr>
          <w:rFonts w:asciiTheme="minorHAnsi" w:hAnsiTheme="minorHAnsi" w:cs="Arial"/>
          <w:sz w:val="22"/>
          <w:szCs w:val="22"/>
          <w:lang w:val="en-AU"/>
        </w:rPr>
        <w:t xml:space="preserve">7.13 </w:t>
      </w:r>
      <w:r>
        <w:rPr>
          <w:rFonts w:asciiTheme="minorHAnsi" w:hAnsiTheme="minorHAnsi" w:cs="Arial"/>
          <w:sz w:val="22"/>
          <w:szCs w:val="22"/>
          <w:lang w:val="en-AU"/>
        </w:rPr>
        <w:tab/>
      </w:r>
      <w:r w:rsidRPr="00EB1309">
        <w:rPr>
          <w:rFonts w:asciiTheme="minorHAnsi" w:hAnsiTheme="minorHAnsi" w:cs="Arial"/>
          <w:sz w:val="22"/>
          <w:szCs w:val="22"/>
          <w:lang w:val="en-AU"/>
        </w:rPr>
        <w:t>The same type of breach has occurred two or more times in the last two years.</w:t>
      </w:r>
    </w:p>
    <w:p w14:paraId="1BB73BCC" w14:textId="5F7DBFBF" w:rsidR="00482E3E" w:rsidRDefault="00482E3E">
      <w:pPr>
        <w:jc w:val="left"/>
        <w:rPr>
          <w:rFonts w:asciiTheme="minorHAnsi" w:hAnsiTheme="minorHAnsi" w:cs="Arial"/>
          <w:szCs w:val="22"/>
        </w:rPr>
      </w:pPr>
      <w:r>
        <w:rPr>
          <w:rFonts w:asciiTheme="minorHAnsi" w:hAnsiTheme="minorHAnsi" w:cs="Arial"/>
          <w:szCs w:val="22"/>
        </w:rPr>
        <w:br w:type="page"/>
      </w:r>
    </w:p>
    <w:p w14:paraId="13182939" w14:textId="4D4B5DCE" w:rsidR="002B6367" w:rsidRPr="0010785C" w:rsidRDefault="0010785C" w:rsidP="0010785C">
      <w:pPr>
        <w:spacing w:before="100" w:beforeAutospacing="1" w:after="120"/>
        <w:jc w:val="left"/>
        <w:rPr>
          <w:rFonts w:ascii="Verdana" w:hAnsi="Verdana"/>
          <w:b/>
          <w:bCs/>
          <w:sz w:val="24"/>
          <w:szCs w:val="24"/>
          <w:lang w:val="en-US"/>
        </w:rPr>
      </w:pPr>
      <w:r>
        <w:rPr>
          <w:rFonts w:ascii="Verdana" w:hAnsi="Verdana"/>
          <w:b/>
          <w:bCs/>
          <w:sz w:val="24"/>
          <w:szCs w:val="24"/>
          <w:lang w:val="en-US"/>
        </w:rPr>
        <w:lastRenderedPageBreak/>
        <w:t xml:space="preserve">8. </w:t>
      </w:r>
      <w:r w:rsidR="002B6367" w:rsidRPr="0010785C">
        <w:rPr>
          <w:rFonts w:ascii="Verdana" w:hAnsi="Verdana"/>
          <w:b/>
          <w:bCs/>
          <w:sz w:val="24"/>
          <w:szCs w:val="24"/>
          <w:lang w:val="en-US"/>
        </w:rPr>
        <w:t>Additional questions</w:t>
      </w:r>
    </w:p>
    <w:p w14:paraId="06561B91" w14:textId="1C2CE3E4" w:rsidR="002B6367" w:rsidRPr="002B6367" w:rsidRDefault="002B6367" w:rsidP="00303214">
      <w:pPr>
        <w:pStyle w:val="RTINormal"/>
        <w:tabs>
          <w:tab w:val="left" w:pos="851"/>
        </w:tabs>
        <w:spacing w:before="60" w:after="120"/>
        <w:ind w:left="851" w:hanging="851"/>
        <w:rPr>
          <w:rFonts w:asciiTheme="minorHAnsi" w:hAnsiTheme="minorHAnsi" w:cs="Arial"/>
          <w:sz w:val="22"/>
          <w:szCs w:val="22"/>
        </w:rPr>
      </w:pPr>
      <w:r w:rsidRPr="002B6367">
        <w:rPr>
          <w:rFonts w:asciiTheme="minorHAnsi" w:hAnsiTheme="minorHAnsi" w:cs="Arial"/>
          <w:sz w:val="22"/>
          <w:szCs w:val="22"/>
        </w:rPr>
        <w:t xml:space="preserve">8.1 </w:t>
      </w:r>
      <w:r>
        <w:rPr>
          <w:rFonts w:asciiTheme="minorHAnsi" w:hAnsiTheme="minorHAnsi" w:cs="Arial"/>
          <w:sz w:val="22"/>
          <w:szCs w:val="22"/>
        </w:rPr>
        <w:tab/>
      </w:r>
      <w:r w:rsidRPr="002B6367">
        <w:rPr>
          <w:rFonts w:asciiTheme="minorHAnsi" w:hAnsiTheme="minorHAnsi" w:cs="Arial"/>
          <w:sz w:val="22"/>
          <w:szCs w:val="22"/>
        </w:rPr>
        <w:t>The agency uses redaction technologies or would use redaction technologies as needed to assist in its decision making processes involving digital video recordings. (NB “Redaction technology” allows an original video to be electronically altered to remove specific items from the recording - for example, personal information such as an individual’s face can be removed.)</w:t>
      </w:r>
    </w:p>
    <w:p w14:paraId="306C3955" w14:textId="012F6C3C" w:rsidR="002B6367" w:rsidRPr="002B6367" w:rsidRDefault="002B6367" w:rsidP="00303214">
      <w:pPr>
        <w:pStyle w:val="RTINormal"/>
        <w:tabs>
          <w:tab w:val="left" w:pos="851"/>
        </w:tabs>
        <w:spacing w:before="60" w:after="120"/>
        <w:ind w:left="851" w:hanging="851"/>
        <w:jc w:val="left"/>
        <w:rPr>
          <w:rFonts w:asciiTheme="minorHAnsi" w:hAnsiTheme="minorHAnsi" w:cs="Arial"/>
          <w:sz w:val="22"/>
          <w:szCs w:val="22"/>
          <w:lang w:val="en-AU"/>
        </w:rPr>
      </w:pPr>
      <w:r>
        <w:rPr>
          <w:rFonts w:asciiTheme="minorHAnsi" w:hAnsiTheme="minorHAnsi" w:cs="Arial"/>
          <w:sz w:val="22"/>
          <w:szCs w:val="22"/>
        </w:rPr>
        <w:tab/>
      </w:r>
      <w:r w:rsidRPr="002B6367">
        <w:rPr>
          <w:rFonts w:asciiTheme="minorHAnsi" w:hAnsiTheme="minorHAnsi" w:cs="Arial"/>
          <w:sz w:val="22"/>
          <w:szCs w:val="22"/>
        </w:rPr>
        <w:t>(If your agency has not received any requests for digital video recordings please select ‘Yes’, ‘In Progress’ or ‘Identified’, depending on the current extent to which your agency has access to video redaction technology.)</w:t>
      </w:r>
    </w:p>
    <w:p w14:paraId="42E03970" w14:textId="6472B4A6" w:rsidR="002B6367" w:rsidRPr="002B6367" w:rsidRDefault="002B6367" w:rsidP="00303214">
      <w:pPr>
        <w:pStyle w:val="RTINormal"/>
        <w:tabs>
          <w:tab w:val="left" w:pos="851"/>
        </w:tabs>
        <w:spacing w:before="60" w:after="120"/>
        <w:ind w:left="851" w:hanging="851"/>
        <w:jc w:val="left"/>
        <w:rPr>
          <w:rFonts w:asciiTheme="minorHAnsi" w:hAnsiTheme="minorHAnsi" w:cs="Arial"/>
          <w:sz w:val="22"/>
          <w:szCs w:val="22"/>
          <w:lang w:val="en-AU"/>
        </w:rPr>
      </w:pPr>
      <w:r w:rsidRPr="002B6367">
        <w:rPr>
          <w:rFonts w:asciiTheme="minorHAnsi" w:hAnsiTheme="minorHAnsi" w:cs="Arial"/>
          <w:sz w:val="22"/>
          <w:szCs w:val="22"/>
          <w:lang w:val="en-AU"/>
        </w:rPr>
        <w:t xml:space="preserve">8.2 </w:t>
      </w:r>
      <w:r>
        <w:rPr>
          <w:rFonts w:asciiTheme="minorHAnsi" w:hAnsiTheme="minorHAnsi" w:cs="Arial"/>
          <w:sz w:val="22"/>
          <w:szCs w:val="22"/>
          <w:lang w:val="en-AU"/>
        </w:rPr>
        <w:tab/>
      </w:r>
      <w:r w:rsidRPr="002B6367">
        <w:rPr>
          <w:rFonts w:asciiTheme="minorHAnsi" w:hAnsiTheme="minorHAnsi" w:cs="Arial"/>
          <w:sz w:val="22"/>
          <w:szCs w:val="22"/>
          <w:lang w:val="en-AU"/>
        </w:rPr>
        <w:t>The agency has adopted the privacy principles in its operation of fixed camera surveillance systems.</w:t>
      </w:r>
    </w:p>
    <w:p w14:paraId="2F084313" w14:textId="1C76495D" w:rsidR="002B6367" w:rsidRPr="002B6367" w:rsidRDefault="002B6367" w:rsidP="00303214">
      <w:pPr>
        <w:pStyle w:val="RTINormal"/>
        <w:tabs>
          <w:tab w:val="left" w:pos="851"/>
        </w:tabs>
        <w:spacing w:before="60" w:after="120"/>
        <w:ind w:left="851" w:hanging="851"/>
        <w:jc w:val="left"/>
        <w:rPr>
          <w:rFonts w:asciiTheme="minorHAnsi" w:hAnsiTheme="minorHAnsi" w:cs="Arial"/>
          <w:sz w:val="22"/>
          <w:szCs w:val="22"/>
          <w:lang w:val="en-AU"/>
        </w:rPr>
      </w:pPr>
      <w:r w:rsidRPr="002B6367">
        <w:rPr>
          <w:rFonts w:asciiTheme="minorHAnsi" w:hAnsiTheme="minorHAnsi" w:cs="Arial"/>
          <w:sz w:val="22"/>
          <w:szCs w:val="22"/>
          <w:lang w:val="en-AU"/>
        </w:rPr>
        <w:t xml:space="preserve">8.3 </w:t>
      </w:r>
      <w:r>
        <w:rPr>
          <w:rFonts w:asciiTheme="minorHAnsi" w:hAnsiTheme="minorHAnsi" w:cs="Arial"/>
          <w:sz w:val="22"/>
          <w:szCs w:val="22"/>
          <w:lang w:val="en-AU"/>
        </w:rPr>
        <w:tab/>
      </w:r>
      <w:r w:rsidRPr="002B6367">
        <w:rPr>
          <w:rFonts w:asciiTheme="minorHAnsi" w:hAnsiTheme="minorHAnsi" w:cs="Arial"/>
          <w:sz w:val="22"/>
          <w:szCs w:val="22"/>
          <w:lang w:val="en-AU"/>
        </w:rPr>
        <w:t xml:space="preserve">The agency has adopted the privacy principles in its operation of mobile camera surveillance systems, including body worn cameras, drones, iPads and smartphones. </w:t>
      </w:r>
    </w:p>
    <w:p w14:paraId="6B01EB05" w14:textId="70D006DB" w:rsidR="002B6367" w:rsidRPr="002B6367" w:rsidRDefault="002B6367" w:rsidP="00303214">
      <w:pPr>
        <w:pStyle w:val="RTINormal"/>
        <w:tabs>
          <w:tab w:val="left" w:pos="851"/>
        </w:tabs>
        <w:spacing w:before="60" w:after="120"/>
        <w:ind w:left="851" w:hanging="851"/>
        <w:jc w:val="left"/>
        <w:rPr>
          <w:rFonts w:asciiTheme="minorHAnsi" w:hAnsiTheme="minorHAnsi" w:cs="Arial"/>
          <w:sz w:val="22"/>
          <w:szCs w:val="22"/>
          <w:lang w:val="en-AU"/>
        </w:rPr>
      </w:pPr>
      <w:r w:rsidRPr="002B6367">
        <w:rPr>
          <w:rFonts w:asciiTheme="minorHAnsi" w:hAnsiTheme="minorHAnsi" w:cs="Arial"/>
          <w:sz w:val="22"/>
          <w:szCs w:val="22"/>
          <w:lang w:val="en-AU"/>
        </w:rPr>
        <w:t xml:space="preserve">8.4 </w:t>
      </w:r>
      <w:r>
        <w:rPr>
          <w:rFonts w:asciiTheme="minorHAnsi" w:hAnsiTheme="minorHAnsi" w:cs="Arial"/>
          <w:sz w:val="22"/>
          <w:szCs w:val="22"/>
          <w:lang w:val="en-AU"/>
        </w:rPr>
        <w:tab/>
      </w:r>
      <w:r w:rsidRPr="002B6367">
        <w:rPr>
          <w:rFonts w:asciiTheme="minorHAnsi" w:hAnsiTheme="minorHAnsi" w:cs="Arial"/>
          <w:sz w:val="22"/>
          <w:szCs w:val="22"/>
          <w:lang w:val="en-AU"/>
        </w:rPr>
        <w:t>The agency engages with the applicant, third parties, relevant business units and any other relevant stakeholders to explore options for providing information prior to making a decision on the access application.</w:t>
      </w:r>
    </w:p>
    <w:p w14:paraId="03EA2E18" w14:textId="77777777" w:rsidR="002B6367" w:rsidRDefault="002B6367" w:rsidP="00303214">
      <w:pPr>
        <w:pStyle w:val="RTINormal"/>
        <w:tabs>
          <w:tab w:val="left" w:pos="851"/>
        </w:tabs>
        <w:spacing w:before="60" w:after="120"/>
        <w:ind w:left="851" w:hanging="851"/>
        <w:jc w:val="left"/>
        <w:rPr>
          <w:rFonts w:asciiTheme="minorHAnsi" w:hAnsiTheme="minorHAnsi" w:cs="Arial"/>
          <w:sz w:val="22"/>
          <w:szCs w:val="22"/>
        </w:rPr>
      </w:pPr>
    </w:p>
    <w:p w14:paraId="43A204B8" w14:textId="77777777" w:rsidR="002B6367" w:rsidRPr="002B6367" w:rsidRDefault="002B6367" w:rsidP="00303214">
      <w:pPr>
        <w:pStyle w:val="RTINormal"/>
        <w:tabs>
          <w:tab w:val="left" w:pos="851"/>
        </w:tabs>
        <w:spacing w:before="60" w:after="120"/>
        <w:ind w:left="851" w:hanging="851"/>
        <w:jc w:val="left"/>
        <w:rPr>
          <w:rFonts w:asciiTheme="minorHAnsi" w:hAnsiTheme="minorHAnsi" w:cs="Arial"/>
          <w:sz w:val="22"/>
          <w:szCs w:val="22"/>
          <w:lang w:val="en-AU"/>
        </w:rPr>
      </w:pPr>
      <w:r w:rsidRPr="002B6367">
        <w:rPr>
          <w:rFonts w:asciiTheme="minorHAnsi" w:hAnsiTheme="minorHAnsi" w:cs="Arial"/>
          <w:sz w:val="22"/>
          <w:szCs w:val="22"/>
        </w:rPr>
        <w:t>You now have completed the audit. Do you have any final comments?</w:t>
      </w:r>
    </w:p>
    <w:p w14:paraId="04141EA8" w14:textId="77777777" w:rsidR="001E4B5D" w:rsidRDefault="001E4B5D" w:rsidP="00303214">
      <w:pPr>
        <w:spacing w:before="100" w:beforeAutospacing="1" w:after="120"/>
        <w:jc w:val="left"/>
        <w:rPr>
          <w:sz w:val="20"/>
          <w:u w:val="single"/>
        </w:rPr>
      </w:pPr>
    </w:p>
    <w:sectPr w:rsidR="001E4B5D" w:rsidSect="002124C1">
      <w:headerReference w:type="default" r:id="rId10"/>
      <w:footerReference w:type="default" r:id="rId11"/>
      <w:headerReference w:type="first" r:id="rId12"/>
      <w:footerReference w:type="first" r:id="rId13"/>
      <w:pgSz w:w="11906" w:h="16838" w:code="9"/>
      <w:pgMar w:top="1957" w:right="849" w:bottom="1134" w:left="1701" w:header="993" w:footer="284" w:gutter="0"/>
      <w:pgBorders>
        <w:top w:val="single" w:sz="4" w:space="6" w:color="auto"/>
        <w:left w:val="single" w:sz="4" w:space="3"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4399" w14:textId="77777777" w:rsidR="007903D6" w:rsidRDefault="007903D6" w:rsidP="00332642">
      <w:r>
        <w:separator/>
      </w:r>
    </w:p>
  </w:endnote>
  <w:endnote w:type="continuationSeparator" w:id="0">
    <w:p w14:paraId="4AB92345" w14:textId="77777777" w:rsidR="007903D6" w:rsidRDefault="007903D6" w:rsidP="0033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35017" w14:textId="77777777" w:rsidR="007903D6" w:rsidRPr="00DA1231" w:rsidRDefault="007903D6" w:rsidP="00431485">
    <w:pPr>
      <w:pStyle w:val="Footer"/>
      <w:jc w:val="right"/>
      <w:rPr>
        <w:szCs w:val="16"/>
      </w:rPr>
    </w:pPr>
    <w:r>
      <w:rPr>
        <w:szCs w:val="16"/>
      </w:rPr>
      <w:t xml:space="preserve">Page </w:t>
    </w:r>
    <w:r>
      <w:rPr>
        <w:rStyle w:val="PageNumber"/>
      </w:rPr>
      <w:fldChar w:fldCharType="begin"/>
    </w:r>
    <w:r>
      <w:rPr>
        <w:rStyle w:val="PageNumber"/>
      </w:rPr>
      <w:instrText xml:space="preserve"> PAGE </w:instrText>
    </w:r>
    <w:r>
      <w:rPr>
        <w:rStyle w:val="PageNumber"/>
      </w:rPr>
      <w:fldChar w:fldCharType="separate"/>
    </w:r>
    <w:r w:rsidR="00C3045C">
      <w:rPr>
        <w:rStyle w:val="PageNumber"/>
        <w:noProof/>
      </w:rPr>
      <w:t>23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1C8D" w14:textId="77777777" w:rsidR="007903D6" w:rsidRDefault="007903D6" w:rsidP="00431485">
    <w:pPr>
      <w:pStyle w:val="Footer"/>
      <w:jc w:val="left"/>
      <w:rPr>
        <w:sz w:val="18"/>
        <w:szCs w:val="18"/>
      </w:rPr>
    </w:pPr>
    <w:r>
      <w:rPr>
        <w:sz w:val="18"/>
        <w:szCs w:val="18"/>
      </w:rPr>
      <w:tab/>
    </w:r>
    <w:r>
      <w:rPr>
        <w:sz w:val="18"/>
        <w:szCs w:val="18"/>
      </w:rPr>
      <w:tab/>
    </w:r>
  </w:p>
  <w:p w14:paraId="2AA60558" w14:textId="77777777" w:rsidR="007903D6" w:rsidRDefault="007903D6" w:rsidP="00431485">
    <w:pPr>
      <w:pStyle w:val="Footer"/>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AE87" w14:textId="77777777" w:rsidR="007903D6" w:rsidRDefault="007903D6" w:rsidP="00332642">
      <w:r>
        <w:separator/>
      </w:r>
    </w:p>
  </w:footnote>
  <w:footnote w:type="continuationSeparator" w:id="0">
    <w:p w14:paraId="2BAF652D" w14:textId="77777777" w:rsidR="007903D6" w:rsidRDefault="007903D6" w:rsidP="00332642">
      <w:r>
        <w:continuationSeparator/>
      </w:r>
    </w:p>
  </w:footnote>
  <w:footnote w:id="1">
    <w:p w14:paraId="1FFB83AC" w14:textId="77777777" w:rsidR="007903D6" w:rsidRDefault="007903D6" w:rsidP="00332642">
      <w:pPr>
        <w:pStyle w:val="FootnoteText"/>
      </w:pPr>
      <w:r>
        <w:rPr>
          <w:rStyle w:val="FootnoteReference"/>
        </w:rPr>
        <w:footnoteRef/>
      </w:r>
      <w:r w:rsidRPr="00B8449D">
        <w:rPr>
          <w:sz w:val="16"/>
          <w:szCs w:val="16"/>
        </w:rPr>
        <w:t>Sourced from OIC survey of agencies and the recommendations of the Solomon report</w:t>
      </w:r>
      <w:r>
        <w:rPr>
          <w:sz w:val="16"/>
          <w:szCs w:val="16"/>
        </w:rPr>
        <w:t>.</w:t>
      </w:r>
    </w:p>
  </w:footnote>
  <w:footnote w:id="2">
    <w:p w14:paraId="0EF70EB7" w14:textId="77777777" w:rsidR="007903D6" w:rsidRDefault="007903D6" w:rsidP="00332642">
      <w:pPr>
        <w:pStyle w:val="FootnoteText"/>
      </w:pPr>
      <w:r>
        <w:rPr>
          <w:rStyle w:val="FootnoteReference"/>
        </w:rPr>
        <w:footnoteRef/>
      </w:r>
      <w:r w:rsidRPr="00075C7A">
        <w:rPr>
          <w:sz w:val="16"/>
          <w:szCs w:val="16"/>
        </w:rPr>
        <w:t xml:space="preserve">Sourced from </w:t>
      </w:r>
      <w:r w:rsidRPr="00075C7A">
        <w:rPr>
          <w:i/>
          <w:sz w:val="16"/>
          <w:szCs w:val="16"/>
        </w:rPr>
        <w:t>FOI Standards and Measures</w:t>
      </w:r>
      <w:r w:rsidRPr="00075C7A">
        <w:rPr>
          <w:sz w:val="16"/>
          <w:szCs w:val="16"/>
        </w:rPr>
        <w:t>, produced by the Office of the Information Commissioner, Western Australia, as a result of an FOI practitioners workshop, unless indicated differently.</w:t>
      </w:r>
    </w:p>
  </w:footnote>
  <w:footnote w:id="3">
    <w:p w14:paraId="36FC42EB" w14:textId="77777777" w:rsidR="007903D6" w:rsidRDefault="007903D6" w:rsidP="00332642">
      <w:pPr>
        <w:pStyle w:val="FootnoteText"/>
      </w:pPr>
      <w:r>
        <w:rPr>
          <w:rStyle w:val="FootnoteReference"/>
        </w:rPr>
        <w:footnoteRef/>
      </w:r>
      <w:r w:rsidRPr="00075C7A">
        <w:rPr>
          <w:sz w:val="16"/>
          <w:szCs w:val="16"/>
        </w:rPr>
        <w:t xml:space="preserve">Sourced from </w:t>
      </w:r>
      <w:r w:rsidRPr="00075C7A">
        <w:rPr>
          <w:i/>
          <w:sz w:val="16"/>
          <w:szCs w:val="16"/>
        </w:rPr>
        <w:t>FOI Standards and Measures</w:t>
      </w:r>
      <w:r w:rsidRPr="00075C7A">
        <w:rPr>
          <w:sz w:val="16"/>
          <w:szCs w:val="16"/>
        </w:rPr>
        <w:t>, produced by the Office of the Information Commissioner, Western Australia, as a result of an FOI practitioners workshop, unless indicated differently.</w:t>
      </w:r>
    </w:p>
  </w:footnote>
  <w:footnote w:id="4">
    <w:p w14:paraId="06A0134E" w14:textId="77777777" w:rsidR="007903D6" w:rsidRDefault="007903D6" w:rsidP="00332642">
      <w:pPr>
        <w:pStyle w:val="FootnoteText"/>
      </w:pPr>
      <w:r>
        <w:rPr>
          <w:rStyle w:val="FootnoteReference"/>
        </w:rPr>
        <w:footnoteRef/>
      </w:r>
      <w:r w:rsidRPr="00201C5B">
        <w:rPr>
          <w:sz w:val="16"/>
          <w:szCs w:val="16"/>
        </w:rPr>
        <w:t xml:space="preserve">From </w:t>
      </w:r>
      <w:r w:rsidRPr="00201C5B">
        <w:rPr>
          <w:i/>
          <w:sz w:val="16"/>
          <w:szCs w:val="16"/>
        </w:rPr>
        <w:t>Ministerial Guidelines, Operation of Publication Schemes and Disclosure Logs</w:t>
      </w:r>
      <w:r w:rsidRPr="00201C5B">
        <w:rPr>
          <w:sz w:val="16"/>
          <w:szCs w:val="16"/>
        </w:rPr>
        <w:t xml:space="preserve"> issued pursuant to section 21(3) and section 78(2) of the </w:t>
      </w:r>
      <w:r w:rsidRPr="00201C5B">
        <w:rPr>
          <w:i/>
          <w:sz w:val="16"/>
          <w:szCs w:val="16"/>
        </w:rPr>
        <w:t>Right to Information Act 2009</w:t>
      </w:r>
      <w:r>
        <w:rPr>
          <w:i/>
          <w:sz w:val="16"/>
          <w:szCs w:val="16"/>
        </w:rPr>
        <w:t>.</w:t>
      </w:r>
    </w:p>
  </w:footnote>
  <w:footnote w:id="5">
    <w:p w14:paraId="46115A52" w14:textId="77777777" w:rsidR="007903D6" w:rsidRDefault="007903D6" w:rsidP="00332642">
      <w:pPr>
        <w:pStyle w:val="FootnoteText"/>
      </w:pPr>
      <w:r>
        <w:rPr>
          <w:rStyle w:val="FootnoteReference"/>
        </w:rPr>
        <w:footnoteRef/>
      </w:r>
      <w:r w:rsidRPr="00201C5B">
        <w:rPr>
          <w:sz w:val="16"/>
          <w:szCs w:val="16"/>
        </w:rPr>
        <w:t xml:space="preserve">From </w:t>
      </w:r>
      <w:r w:rsidRPr="00201C5B">
        <w:rPr>
          <w:i/>
          <w:sz w:val="16"/>
          <w:szCs w:val="16"/>
        </w:rPr>
        <w:t>Ministerial Guidelines, Operation of Publication Schemes and Disclosure Logs</w:t>
      </w:r>
      <w:r w:rsidRPr="00201C5B">
        <w:rPr>
          <w:sz w:val="16"/>
          <w:szCs w:val="16"/>
        </w:rPr>
        <w:t xml:space="preserve"> issued pursuant to section 21(3) and section 78(2) of the </w:t>
      </w:r>
      <w:r w:rsidRPr="00201C5B">
        <w:rPr>
          <w:i/>
          <w:sz w:val="16"/>
          <w:szCs w:val="16"/>
        </w:rPr>
        <w:t>Right to Information Act 2009</w:t>
      </w:r>
      <w:r>
        <w:rPr>
          <w:i/>
          <w:sz w:val="16"/>
          <w:szCs w:val="16"/>
        </w:rPr>
        <w:t>.</w:t>
      </w:r>
    </w:p>
  </w:footnote>
  <w:footnote w:id="6">
    <w:p w14:paraId="22C2E477" w14:textId="77777777" w:rsidR="007903D6" w:rsidRDefault="007903D6" w:rsidP="00332642">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7">
    <w:p w14:paraId="29C3798E" w14:textId="77777777" w:rsidR="007903D6" w:rsidRDefault="007903D6" w:rsidP="00332642">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8">
    <w:p w14:paraId="4B1B0BA3" w14:textId="77777777" w:rsidR="007903D6" w:rsidRDefault="007903D6" w:rsidP="00B8625B">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9">
    <w:p w14:paraId="679A37E4" w14:textId="77777777" w:rsidR="007903D6" w:rsidRDefault="007903D6" w:rsidP="00332642">
      <w:pPr>
        <w:pStyle w:val="FootnoteText"/>
      </w:pPr>
      <w:r>
        <w:rPr>
          <w:rStyle w:val="FootnoteReference"/>
        </w:rPr>
        <w:footnoteRef/>
      </w:r>
      <w:r w:rsidRPr="00201C5B">
        <w:rPr>
          <w:sz w:val="16"/>
          <w:szCs w:val="16"/>
        </w:rPr>
        <w:t xml:space="preserve">From </w:t>
      </w:r>
      <w:r w:rsidRPr="00201C5B">
        <w:rPr>
          <w:i/>
          <w:sz w:val="16"/>
          <w:szCs w:val="16"/>
        </w:rPr>
        <w:t>Ministerial Guidelines, Operation of Publication Schemes and Disclosure Logs</w:t>
      </w:r>
      <w:r w:rsidRPr="00201C5B">
        <w:rPr>
          <w:sz w:val="16"/>
          <w:szCs w:val="16"/>
        </w:rPr>
        <w:t xml:space="preserve"> issued pursuant to section 21(3) and section 78(2) of the </w:t>
      </w:r>
      <w:r w:rsidRPr="00201C5B">
        <w:rPr>
          <w:i/>
          <w:sz w:val="16"/>
          <w:szCs w:val="16"/>
        </w:rPr>
        <w:t>Right to Information Act 2009</w:t>
      </w:r>
      <w:r>
        <w:rPr>
          <w:i/>
          <w:sz w:val="16"/>
          <w:szCs w:val="16"/>
        </w:rPr>
        <w:t>.</w:t>
      </w:r>
    </w:p>
  </w:footnote>
  <w:footnote w:id="10">
    <w:p w14:paraId="225F1134" w14:textId="77777777" w:rsidR="007903D6" w:rsidRDefault="007903D6" w:rsidP="00B514A7">
      <w:pPr>
        <w:pStyle w:val="FootnoteText"/>
      </w:pPr>
      <w:r>
        <w:rPr>
          <w:rStyle w:val="FootnoteReference"/>
        </w:rPr>
        <w:footnoteRef/>
      </w:r>
      <w:r>
        <w:rPr>
          <w:sz w:val="16"/>
          <w:szCs w:val="16"/>
        </w:rPr>
        <w:t xml:space="preserve">From QGEA Guideline </w:t>
      </w:r>
      <w:r w:rsidRPr="00A14E6B">
        <w:rPr>
          <w:i/>
          <w:sz w:val="16"/>
          <w:szCs w:val="16"/>
        </w:rPr>
        <w:t>Implementing Information Governance</w:t>
      </w:r>
      <w:r>
        <w:rPr>
          <w:sz w:val="16"/>
          <w:szCs w:val="16"/>
        </w:rPr>
        <w:t>.</w:t>
      </w:r>
    </w:p>
  </w:footnote>
  <w:footnote w:id="11">
    <w:p w14:paraId="3423B688" w14:textId="77777777" w:rsidR="007903D6" w:rsidRDefault="007903D6" w:rsidP="0071742E">
      <w:pPr>
        <w:pStyle w:val="FootnoteText"/>
        <w:ind w:left="181" w:hanging="181"/>
      </w:pPr>
      <w:r>
        <w:rPr>
          <w:rStyle w:val="FootnoteReference"/>
        </w:rPr>
        <w:footnoteRef/>
      </w:r>
      <w:r>
        <w:rPr>
          <w:sz w:val="16"/>
          <w:szCs w:val="16"/>
        </w:rPr>
        <w:t> </w:t>
      </w:r>
      <w:r w:rsidRPr="00075C7A">
        <w:rPr>
          <w:sz w:val="16"/>
          <w:szCs w:val="16"/>
        </w:rPr>
        <w:t xml:space="preserve">From </w:t>
      </w:r>
      <w:r w:rsidRPr="00075C7A">
        <w:rPr>
          <w:i/>
          <w:sz w:val="16"/>
          <w:szCs w:val="16"/>
        </w:rPr>
        <w:t>Ministerial Guidelines, Operation of Publication Schemes and Disclosure Logs</w:t>
      </w:r>
      <w:r w:rsidRPr="00075C7A">
        <w:rPr>
          <w:sz w:val="16"/>
          <w:szCs w:val="16"/>
        </w:rPr>
        <w:t xml:space="preserve"> issued pursuant to section 21(3) and section</w:t>
      </w:r>
      <w:r>
        <w:rPr>
          <w:sz w:val="16"/>
          <w:szCs w:val="16"/>
        </w:rPr>
        <w:t> </w:t>
      </w:r>
      <w:r w:rsidRPr="00075C7A">
        <w:rPr>
          <w:sz w:val="16"/>
          <w:szCs w:val="16"/>
        </w:rPr>
        <w:t xml:space="preserve">78(2) of the </w:t>
      </w:r>
      <w:r w:rsidRPr="00075C7A">
        <w:rPr>
          <w:i/>
          <w:sz w:val="16"/>
          <w:szCs w:val="16"/>
        </w:rPr>
        <w:t>Right to Information Act 2009</w:t>
      </w:r>
      <w:r>
        <w:rPr>
          <w:i/>
          <w:sz w:val="16"/>
          <w:szCs w:val="16"/>
        </w:rPr>
        <w:t>.</w:t>
      </w:r>
    </w:p>
  </w:footnote>
  <w:footnote w:id="12">
    <w:p w14:paraId="591E538D" w14:textId="77777777" w:rsidR="007903D6" w:rsidRDefault="007903D6" w:rsidP="0071742E">
      <w:pPr>
        <w:pStyle w:val="FootnoteText"/>
        <w:ind w:left="181" w:hanging="181"/>
      </w:pPr>
      <w:r>
        <w:rPr>
          <w:rStyle w:val="FootnoteReference"/>
        </w:rPr>
        <w:footnoteRef/>
      </w:r>
      <w:r>
        <w:rPr>
          <w:sz w:val="16"/>
          <w:szCs w:val="16"/>
        </w:rPr>
        <w:t>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3">
    <w:p w14:paraId="7B782162" w14:textId="77777777" w:rsidR="007903D6" w:rsidRDefault="007903D6" w:rsidP="0071742E">
      <w:pPr>
        <w:pStyle w:val="FootnoteText"/>
        <w:ind w:left="181" w:hanging="181"/>
      </w:pPr>
      <w:r>
        <w:rPr>
          <w:rStyle w:val="FootnoteReference"/>
        </w:rPr>
        <w:footnoteRef/>
      </w:r>
      <w:r>
        <w:rPr>
          <w:sz w:val="16"/>
          <w:szCs w:val="16"/>
        </w:rPr>
        <w:t> </w:t>
      </w:r>
      <w:r w:rsidRPr="00075C7A">
        <w:rPr>
          <w:sz w:val="16"/>
          <w:szCs w:val="16"/>
        </w:rPr>
        <w:t xml:space="preserve">From </w:t>
      </w:r>
      <w:r w:rsidRPr="00075C7A">
        <w:rPr>
          <w:i/>
          <w:sz w:val="16"/>
          <w:szCs w:val="16"/>
        </w:rPr>
        <w:t>Ministerial Guidelines, Operation of Publication Schemes and Disclosure Logs</w:t>
      </w:r>
      <w:r w:rsidRPr="00075C7A">
        <w:rPr>
          <w:sz w:val="16"/>
          <w:szCs w:val="16"/>
        </w:rPr>
        <w:t xml:space="preserve"> issued pursuant to section 21(3) and section</w:t>
      </w:r>
      <w:r>
        <w:rPr>
          <w:sz w:val="16"/>
          <w:szCs w:val="16"/>
        </w:rPr>
        <w:t> </w:t>
      </w:r>
      <w:r w:rsidRPr="00075C7A">
        <w:rPr>
          <w:sz w:val="16"/>
          <w:szCs w:val="16"/>
        </w:rPr>
        <w:t xml:space="preserve">78(2) of the </w:t>
      </w:r>
      <w:r w:rsidRPr="00075C7A">
        <w:rPr>
          <w:i/>
          <w:sz w:val="16"/>
          <w:szCs w:val="16"/>
        </w:rPr>
        <w:t>Right to Information Act 2009</w:t>
      </w:r>
      <w:r>
        <w:rPr>
          <w:i/>
          <w:sz w:val="16"/>
          <w:szCs w:val="16"/>
        </w:rPr>
        <w:t>.</w:t>
      </w:r>
    </w:p>
  </w:footnote>
  <w:footnote w:id="14">
    <w:p w14:paraId="64B68B7C" w14:textId="77777777" w:rsidR="007903D6" w:rsidRDefault="007903D6" w:rsidP="00AC1E2E">
      <w:pPr>
        <w:pStyle w:val="FootnoteText"/>
        <w:ind w:left="181" w:hanging="181"/>
      </w:pPr>
      <w:r>
        <w:rPr>
          <w:rStyle w:val="FootnoteReference"/>
        </w:rPr>
        <w:footnoteRef/>
      </w:r>
      <w:r>
        <w:rPr>
          <w:sz w:val="16"/>
          <w:szCs w:val="16"/>
        </w:rPr>
        <w:t>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5">
    <w:p w14:paraId="4A1200FE" w14:textId="77777777" w:rsidR="007903D6" w:rsidRDefault="007903D6" w:rsidP="00AC1E2E">
      <w:pPr>
        <w:pStyle w:val="FootnoteText"/>
        <w:ind w:left="181" w:hanging="181"/>
      </w:pPr>
      <w:r>
        <w:rPr>
          <w:rStyle w:val="FootnoteReference"/>
        </w:rPr>
        <w:footnoteRef/>
      </w:r>
      <w:r>
        <w:rPr>
          <w:sz w:val="16"/>
          <w:szCs w:val="16"/>
        </w:rPr>
        <w:t>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6">
    <w:p w14:paraId="11458242" w14:textId="5CE29DA0" w:rsidR="007903D6" w:rsidRPr="00367A8A" w:rsidRDefault="007903D6" w:rsidP="00EB0809">
      <w:pPr>
        <w:pStyle w:val="FootnoteText"/>
        <w:tabs>
          <w:tab w:val="left" w:pos="426"/>
          <w:tab w:val="left" w:pos="910"/>
        </w:tabs>
        <w:ind w:left="426" w:hanging="426"/>
      </w:pPr>
      <w:r>
        <w:rPr>
          <w:rStyle w:val="FootnoteReference"/>
        </w:rPr>
        <w:footnoteRef/>
      </w:r>
      <w:r>
        <w:rPr>
          <w:sz w:val="16"/>
          <w:szCs w:val="16"/>
        </w:rPr>
        <w:t xml:space="preserve"> </w:t>
      </w:r>
      <w:r>
        <w:rPr>
          <w:sz w:val="16"/>
          <w:szCs w:val="16"/>
        </w:rPr>
        <w:tab/>
      </w:r>
      <w:r w:rsidRPr="00075C7A">
        <w:rPr>
          <w:sz w:val="16"/>
          <w:szCs w:val="16"/>
        </w:rPr>
        <w:t xml:space="preserve">From </w:t>
      </w:r>
      <w:r w:rsidRPr="00075C7A">
        <w:rPr>
          <w:i/>
          <w:sz w:val="16"/>
          <w:szCs w:val="16"/>
        </w:rPr>
        <w:t>Ministerial Guidelines, Operation of Publication Schemes and Disclosure Logs</w:t>
      </w:r>
      <w:r w:rsidRPr="00075C7A">
        <w:rPr>
          <w:sz w:val="16"/>
          <w:szCs w:val="16"/>
        </w:rPr>
        <w:t xml:space="preserve"> issued pursuant to section 21(3) and section</w:t>
      </w:r>
      <w:r>
        <w:rPr>
          <w:sz w:val="16"/>
          <w:szCs w:val="16"/>
        </w:rPr>
        <w:t> </w:t>
      </w:r>
      <w:r w:rsidRPr="00075C7A">
        <w:rPr>
          <w:sz w:val="16"/>
          <w:szCs w:val="16"/>
        </w:rPr>
        <w:t xml:space="preserve">78(2) of the </w:t>
      </w:r>
      <w:r w:rsidRPr="00075C7A">
        <w:rPr>
          <w:i/>
          <w:sz w:val="16"/>
          <w:szCs w:val="16"/>
        </w:rPr>
        <w:t xml:space="preserve">Right to Information </w:t>
      </w:r>
      <w:r w:rsidRPr="00E96D88">
        <w:rPr>
          <w:i/>
          <w:sz w:val="16"/>
          <w:szCs w:val="16"/>
        </w:rPr>
        <w:t>Act 2009.</w:t>
      </w:r>
    </w:p>
  </w:footnote>
  <w:footnote w:id="17">
    <w:p w14:paraId="4CD2703D" w14:textId="77777777" w:rsidR="007903D6" w:rsidRPr="00E96D88" w:rsidRDefault="007903D6" w:rsidP="00A5206D">
      <w:pPr>
        <w:pStyle w:val="FootnoteText"/>
        <w:tabs>
          <w:tab w:val="left" w:pos="426"/>
          <w:tab w:val="left" w:pos="910"/>
        </w:tabs>
        <w:ind w:left="181" w:hanging="181"/>
      </w:pPr>
      <w:r w:rsidRPr="00E96D88">
        <w:rPr>
          <w:rStyle w:val="FootnoteReference"/>
        </w:rPr>
        <w:footnoteRef/>
      </w:r>
      <w:r>
        <w:rPr>
          <w:sz w:val="16"/>
          <w:szCs w:val="16"/>
        </w:rPr>
        <w:t xml:space="preserve"> </w:t>
      </w:r>
      <w:r>
        <w:rPr>
          <w:sz w:val="16"/>
          <w:szCs w:val="16"/>
        </w:rPr>
        <w:tab/>
      </w:r>
      <w:r w:rsidRPr="00E96D88">
        <w:rPr>
          <w:sz w:val="16"/>
          <w:szCs w:val="16"/>
        </w:rPr>
        <w:t xml:space="preserve">From QGEA Guideline </w:t>
      </w:r>
      <w:r w:rsidRPr="00E96D88">
        <w:rPr>
          <w:i/>
          <w:sz w:val="16"/>
          <w:szCs w:val="16"/>
        </w:rPr>
        <w:t>Implementing Information Governance</w:t>
      </w:r>
      <w:r w:rsidRPr="00E96D88">
        <w:rPr>
          <w:sz w:val="16"/>
          <w:szCs w:val="16"/>
        </w:rPr>
        <w:t>.</w:t>
      </w:r>
    </w:p>
  </w:footnote>
  <w:footnote w:id="18">
    <w:p w14:paraId="132B33DD" w14:textId="77777777" w:rsidR="007903D6" w:rsidRDefault="007903D6" w:rsidP="00332642">
      <w:pPr>
        <w:pStyle w:val="FootnoteText"/>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footnote>
  <w:footnote w:id="19">
    <w:p w14:paraId="7B7171C9" w14:textId="77777777" w:rsidR="007903D6" w:rsidRPr="00201C5B" w:rsidRDefault="007903D6" w:rsidP="00332642">
      <w:pPr>
        <w:pStyle w:val="FootnoteText"/>
        <w:rPr>
          <w:sz w:val="16"/>
          <w:szCs w:val="16"/>
        </w:rPr>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4A271751" w14:textId="77777777" w:rsidR="007903D6" w:rsidRDefault="007903D6" w:rsidP="00332642">
      <w:pPr>
        <w:pStyle w:val="FootnoteText"/>
      </w:pPr>
    </w:p>
  </w:footnote>
  <w:footnote w:id="20">
    <w:p w14:paraId="58B65C76" w14:textId="77777777" w:rsidR="007903D6" w:rsidRPr="00201C5B" w:rsidRDefault="007903D6" w:rsidP="00332642">
      <w:pPr>
        <w:pStyle w:val="FootnoteText"/>
        <w:rPr>
          <w:sz w:val="16"/>
          <w:szCs w:val="16"/>
        </w:rPr>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6705F321" w14:textId="77777777" w:rsidR="007903D6" w:rsidRDefault="007903D6" w:rsidP="00332642">
      <w:pPr>
        <w:pStyle w:val="FootnoteText"/>
      </w:pPr>
    </w:p>
  </w:footnote>
  <w:footnote w:id="21">
    <w:p w14:paraId="6A4D3824" w14:textId="77777777" w:rsidR="007903D6" w:rsidRPr="00201C5B" w:rsidRDefault="007903D6" w:rsidP="00332642">
      <w:pPr>
        <w:pStyle w:val="FootnoteText"/>
        <w:rPr>
          <w:sz w:val="16"/>
          <w:szCs w:val="16"/>
        </w:rPr>
      </w:pPr>
      <w:r>
        <w:rPr>
          <w:rStyle w:val="FootnoteReference"/>
        </w:rPr>
        <w:footnoteRef/>
      </w:r>
      <w:r>
        <w:rPr>
          <w:sz w:val="16"/>
          <w:szCs w:val="16"/>
        </w:rPr>
        <w:t xml:space="preserve"> </w:t>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2F6FA049" w14:textId="77777777" w:rsidR="007903D6" w:rsidRDefault="007903D6" w:rsidP="00332642">
      <w:pPr>
        <w:pStyle w:val="FootnoteText"/>
      </w:pPr>
    </w:p>
  </w:footnote>
  <w:footnote w:id="22">
    <w:p w14:paraId="6864D6E0" w14:textId="77777777" w:rsidR="007903D6" w:rsidRDefault="007903D6" w:rsidP="00332642">
      <w:pPr>
        <w:pStyle w:val="FootnoteText"/>
      </w:pPr>
      <w:r>
        <w:rPr>
          <w:rStyle w:val="FootnoteReference"/>
        </w:rPr>
        <w:footnoteRef/>
      </w:r>
      <w:r w:rsidRPr="00CB71D7">
        <w:rPr>
          <w:sz w:val="16"/>
          <w:szCs w:val="16"/>
        </w:rPr>
        <w:t xml:space="preserve">From Schedule 3 of the </w:t>
      </w:r>
      <w:r w:rsidRPr="00CB71D7">
        <w:rPr>
          <w:i/>
          <w:sz w:val="16"/>
          <w:szCs w:val="16"/>
        </w:rPr>
        <w:t>Information Privacy Act 2009</w:t>
      </w:r>
      <w:r>
        <w:rPr>
          <w:i/>
          <w:sz w:val="16"/>
          <w:szCs w:val="16"/>
        </w:rPr>
        <w:t>.</w:t>
      </w:r>
    </w:p>
  </w:footnote>
  <w:footnote w:id="23">
    <w:p w14:paraId="7F943EB7" w14:textId="77777777" w:rsidR="007903D6" w:rsidRDefault="007903D6" w:rsidP="00332642">
      <w:pPr>
        <w:pStyle w:val="FootnoteText"/>
      </w:pPr>
      <w:r w:rsidRPr="00606466">
        <w:rPr>
          <w:rStyle w:val="FootnoteReference"/>
          <w:sz w:val="16"/>
          <w:szCs w:val="16"/>
        </w:rPr>
        <w:footnoteRef/>
      </w:r>
      <w:r w:rsidRPr="00606466">
        <w:rPr>
          <w:sz w:val="16"/>
          <w:szCs w:val="16"/>
        </w:rPr>
        <w:t xml:space="preserve"> Note that the term </w:t>
      </w:r>
      <w:r>
        <w:rPr>
          <w:sz w:val="16"/>
          <w:szCs w:val="16"/>
        </w:rPr>
        <w:t>'</w:t>
      </w:r>
      <w:r w:rsidRPr="00606466">
        <w:rPr>
          <w:sz w:val="16"/>
          <w:szCs w:val="16"/>
        </w:rPr>
        <w:t>collection notice</w:t>
      </w:r>
      <w:r>
        <w:rPr>
          <w:sz w:val="16"/>
          <w:szCs w:val="16"/>
        </w:rPr>
        <w:t>'</w:t>
      </w:r>
      <w:r w:rsidRPr="00606466">
        <w:rPr>
          <w:sz w:val="16"/>
          <w:szCs w:val="16"/>
        </w:rPr>
        <w:t xml:space="preserve"> does not appear in the </w:t>
      </w:r>
      <w:r w:rsidRPr="00606466">
        <w:rPr>
          <w:i/>
          <w:sz w:val="16"/>
          <w:szCs w:val="16"/>
        </w:rPr>
        <w:t xml:space="preserve">Information Privacy Act 2009. </w:t>
      </w:r>
      <w:r w:rsidRPr="00606466">
        <w:rPr>
          <w:sz w:val="16"/>
          <w:szCs w:val="16"/>
        </w:rPr>
        <w:t xml:space="preserve">It is a </w:t>
      </w:r>
      <w:r>
        <w:rPr>
          <w:sz w:val="16"/>
          <w:szCs w:val="16"/>
        </w:rPr>
        <w:t>generic</w:t>
      </w:r>
      <w:r w:rsidRPr="00606466">
        <w:rPr>
          <w:sz w:val="16"/>
          <w:szCs w:val="16"/>
        </w:rPr>
        <w:t xml:space="preserve"> term </w:t>
      </w:r>
      <w:r>
        <w:rPr>
          <w:sz w:val="16"/>
          <w:szCs w:val="16"/>
        </w:rPr>
        <w:t xml:space="preserve">encompassing </w:t>
      </w:r>
      <w:r w:rsidRPr="00606466">
        <w:rPr>
          <w:sz w:val="16"/>
          <w:szCs w:val="16"/>
        </w:rPr>
        <w:t>the obligation to make individuals generally aware of the facts listed in IPP 2</w:t>
      </w:r>
      <w:r>
        <w:rPr>
          <w:sz w:val="16"/>
          <w:szCs w:val="16"/>
        </w:rPr>
        <w:t>.</w:t>
      </w:r>
    </w:p>
  </w:footnote>
  <w:footnote w:id="24">
    <w:p w14:paraId="7536EF88" w14:textId="77777777" w:rsidR="007903D6" w:rsidRDefault="007903D6" w:rsidP="00332642">
      <w:pPr>
        <w:pStyle w:val="FootnoteText"/>
      </w:pPr>
      <w:r>
        <w:rPr>
          <w:rStyle w:val="FootnoteReference"/>
        </w:rPr>
        <w:footnoteRef/>
      </w:r>
      <w:r w:rsidRPr="00CB71D7">
        <w:rPr>
          <w:sz w:val="16"/>
          <w:szCs w:val="16"/>
        </w:rPr>
        <w:t xml:space="preserve">From Schedule 3 of the </w:t>
      </w:r>
      <w:r w:rsidRPr="00CB71D7">
        <w:rPr>
          <w:i/>
          <w:sz w:val="16"/>
          <w:szCs w:val="16"/>
        </w:rPr>
        <w:t>Information Privacy Act 2009</w:t>
      </w:r>
      <w:r>
        <w:rPr>
          <w:i/>
          <w:sz w:val="16"/>
          <w:szCs w:val="16"/>
        </w:rPr>
        <w:t>.</w:t>
      </w:r>
    </w:p>
  </w:footnote>
  <w:footnote w:id="25">
    <w:p w14:paraId="57903AC0" w14:textId="77777777" w:rsidR="007903D6" w:rsidRDefault="007903D6" w:rsidP="00332642">
      <w:pPr>
        <w:pStyle w:val="FootnoteText"/>
      </w:pPr>
      <w:r>
        <w:rPr>
          <w:rStyle w:val="FootnoteReference"/>
        </w:rPr>
        <w:footnoteRef/>
      </w:r>
      <w:r w:rsidRPr="00CB71D7">
        <w:rPr>
          <w:sz w:val="16"/>
          <w:szCs w:val="16"/>
        </w:rPr>
        <w:t xml:space="preserve">From Schedule 3 of the </w:t>
      </w:r>
      <w:r w:rsidRPr="00CB71D7">
        <w:rPr>
          <w:i/>
          <w:sz w:val="16"/>
          <w:szCs w:val="16"/>
        </w:rPr>
        <w:t>Information Privacy Act 2009</w:t>
      </w:r>
      <w:r>
        <w:rPr>
          <w:i/>
          <w:sz w:val="16"/>
          <w:szCs w:val="16"/>
        </w:rPr>
        <w:t>.</w:t>
      </w:r>
    </w:p>
  </w:footnote>
  <w:footnote w:id="26">
    <w:p w14:paraId="532ACBD0" w14:textId="77777777" w:rsidR="007903D6" w:rsidRDefault="007903D6" w:rsidP="00332642">
      <w:pPr>
        <w:pStyle w:val="FootnoteText"/>
      </w:pPr>
      <w:r>
        <w:rPr>
          <w:rStyle w:val="FootnoteReference"/>
        </w:rPr>
        <w:footnoteRef/>
      </w:r>
      <w:r w:rsidRPr="00CB71D7">
        <w:rPr>
          <w:sz w:val="16"/>
          <w:szCs w:val="16"/>
        </w:rPr>
        <w:t xml:space="preserve">From Schedule 3 of the </w:t>
      </w:r>
      <w:r w:rsidRPr="00CB71D7">
        <w:rPr>
          <w:i/>
          <w:sz w:val="16"/>
          <w:szCs w:val="16"/>
        </w:rPr>
        <w:t>Information Privacy Act 2009</w:t>
      </w:r>
      <w:r>
        <w:rPr>
          <w:i/>
          <w:sz w:val="16"/>
          <w:szCs w:val="16"/>
        </w:rPr>
        <w:t>.</w:t>
      </w:r>
    </w:p>
  </w:footnote>
  <w:footnote w:id="27">
    <w:p w14:paraId="2BD9D244" w14:textId="77777777" w:rsidR="007903D6" w:rsidRDefault="007903D6" w:rsidP="008D5A4B">
      <w:pPr>
        <w:pStyle w:val="FootnoteText"/>
      </w:pPr>
      <w:r>
        <w:rPr>
          <w:rStyle w:val="FootnoteReference"/>
        </w:rPr>
        <w:footnoteRef/>
      </w:r>
      <w:r w:rsidRPr="00CB71D7">
        <w:rPr>
          <w:sz w:val="16"/>
          <w:szCs w:val="16"/>
        </w:rPr>
        <w:t xml:space="preserve">From Schedule 3 of the </w:t>
      </w:r>
      <w:r w:rsidRPr="00CB71D7">
        <w:rPr>
          <w:i/>
          <w:sz w:val="16"/>
          <w:szCs w:val="16"/>
        </w:rPr>
        <w:t>Information Privacy Act 2009</w:t>
      </w:r>
      <w:r>
        <w:rPr>
          <w:i/>
          <w:sz w:val="16"/>
          <w:szCs w:val="16"/>
        </w:rPr>
        <w:t>.</w:t>
      </w:r>
    </w:p>
  </w:footnote>
  <w:footnote w:id="28">
    <w:p w14:paraId="29801FAC" w14:textId="77777777" w:rsidR="007903D6" w:rsidRDefault="007903D6" w:rsidP="00514C5D">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29">
    <w:p w14:paraId="334BDB28" w14:textId="77777777" w:rsidR="007903D6" w:rsidRDefault="007903D6" w:rsidP="00514C5D">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30">
    <w:p w14:paraId="002366ED" w14:textId="77777777" w:rsidR="007903D6" w:rsidRDefault="007903D6" w:rsidP="00514C5D">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31">
    <w:p w14:paraId="72682F7D" w14:textId="4BF8BA10" w:rsidR="007903D6" w:rsidRDefault="007903D6" w:rsidP="00514C5D">
      <w:pPr>
        <w:pStyle w:val="FootnoteText"/>
      </w:pPr>
      <w:r>
        <w:rPr>
          <w:rStyle w:val="FootnoteReference"/>
        </w:rPr>
        <w:footnoteRef/>
      </w:r>
      <w:r>
        <w:rPr>
          <w:sz w:val="16"/>
          <w:szCs w:val="16"/>
        </w:rPr>
        <w:t xml:space="preserve"> From QGEA Guideline </w:t>
      </w:r>
      <w:r w:rsidRPr="00A14E6B">
        <w:rPr>
          <w:i/>
          <w:sz w:val="16"/>
          <w:szCs w:val="16"/>
        </w:rPr>
        <w:t>Implementing Information Governance</w:t>
      </w:r>
      <w:r>
        <w:rPr>
          <w:sz w:val="16"/>
          <w:szCs w:val="16"/>
        </w:rPr>
        <w:t>.</w:t>
      </w:r>
    </w:p>
  </w:footnote>
  <w:footnote w:id="32">
    <w:p w14:paraId="596C325A" w14:textId="77777777" w:rsidR="007903D6" w:rsidRDefault="007903D6" w:rsidP="00BA6B0A">
      <w:pPr>
        <w:pStyle w:val="FootnoteText"/>
        <w:ind w:left="181" w:hanging="181"/>
      </w:pPr>
      <w:r>
        <w:rPr>
          <w:rStyle w:val="FootnoteReference"/>
        </w:rPr>
        <w:footnoteRef/>
      </w:r>
      <w:r>
        <w:rPr>
          <w:sz w:val="16"/>
          <w:szCs w:val="16"/>
        </w:rPr>
        <w:t>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33">
    <w:p w14:paraId="0A25B2F3" w14:textId="77777777" w:rsidR="007903D6" w:rsidRDefault="007903D6" w:rsidP="00076CD7">
      <w:pPr>
        <w:pStyle w:val="FootnoteText"/>
        <w:ind w:left="181" w:hanging="181"/>
      </w:pPr>
      <w:r>
        <w:rPr>
          <w:rStyle w:val="FootnoteReference"/>
        </w:rPr>
        <w:footnoteRef/>
      </w:r>
      <w:r>
        <w:rPr>
          <w:sz w:val="16"/>
          <w:szCs w:val="16"/>
        </w:rPr>
        <w:t>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34">
    <w:p w14:paraId="634EDAB5" w14:textId="77777777" w:rsidR="007903D6" w:rsidRDefault="007903D6" w:rsidP="00076CD7">
      <w:pPr>
        <w:pStyle w:val="FootnoteText"/>
        <w:ind w:left="181" w:hanging="181"/>
      </w:pPr>
      <w:r>
        <w:rPr>
          <w:rStyle w:val="FootnoteReference"/>
        </w:rPr>
        <w:footnoteRef/>
      </w:r>
      <w:r>
        <w:rPr>
          <w:sz w:val="16"/>
          <w:szCs w:val="16"/>
        </w:rPr>
        <w:t>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35">
    <w:p w14:paraId="06F755AD" w14:textId="77777777" w:rsidR="007903D6" w:rsidRDefault="007903D6" w:rsidP="00547B1A">
      <w:pPr>
        <w:pStyle w:val="FootnoteText"/>
      </w:pPr>
      <w:r>
        <w:rPr>
          <w:rStyle w:val="FootnoteReference"/>
        </w:rPr>
        <w:footnoteRef/>
      </w:r>
      <w:r>
        <w:rPr>
          <w:sz w:val="16"/>
          <w:szCs w:val="16"/>
        </w:rPr>
        <w:t xml:space="preserve"> From QGEA Guideline </w:t>
      </w:r>
      <w:r w:rsidRPr="00A14E6B">
        <w:rPr>
          <w:i/>
          <w:sz w:val="16"/>
          <w:szCs w:val="16"/>
        </w:rPr>
        <w:t>Implementing Information Governance</w:t>
      </w:r>
      <w:r>
        <w:rPr>
          <w:sz w:val="16"/>
          <w:szCs w:val="16"/>
        </w:rPr>
        <w:t>.</w:t>
      </w:r>
    </w:p>
  </w:footnote>
  <w:footnote w:id="36">
    <w:p w14:paraId="35CE8830" w14:textId="77777777" w:rsidR="007903D6" w:rsidRDefault="007903D6" w:rsidP="002B6367">
      <w:pPr>
        <w:pStyle w:val="FootnoteText"/>
      </w:pPr>
      <w:r w:rsidRPr="00606466">
        <w:rPr>
          <w:rStyle w:val="FootnoteReference"/>
          <w:sz w:val="16"/>
          <w:szCs w:val="16"/>
        </w:rPr>
        <w:footnoteRef/>
      </w:r>
      <w:r w:rsidRPr="00606466">
        <w:rPr>
          <w:sz w:val="16"/>
          <w:szCs w:val="16"/>
        </w:rPr>
        <w:t xml:space="preserve"> Note that the term </w:t>
      </w:r>
      <w:r>
        <w:rPr>
          <w:sz w:val="16"/>
          <w:szCs w:val="16"/>
        </w:rPr>
        <w:t>'</w:t>
      </w:r>
      <w:r w:rsidRPr="00606466">
        <w:rPr>
          <w:sz w:val="16"/>
          <w:szCs w:val="16"/>
        </w:rPr>
        <w:t>collection notice</w:t>
      </w:r>
      <w:r>
        <w:rPr>
          <w:sz w:val="16"/>
          <w:szCs w:val="16"/>
        </w:rPr>
        <w:t>'</w:t>
      </w:r>
      <w:r w:rsidRPr="00606466">
        <w:rPr>
          <w:sz w:val="16"/>
          <w:szCs w:val="16"/>
        </w:rPr>
        <w:t xml:space="preserve"> does not appear in the </w:t>
      </w:r>
      <w:r w:rsidRPr="00606466">
        <w:rPr>
          <w:i/>
          <w:sz w:val="16"/>
          <w:szCs w:val="16"/>
        </w:rPr>
        <w:t xml:space="preserve">Information Privacy Act 2009. </w:t>
      </w:r>
      <w:r w:rsidRPr="00606466">
        <w:rPr>
          <w:sz w:val="16"/>
          <w:szCs w:val="16"/>
        </w:rPr>
        <w:t xml:space="preserve">It is a </w:t>
      </w:r>
      <w:r>
        <w:rPr>
          <w:sz w:val="16"/>
          <w:szCs w:val="16"/>
        </w:rPr>
        <w:t>generic</w:t>
      </w:r>
      <w:r w:rsidRPr="00606466">
        <w:rPr>
          <w:sz w:val="16"/>
          <w:szCs w:val="16"/>
        </w:rPr>
        <w:t xml:space="preserve"> term </w:t>
      </w:r>
      <w:r>
        <w:rPr>
          <w:sz w:val="16"/>
          <w:szCs w:val="16"/>
        </w:rPr>
        <w:t xml:space="preserve">encompassing </w:t>
      </w:r>
      <w:r w:rsidRPr="00606466">
        <w:rPr>
          <w:sz w:val="16"/>
          <w:szCs w:val="16"/>
        </w:rPr>
        <w:t>the obligation to make individuals generally aware of the facts listed in IPP 2</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37" w:type="dxa"/>
      <w:jc w:val="right"/>
      <w:tblLayout w:type="fixed"/>
      <w:tblLook w:val="01E0" w:firstRow="1" w:lastRow="1" w:firstColumn="1" w:lastColumn="1" w:noHBand="0" w:noVBand="0"/>
    </w:tblPr>
    <w:tblGrid>
      <w:gridCol w:w="9037"/>
    </w:tblGrid>
    <w:tr w:rsidR="007903D6" w:rsidRPr="00A81C02" w14:paraId="0CC08C00" w14:textId="77777777" w:rsidTr="00431485">
      <w:trPr>
        <w:trHeight w:val="709"/>
        <w:jc w:val="right"/>
      </w:trPr>
      <w:tc>
        <w:tcPr>
          <w:tcW w:w="9037" w:type="dxa"/>
        </w:tcPr>
        <w:p w14:paraId="58C4B9E9" w14:textId="77777777" w:rsidR="007903D6" w:rsidRPr="00A81C02" w:rsidRDefault="007903D6" w:rsidP="00431485">
          <w:pPr>
            <w:pStyle w:val="RTIHeaderSection"/>
            <w:jc w:val="left"/>
            <w:rPr>
              <w:rFonts w:ascii="Arial" w:hAnsi="Arial"/>
              <w:color w:val="000080"/>
              <w:sz w:val="32"/>
              <w:szCs w:val="32"/>
            </w:rPr>
          </w:pPr>
          <w:r w:rsidRPr="00A81C02">
            <w:rPr>
              <w:rFonts w:ascii="Arial" w:hAnsi="Arial"/>
              <w:color w:val="000080"/>
              <w:sz w:val="32"/>
              <w:szCs w:val="32"/>
            </w:rPr>
            <w:t xml:space="preserve">Right to Information and Information Privacy </w:t>
          </w:r>
        </w:p>
        <w:p w14:paraId="0E1D1523" w14:textId="77777777" w:rsidR="007903D6" w:rsidRPr="00A81C02" w:rsidRDefault="007903D6" w:rsidP="00431485">
          <w:pPr>
            <w:pStyle w:val="RTIHeaderSection"/>
            <w:jc w:val="left"/>
            <w:rPr>
              <w:rFonts w:ascii="Arial" w:hAnsi="Arial"/>
              <w:color w:val="000080"/>
              <w:sz w:val="32"/>
              <w:szCs w:val="32"/>
            </w:rPr>
          </w:pPr>
          <w:r w:rsidRPr="00A81C02">
            <w:rPr>
              <w:rFonts w:ascii="Arial" w:hAnsi="Arial"/>
              <w:color w:val="000080"/>
              <w:sz w:val="32"/>
              <w:szCs w:val="32"/>
            </w:rPr>
            <w:t>Agency Electronic Audit</w:t>
          </w:r>
        </w:p>
      </w:tc>
    </w:tr>
  </w:tbl>
  <w:p w14:paraId="51C79CE3" w14:textId="77777777" w:rsidR="007903D6" w:rsidRPr="00D4042B" w:rsidRDefault="007903D6" w:rsidP="00431485">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tblGrid>
    <w:tr w:rsidR="007903D6" w:rsidRPr="00A81C02" w14:paraId="1EC786E2" w14:textId="77777777" w:rsidTr="00431485">
      <w:trPr>
        <w:trHeight w:val="334"/>
      </w:trPr>
      <w:tc>
        <w:tcPr>
          <w:tcW w:w="8648" w:type="dxa"/>
        </w:tcPr>
        <w:p w14:paraId="6DB11E59" w14:textId="77A3FA40" w:rsidR="007903D6" w:rsidRPr="00A81C02" w:rsidRDefault="007903D6" w:rsidP="00431485">
          <w:pPr>
            <w:pStyle w:val="RTIHeaderSection"/>
            <w:jc w:val="both"/>
            <w:rPr>
              <w:rFonts w:ascii="Arial" w:hAnsi="Arial"/>
              <w:color w:val="000080"/>
              <w:sz w:val="32"/>
              <w:szCs w:val="32"/>
            </w:rPr>
          </w:pPr>
          <w:r>
            <w:rPr>
              <w:rFonts w:ascii="Arial" w:hAnsi="Arial"/>
              <w:color w:val="000080"/>
              <w:sz w:val="32"/>
              <w:szCs w:val="32"/>
            </w:rPr>
            <w:t xml:space="preserve">2016 </w:t>
          </w:r>
          <w:r w:rsidRPr="00A81C02">
            <w:rPr>
              <w:rFonts w:ascii="Arial" w:hAnsi="Arial"/>
              <w:color w:val="000080"/>
              <w:sz w:val="32"/>
              <w:szCs w:val="32"/>
            </w:rPr>
            <w:t xml:space="preserve">Right to Information and Information Privacy </w:t>
          </w:r>
        </w:p>
        <w:p w14:paraId="3EE62934" w14:textId="77777777" w:rsidR="007903D6" w:rsidRPr="00A81C02" w:rsidRDefault="007903D6" w:rsidP="00431485">
          <w:pPr>
            <w:pStyle w:val="RTIHeaderSection"/>
            <w:jc w:val="both"/>
            <w:rPr>
              <w:rFonts w:ascii="Arial" w:hAnsi="Arial"/>
              <w:color w:val="000080"/>
              <w:sz w:val="32"/>
              <w:szCs w:val="32"/>
            </w:rPr>
          </w:pPr>
          <w:r w:rsidRPr="00A81C02">
            <w:rPr>
              <w:rFonts w:ascii="Arial" w:hAnsi="Arial"/>
              <w:color w:val="000080"/>
              <w:sz w:val="32"/>
              <w:szCs w:val="32"/>
            </w:rPr>
            <w:t>Agency Electronic Audit</w:t>
          </w:r>
        </w:p>
      </w:tc>
    </w:tr>
  </w:tbl>
  <w:p w14:paraId="678E6185" w14:textId="77777777" w:rsidR="007903D6" w:rsidRPr="00DA1231" w:rsidRDefault="007903D6" w:rsidP="0043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3AA9"/>
    <w:multiLevelType w:val="hybridMultilevel"/>
    <w:tmpl w:val="76D6632C"/>
    <w:lvl w:ilvl="0" w:tplc="16566794">
      <w:start w:val="1"/>
      <w:numFmt w:val="lowerLetter"/>
      <w:pStyle w:val="TOC4"/>
      <w:lvlText w:val="(%1)"/>
      <w:lvlJc w:val="left"/>
      <w:pPr>
        <w:tabs>
          <w:tab w:val="num" w:pos="2235"/>
        </w:tabs>
        <w:ind w:left="2235" w:hanging="435"/>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B805F49"/>
    <w:multiLevelType w:val="multilevel"/>
    <w:tmpl w:val="705AB3C6"/>
    <w:lvl w:ilvl="0">
      <w:start w:val="1"/>
      <w:numFmt w:val="none"/>
      <w:pStyle w:val="BodyText"/>
      <w:suff w:val="nothing"/>
      <w:lvlText w:val="%1"/>
      <w:lvlJc w:val="left"/>
      <w:pPr>
        <w:ind w:left="709"/>
      </w:pPr>
      <w:rPr>
        <w:rFonts w:cs="Times New Roman" w:hint="default"/>
        <w:color w:val="auto"/>
        <w:sz w:val="20"/>
      </w:rPr>
    </w:lvl>
    <w:lvl w:ilvl="1">
      <w:start w:val="1"/>
      <w:numFmt w:val="decimal"/>
      <w:pStyle w:val="Bullet-Numbered"/>
      <w:lvlText w:val="%2"/>
      <w:lvlJc w:val="left"/>
      <w:pPr>
        <w:tabs>
          <w:tab w:val="num" w:pos="1134"/>
        </w:tabs>
        <w:ind w:left="1134" w:hanging="425"/>
      </w:pPr>
      <w:rPr>
        <w:rFonts w:cs="Times New Roman" w:hint="default"/>
      </w:rPr>
    </w:lvl>
    <w:lvl w:ilvl="2">
      <w:start w:val="1"/>
      <w:numFmt w:val="lowerLetter"/>
      <w:lvlText w:val="%3"/>
      <w:lvlJc w:val="left"/>
      <w:pPr>
        <w:tabs>
          <w:tab w:val="num" w:pos="1559"/>
        </w:tabs>
        <w:ind w:left="1559" w:hanging="425"/>
      </w:pPr>
      <w:rPr>
        <w:rFonts w:cs="Times New Roman" w:hint="default"/>
      </w:rPr>
    </w:lvl>
    <w:lvl w:ilvl="3">
      <w:start w:val="1"/>
      <w:numFmt w:val="lowerRoman"/>
      <w:lvlText w:val="%4"/>
      <w:lvlJc w:val="left"/>
      <w:pPr>
        <w:tabs>
          <w:tab w:val="num" w:pos="1985"/>
        </w:tabs>
        <w:ind w:left="1985" w:hanging="426"/>
      </w:pPr>
      <w:rPr>
        <w:rFonts w:cs="Times New Roman" w:hint="default"/>
      </w:rPr>
    </w:lvl>
    <w:lvl w:ilvl="4">
      <w:start w:val="1"/>
      <w:numFmt w:val="none"/>
      <w:lvlRestart w:val="0"/>
      <w:suff w:val="nothing"/>
      <w:lvlText w:val=""/>
      <w:lvlJc w:val="left"/>
      <w:pPr>
        <w:ind w:left="1985"/>
      </w:pPr>
      <w:rPr>
        <w:rFonts w:cs="Times New Roman" w:hint="default"/>
      </w:rPr>
    </w:lvl>
    <w:lvl w:ilvl="5">
      <w:start w:val="1"/>
      <w:numFmt w:val="none"/>
      <w:lvlRestart w:val="0"/>
      <w:suff w:val="nothing"/>
      <w:lvlText w:val=""/>
      <w:lvlJc w:val="left"/>
      <w:pPr>
        <w:ind w:left="1985"/>
      </w:pPr>
      <w:rPr>
        <w:rFonts w:cs="Times New Roman" w:hint="default"/>
      </w:rPr>
    </w:lvl>
    <w:lvl w:ilvl="6">
      <w:start w:val="1"/>
      <w:numFmt w:val="none"/>
      <w:lvlRestart w:val="0"/>
      <w:suff w:val="nothing"/>
      <w:lvlText w:val=""/>
      <w:lvlJc w:val="left"/>
      <w:pPr>
        <w:ind w:left="1985"/>
      </w:pPr>
      <w:rPr>
        <w:rFonts w:cs="Times New Roman" w:hint="default"/>
      </w:rPr>
    </w:lvl>
    <w:lvl w:ilvl="7">
      <w:start w:val="1"/>
      <w:numFmt w:val="none"/>
      <w:lvlRestart w:val="0"/>
      <w:suff w:val="nothing"/>
      <w:lvlText w:val=""/>
      <w:lvlJc w:val="left"/>
      <w:pPr>
        <w:ind w:left="1985"/>
      </w:pPr>
      <w:rPr>
        <w:rFonts w:cs="Times New Roman" w:hint="default"/>
      </w:rPr>
    </w:lvl>
    <w:lvl w:ilvl="8">
      <w:start w:val="1"/>
      <w:numFmt w:val="none"/>
      <w:lvlRestart w:val="0"/>
      <w:suff w:val="nothing"/>
      <w:lvlText w:val=""/>
      <w:lvlJc w:val="left"/>
      <w:pPr>
        <w:ind w:left="1985"/>
      </w:pPr>
      <w:rPr>
        <w:rFonts w:cs="Times New Roman" w:hint="default"/>
      </w:rPr>
    </w:lvl>
  </w:abstractNum>
  <w:abstractNum w:abstractNumId="2">
    <w:nsid w:val="122E31F9"/>
    <w:multiLevelType w:val="hybridMultilevel"/>
    <w:tmpl w:val="09E4AE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313F5A"/>
    <w:multiLevelType w:val="hybridMultilevel"/>
    <w:tmpl w:val="39B2CC86"/>
    <w:lvl w:ilvl="0" w:tplc="A2E22F48">
      <w:start w:val="1"/>
      <w:numFmt w:val="bullet"/>
      <w:pStyle w:val="RTIBlockQuoteList2"/>
      <w:lvlText w:val="○"/>
      <w:lvlJc w:val="left"/>
      <w:pPr>
        <w:tabs>
          <w:tab w:val="num" w:pos="2835"/>
        </w:tabs>
        <w:ind w:left="2835" w:hanging="28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B08F6"/>
    <w:multiLevelType w:val="multilevel"/>
    <w:tmpl w:val="9950174A"/>
    <w:lvl w:ilvl="0">
      <w:start w:val="1"/>
      <w:numFmt w:val="none"/>
      <w:pStyle w:val="RTIHeading1NoNumber"/>
      <w:lvlText w:val="%1"/>
      <w:lvlJc w:val="left"/>
      <w:pPr>
        <w:tabs>
          <w:tab w:val="num" w:pos="142"/>
        </w:tabs>
        <w:ind w:left="142" w:hanging="142"/>
      </w:pPr>
      <w:rPr>
        <w:rFonts w:cs="Times New Roman" w:hint="default"/>
      </w:rPr>
    </w:lvl>
    <w:lvl w:ilvl="1">
      <w:start w:val="1"/>
      <w:numFmt w:val="none"/>
      <w:lvlRestart w:val="0"/>
      <w:pStyle w:val="RTIHeading2NoNumber"/>
      <w:lvlText w:val="%1"/>
      <w:lvlJc w:val="left"/>
      <w:pPr>
        <w:tabs>
          <w:tab w:val="num" w:pos="142"/>
        </w:tabs>
        <w:ind w:left="142" w:hanging="142"/>
      </w:pPr>
      <w:rPr>
        <w:rFonts w:cs="Times New Roman" w:hint="default"/>
      </w:rPr>
    </w:lvl>
    <w:lvl w:ilvl="2">
      <w:start w:val="1"/>
      <w:numFmt w:val="none"/>
      <w:lvlRestart w:val="0"/>
      <w:pStyle w:val="RTIHeading2NoNumber"/>
      <w:lvlText w:val="%1"/>
      <w:lvlJc w:val="left"/>
      <w:pPr>
        <w:tabs>
          <w:tab w:val="num" w:pos="142"/>
        </w:tabs>
        <w:ind w:left="142" w:hanging="142"/>
      </w:pPr>
      <w:rPr>
        <w:rFonts w:cs="Times New Roman" w:hint="default"/>
      </w:rPr>
    </w:lvl>
    <w:lvl w:ilvl="3">
      <w:start w:val="1"/>
      <w:numFmt w:val="none"/>
      <w:lvlRestart w:val="0"/>
      <w:pStyle w:val="RTIHeading3NoNumber"/>
      <w:lvlText w:val="%4%1"/>
      <w:lvlJc w:val="left"/>
      <w:pPr>
        <w:tabs>
          <w:tab w:val="num" w:pos="142"/>
        </w:tabs>
        <w:ind w:left="142" w:hanging="142"/>
      </w:pPr>
      <w:rPr>
        <w:rFonts w:cs="Times New Roman" w:hint="default"/>
      </w:rPr>
    </w:lvl>
    <w:lvl w:ilvl="4">
      <w:start w:val="1"/>
      <w:numFmt w:val="decimal"/>
      <w:pStyle w:val="Heading5"/>
      <w:lvlText w:val="%1.%2.%3.%4.%5"/>
      <w:lvlJc w:val="left"/>
      <w:pPr>
        <w:tabs>
          <w:tab w:val="num" w:pos="866"/>
        </w:tabs>
        <w:ind w:left="866" w:hanging="1008"/>
      </w:pPr>
      <w:rPr>
        <w:rFonts w:cs="Times New Roman" w:hint="default"/>
      </w:rPr>
    </w:lvl>
    <w:lvl w:ilvl="5">
      <w:start w:val="1"/>
      <w:numFmt w:val="decimal"/>
      <w:pStyle w:val="Heading6"/>
      <w:lvlText w:val="%1.%2.%3.%4.%5.%6"/>
      <w:lvlJc w:val="left"/>
      <w:pPr>
        <w:tabs>
          <w:tab w:val="num" w:pos="1010"/>
        </w:tabs>
        <w:ind w:left="1010" w:hanging="1152"/>
      </w:pPr>
      <w:rPr>
        <w:rFonts w:cs="Times New Roman" w:hint="default"/>
      </w:rPr>
    </w:lvl>
    <w:lvl w:ilvl="6">
      <w:start w:val="1"/>
      <w:numFmt w:val="decimal"/>
      <w:pStyle w:val="Heading7"/>
      <w:lvlText w:val="%1.%2.%3.%4.%5.%6.%7"/>
      <w:lvlJc w:val="left"/>
      <w:pPr>
        <w:tabs>
          <w:tab w:val="num" w:pos="1154"/>
        </w:tabs>
        <w:ind w:left="1154" w:hanging="1296"/>
      </w:pPr>
      <w:rPr>
        <w:rFonts w:cs="Times New Roman" w:hint="default"/>
      </w:rPr>
    </w:lvl>
    <w:lvl w:ilvl="7">
      <w:start w:val="1"/>
      <w:numFmt w:val="decimal"/>
      <w:pStyle w:val="Heading8"/>
      <w:lvlText w:val="%1.%2.%3.%4.%5.%6.%7.%8"/>
      <w:lvlJc w:val="left"/>
      <w:pPr>
        <w:tabs>
          <w:tab w:val="num" w:pos="1298"/>
        </w:tabs>
        <w:ind w:left="1298" w:hanging="1440"/>
      </w:pPr>
      <w:rPr>
        <w:rFonts w:cs="Times New Roman" w:hint="default"/>
      </w:rPr>
    </w:lvl>
    <w:lvl w:ilvl="8">
      <w:start w:val="1"/>
      <w:numFmt w:val="decimal"/>
      <w:pStyle w:val="Heading9"/>
      <w:lvlText w:val="%1.%2.%3.%4.%5.%6.%7.%8.%9"/>
      <w:lvlJc w:val="left"/>
      <w:pPr>
        <w:tabs>
          <w:tab w:val="num" w:pos="1442"/>
        </w:tabs>
        <w:ind w:left="1442" w:hanging="1584"/>
      </w:pPr>
      <w:rPr>
        <w:rFonts w:cs="Times New Roman" w:hint="default"/>
      </w:rPr>
    </w:lvl>
  </w:abstractNum>
  <w:abstractNum w:abstractNumId="5">
    <w:nsid w:val="1A932E92"/>
    <w:multiLevelType w:val="hybridMultilevel"/>
    <w:tmpl w:val="D7EC2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5B0DCA"/>
    <w:multiLevelType w:val="hybridMultilevel"/>
    <w:tmpl w:val="40069208"/>
    <w:lvl w:ilvl="0" w:tplc="EA58B4DE">
      <w:start w:val="1"/>
      <w:numFmt w:val="lowerRoman"/>
      <w:pStyle w:val="RTINumberListNoNumber"/>
      <w:lvlText w:val="%1)"/>
      <w:lvlJc w:val="left"/>
      <w:pPr>
        <w:tabs>
          <w:tab w:val="num" w:pos="1276"/>
        </w:tabs>
        <w:ind w:left="127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97779D"/>
    <w:multiLevelType w:val="hybridMultilevel"/>
    <w:tmpl w:val="223E03D2"/>
    <w:lvl w:ilvl="0" w:tplc="1A3A8A8A">
      <w:start w:val="1"/>
      <w:numFmt w:val="bullet"/>
      <w:pStyle w:val="RTIBlockQuoteList1NoNumber"/>
      <w:lvlText w:val=""/>
      <w:lvlJc w:val="left"/>
      <w:pPr>
        <w:tabs>
          <w:tab w:val="num" w:pos="1276"/>
        </w:tabs>
        <w:ind w:left="1276"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5B7066"/>
    <w:multiLevelType w:val="hybridMultilevel"/>
    <w:tmpl w:val="36AAA29A"/>
    <w:lvl w:ilvl="0" w:tplc="037E52A0">
      <w:start w:val="1"/>
      <w:numFmt w:val="bullet"/>
      <w:pStyle w:val="RTIListBullet2NoNumber"/>
      <w:lvlText w:val="○"/>
      <w:lvlJc w:val="left"/>
      <w:pPr>
        <w:tabs>
          <w:tab w:val="num" w:pos="1843"/>
        </w:tabs>
        <w:ind w:left="1843" w:hanging="284"/>
      </w:pPr>
      <w:rPr>
        <w:rFonts w:ascii="Century Gothic"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2A6A2F"/>
    <w:multiLevelType w:val="hybridMultilevel"/>
    <w:tmpl w:val="9F064DD6"/>
    <w:lvl w:ilvl="0" w:tplc="F97CB586">
      <w:start w:val="1"/>
      <w:numFmt w:val="bullet"/>
      <w:pStyle w:val="RTIListBullet3"/>
      <w:lvlText w:val="»"/>
      <w:lvlJc w:val="left"/>
      <w:pPr>
        <w:tabs>
          <w:tab w:val="num" w:pos="2835"/>
        </w:tabs>
        <w:ind w:left="2835" w:hanging="283"/>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9C080C"/>
    <w:multiLevelType w:val="hybridMultilevel"/>
    <w:tmpl w:val="F91402AE"/>
    <w:lvl w:ilvl="0" w:tplc="6400E018">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3204042D"/>
    <w:multiLevelType w:val="hybridMultilevel"/>
    <w:tmpl w:val="CB62FE1E"/>
    <w:lvl w:ilvl="0" w:tplc="C624DDC2">
      <w:start w:val="1"/>
      <w:numFmt w:val="bullet"/>
      <w:pStyle w:val="RTIListBullet1"/>
      <w:lvlText w:val=""/>
      <w:lvlJc w:val="left"/>
      <w:pPr>
        <w:tabs>
          <w:tab w:val="num" w:pos="1503"/>
        </w:tabs>
        <w:ind w:left="1503" w:hanging="283"/>
      </w:pPr>
      <w:rPr>
        <w:rFonts w:ascii="Symbol" w:hAnsi="Symbol" w:hint="default"/>
      </w:rPr>
    </w:lvl>
    <w:lvl w:ilvl="1" w:tplc="04090001">
      <w:start w:val="1"/>
      <w:numFmt w:val="bullet"/>
      <w:lvlText w:val=""/>
      <w:lvlJc w:val="left"/>
      <w:pPr>
        <w:tabs>
          <w:tab w:val="num" w:pos="1242"/>
        </w:tabs>
        <w:ind w:left="1242" w:hanging="360"/>
      </w:pPr>
      <w:rPr>
        <w:rFonts w:ascii="Symbol" w:hAnsi="Symbol" w:hint="default"/>
      </w:rPr>
    </w:lvl>
    <w:lvl w:ilvl="2" w:tplc="04090005" w:tentative="1">
      <w:start w:val="1"/>
      <w:numFmt w:val="bullet"/>
      <w:lvlText w:val=""/>
      <w:lvlJc w:val="left"/>
      <w:pPr>
        <w:tabs>
          <w:tab w:val="num" w:pos="1962"/>
        </w:tabs>
        <w:ind w:left="1962" w:hanging="360"/>
      </w:pPr>
      <w:rPr>
        <w:rFonts w:ascii="Wingdings" w:hAnsi="Wingdings" w:hint="default"/>
      </w:rPr>
    </w:lvl>
    <w:lvl w:ilvl="3" w:tplc="04090001" w:tentative="1">
      <w:start w:val="1"/>
      <w:numFmt w:val="bullet"/>
      <w:lvlText w:val=""/>
      <w:lvlJc w:val="left"/>
      <w:pPr>
        <w:tabs>
          <w:tab w:val="num" w:pos="2682"/>
        </w:tabs>
        <w:ind w:left="2682" w:hanging="360"/>
      </w:pPr>
      <w:rPr>
        <w:rFonts w:ascii="Symbol" w:hAnsi="Symbol" w:hint="default"/>
      </w:rPr>
    </w:lvl>
    <w:lvl w:ilvl="4" w:tplc="04090003" w:tentative="1">
      <w:start w:val="1"/>
      <w:numFmt w:val="bullet"/>
      <w:lvlText w:val="o"/>
      <w:lvlJc w:val="left"/>
      <w:pPr>
        <w:tabs>
          <w:tab w:val="num" w:pos="3402"/>
        </w:tabs>
        <w:ind w:left="3402" w:hanging="360"/>
      </w:pPr>
      <w:rPr>
        <w:rFonts w:ascii="Courier New" w:hAnsi="Courier New" w:hint="default"/>
      </w:rPr>
    </w:lvl>
    <w:lvl w:ilvl="5" w:tplc="04090005" w:tentative="1">
      <w:start w:val="1"/>
      <w:numFmt w:val="bullet"/>
      <w:lvlText w:val=""/>
      <w:lvlJc w:val="left"/>
      <w:pPr>
        <w:tabs>
          <w:tab w:val="num" w:pos="4122"/>
        </w:tabs>
        <w:ind w:left="4122" w:hanging="360"/>
      </w:pPr>
      <w:rPr>
        <w:rFonts w:ascii="Wingdings" w:hAnsi="Wingdings" w:hint="default"/>
      </w:rPr>
    </w:lvl>
    <w:lvl w:ilvl="6" w:tplc="04090001" w:tentative="1">
      <w:start w:val="1"/>
      <w:numFmt w:val="bullet"/>
      <w:lvlText w:val=""/>
      <w:lvlJc w:val="left"/>
      <w:pPr>
        <w:tabs>
          <w:tab w:val="num" w:pos="4842"/>
        </w:tabs>
        <w:ind w:left="4842" w:hanging="360"/>
      </w:pPr>
      <w:rPr>
        <w:rFonts w:ascii="Symbol" w:hAnsi="Symbol" w:hint="default"/>
      </w:rPr>
    </w:lvl>
    <w:lvl w:ilvl="7" w:tplc="04090003" w:tentative="1">
      <w:start w:val="1"/>
      <w:numFmt w:val="bullet"/>
      <w:lvlText w:val="o"/>
      <w:lvlJc w:val="left"/>
      <w:pPr>
        <w:tabs>
          <w:tab w:val="num" w:pos="5562"/>
        </w:tabs>
        <w:ind w:left="5562" w:hanging="360"/>
      </w:pPr>
      <w:rPr>
        <w:rFonts w:ascii="Courier New" w:hAnsi="Courier New" w:hint="default"/>
      </w:rPr>
    </w:lvl>
    <w:lvl w:ilvl="8" w:tplc="04090005" w:tentative="1">
      <w:start w:val="1"/>
      <w:numFmt w:val="bullet"/>
      <w:lvlText w:val=""/>
      <w:lvlJc w:val="left"/>
      <w:pPr>
        <w:tabs>
          <w:tab w:val="num" w:pos="6282"/>
        </w:tabs>
        <w:ind w:left="6282" w:hanging="360"/>
      </w:pPr>
      <w:rPr>
        <w:rFonts w:ascii="Wingdings" w:hAnsi="Wingdings" w:hint="default"/>
      </w:rPr>
    </w:lvl>
  </w:abstractNum>
  <w:abstractNum w:abstractNumId="12">
    <w:nsid w:val="35776678"/>
    <w:multiLevelType w:val="hybridMultilevel"/>
    <w:tmpl w:val="894A737A"/>
    <w:lvl w:ilvl="0" w:tplc="51520822">
      <w:start w:val="1"/>
      <w:numFmt w:val="lowerLetter"/>
      <w:pStyle w:val="RTILetterListNoNumber"/>
      <w:lvlText w:val="%1)"/>
      <w:lvlJc w:val="left"/>
      <w:pPr>
        <w:tabs>
          <w:tab w:val="num" w:pos="1276"/>
        </w:tabs>
        <w:ind w:left="127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F6148C"/>
    <w:multiLevelType w:val="hybridMultilevel"/>
    <w:tmpl w:val="2D6ABF50"/>
    <w:lvl w:ilvl="0" w:tplc="F03A6A20">
      <w:start w:val="1"/>
      <w:numFmt w:val="bullet"/>
      <w:pStyle w:val="RTIBlockQuoteList1"/>
      <w:lvlText w:val=""/>
      <w:lvlJc w:val="left"/>
      <w:pPr>
        <w:tabs>
          <w:tab w:val="num" w:pos="2268"/>
        </w:tabs>
        <w:ind w:left="2268" w:hanging="283"/>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7CA2F924">
      <w:start w:val="1"/>
      <w:numFmt w:val="bullet"/>
      <w:lvlText w:val="●"/>
      <w:lvlJc w:val="left"/>
      <w:pPr>
        <w:tabs>
          <w:tab w:val="num" w:pos="3861"/>
        </w:tabs>
        <w:ind w:left="3861" w:hanging="360"/>
      </w:pPr>
      <w:rPr>
        <w:rFonts w:ascii="Century Gothic" w:hAnsi="Century Gothic"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4">
    <w:nsid w:val="3D4415BE"/>
    <w:multiLevelType w:val="hybridMultilevel"/>
    <w:tmpl w:val="3990B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6400F8"/>
    <w:multiLevelType w:val="hybridMultilevel"/>
    <w:tmpl w:val="BD863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946FBD"/>
    <w:multiLevelType w:val="hybridMultilevel"/>
    <w:tmpl w:val="F3FCCB88"/>
    <w:lvl w:ilvl="0" w:tplc="7526B5EC">
      <w:start w:val="1"/>
      <w:numFmt w:val="bullet"/>
      <w:pStyle w:val="RTIListBullet1NoNumber"/>
      <w:lvlText w:val=""/>
      <w:lvlJc w:val="left"/>
      <w:pPr>
        <w:tabs>
          <w:tab w:val="num" w:pos="1276"/>
        </w:tabs>
        <w:ind w:left="1276"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332742"/>
    <w:multiLevelType w:val="hybridMultilevel"/>
    <w:tmpl w:val="FCCCD862"/>
    <w:lvl w:ilvl="0" w:tplc="7F3A6E58">
      <w:start w:val="1"/>
      <w:numFmt w:val="bullet"/>
      <w:pStyle w:val="RTIListBullet3NoNumber"/>
      <w:lvlText w:val="»"/>
      <w:lvlJc w:val="left"/>
      <w:pPr>
        <w:tabs>
          <w:tab w:val="num" w:pos="2410"/>
        </w:tabs>
        <w:ind w:left="2410" w:hanging="284"/>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0B17BB"/>
    <w:multiLevelType w:val="multilevel"/>
    <w:tmpl w:val="515ED6D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1EE331E"/>
    <w:multiLevelType w:val="hybridMultilevel"/>
    <w:tmpl w:val="6D109B1A"/>
    <w:lvl w:ilvl="0" w:tplc="6400E018">
      <w:start w:val="1"/>
      <w:numFmt w:val="lowerLetter"/>
      <w:pStyle w:val="RTILetterList"/>
      <w:lvlText w:val="%1)"/>
      <w:lvlJc w:val="left"/>
      <w:pPr>
        <w:tabs>
          <w:tab w:val="num" w:pos="1701"/>
        </w:tabs>
        <w:ind w:left="1701" w:hanging="42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679E622C"/>
    <w:multiLevelType w:val="multilevel"/>
    <w:tmpl w:val="70A2639C"/>
    <w:lvl w:ilvl="0">
      <w:start w:val="1"/>
      <w:numFmt w:val="decimal"/>
      <w:lvlText w:val="%1."/>
      <w:lvlJc w:val="left"/>
      <w:pPr>
        <w:tabs>
          <w:tab w:val="num" w:pos="502"/>
        </w:tabs>
        <w:ind w:left="502" w:hanging="360"/>
      </w:pPr>
      <w:rPr>
        <w:rFonts w:cs="Times New Roman" w:hint="default"/>
      </w:rPr>
    </w:lvl>
    <w:lvl w:ilvl="1">
      <w:start w:val="1"/>
      <w:numFmt w:val="decimal"/>
      <w:pStyle w:val="RTIHeading2"/>
      <w:lvlText w:val="%1.%2."/>
      <w:lvlJc w:val="left"/>
      <w:pPr>
        <w:tabs>
          <w:tab w:val="num" w:pos="992"/>
        </w:tabs>
        <w:ind w:left="992" w:hanging="850"/>
      </w:pPr>
      <w:rPr>
        <w:rFonts w:cs="Times New Roman" w:hint="default"/>
      </w:rPr>
    </w:lvl>
    <w:lvl w:ilvl="2">
      <w:start w:val="1"/>
      <w:numFmt w:val="decimal"/>
      <w:pStyle w:val="RTIHeading2"/>
      <w:lvlText w:val="%1.%2.%3."/>
      <w:lvlJc w:val="left"/>
      <w:pPr>
        <w:tabs>
          <w:tab w:val="num" w:pos="992"/>
        </w:tabs>
        <w:ind w:left="992" w:hanging="850"/>
      </w:pPr>
      <w:rPr>
        <w:rFonts w:cs="Times New Roman" w:hint="default"/>
      </w:rPr>
    </w:lvl>
    <w:lvl w:ilvl="3">
      <w:start w:val="1"/>
      <w:numFmt w:val="decimal"/>
      <w:pStyle w:val="RTIHeading3"/>
      <w:lvlText w:val="%1.%2.%3.%4."/>
      <w:lvlJc w:val="left"/>
      <w:pPr>
        <w:tabs>
          <w:tab w:val="num" w:pos="992"/>
        </w:tabs>
        <w:ind w:left="992" w:hanging="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6C5D065D"/>
    <w:multiLevelType w:val="hybridMultilevel"/>
    <w:tmpl w:val="286AE2E6"/>
    <w:lvl w:ilvl="0" w:tplc="0C09000F">
      <w:start w:val="1"/>
      <w:numFmt w:val="bullet"/>
      <w:pStyle w:val="RTIListBullet2"/>
      <w:lvlText w:val="○"/>
      <w:lvlJc w:val="left"/>
      <w:pPr>
        <w:tabs>
          <w:tab w:val="num" w:pos="2268"/>
        </w:tabs>
        <w:ind w:left="2268" w:hanging="283"/>
      </w:pPr>
      <w:rPr>
        <w:rFonts w:ascii="Century Gothic" w:hAnsi="Century Gothic" w:hint="default"/>
      </w:rPr>
    </w:lvl>
    <w:lvl w:ilvl="1" w:tplc="FFFFFFFF">
      <w:start w:val="1"/>
      <w:numFmt w:val="bullet"/>
      <w:lvlText w:val="~"/>
      <w:lvlJc w:val="left"/>
      <w:pPr>
        <w:tabs>
          <w:tab w:val="num" w:pos="1080"/>
        </w:tabs>
        <w:ind w:left="1363" w:hanging="283"/>
      </w:pPr>
      <w:rPr>
        <w:rFonts w:ascii="Arial"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F7227B0"/>
    <w:multiLevelType w:val="hybridMultilevel"/>
    <w:tmpl w:val="9A5C307A"/>
    <w:lvl w:ilvl="0" w:tplc="98BCCD56">
      <w:start w:val="1"/>
      <w:numFmt w:val="decimal"/>
      <w:pStyle w:val="ListNumber2"/>
      <w:lvlText w:val="%1."/>
      <w:lvlJc w:val="left"/>
      <w:pPr>
        <w:tabs>
          <w:tab w:val="num" w:pos="720"/>
        </w:tabs>
        <w:ind w:left="720" w:hanging="360"/>
      </w:pPr>
      <w:rPr>
        <w:rFonts w:cs="Times New Roman" w:hint="default"/>
      </w:rPr>
    </w:lvl>
    <w:lvl w:ilvl="1" w:tplc="0C543736"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3">
    <w:nsid w:val="6FA00E15"/>
    <w:multiLevelType w:val="hybridMultilevel"/>
    <w:tmpl w:val="57523A56"/>
    <w:lvl w:ilvl="0" w:tplc="6400E018">
      <w:start w:val="1"/>
      <w:numFmt w:val="bullet"/>
      <w:pStyle w:val="RTIBlockquoteList2NoNumber"/>
      <w:lvlText w:val="○"/>
      <w:lvlJc w:val="left"/>
      <w:pPr>
        <w:tabs>
          <w:tab w:val="num" w:pos="1843"/>
        </w:tabs>
        <w:ind w:left="1843" w:hanging="284"/>
      </w:pPr>
      <w:rPr>
        <w:rFonts w:ascii="Arial" w:hAnsi="Aria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nsid w:val="72197F2B"/>
    <w:multiLevelType w:val="hybridMultilevel"/>
    <w:tmpl w:val="E462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EC2400"/>
    <w:multiLevelType w:val="hybridMultilevel"/>
    <w:tmpl w:val="C0562B92"/>
    <w:lvl w:ilvl="0" w:tplc="A01010B6">
      <w:start w:val="1"/>
      <w:numFmt w:val="lowerRoman"/>
      <w:pStyle w:val="RTINumberList"/>
      <w:lvlText w:val="%1)"/>
      <w:lvlJc w:val="left"/>
      <w:pPr>
        <w:tabs>
          <w:tab w:val="num" w:pos="1701"/>
        </w:tabs>
        <w:ind w:left="1701" w:hanging="425"/>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nsid w:val="7A1C5473"/>
    <w:multiLevelType w:val="multilevel"/>
    <w:tmpl w:val="90AEC826"/>
    <w:lvl w:ilvl="0">
      <w:start w:val="1"/>
      <w:numFmt w:val="bullet"/>
      <w:lvlText w:val=""/>
      <w:lvlJc w:val="left"/>
      <w:pPr>
        <w:tabs>
          <w:tab w:val="num" w:pos="1134"/>
        </w:tabs>
        <w:ind w:left="1134" w:hanging="425"/>
      </w:pPr>
      <w:rPr>
        <w:rFonts w:ascii="Symbol" w:hAnsi="Symbol" w:hint="default"/>
        <w:color w:val="auto"/>
        <w:sz w:val="20"/>
      </w:rPr>
    </w:lvl>
    <w:lvl w:ilvl="1">
      <w:start w:val="1"/>
      <w:numFmt w:val="bullet"/>
      <w:pStyle w:val="Bulletdash"/>
      <w:lvlText w:val="–"/>
      <w:lvlJc w:val="left"/>
      <w:pPr>
        <w:tabs>
          <w:tab w:val="num" w:pos="1559"/>
        </w:tabs>
        <w:ind w:left="1559" w:hanging="425"/>
      </w:pPr>
      <w:rPr>
        <w:rFonts w:ascii="Arial" w:hAnsi="Arial" w:hint="default"/>
      </w:rPr>
    </w:lvl>
    <w:lvl w:ilvl="2">
      <w:start w:val="1"/>
      <w:numFmt w:val="bullet"/>
      <w:pStyle w:val="Bulletopencircle"/>
      <w:lvlText w:val="◦"/>
      <w:lvlJc w:val="left"/>
      <w:pPr>
        <w:tabs>
          <w:tab w:val="num" w:pos="1843"/>
        </w:tabs>
        <w:ind w:left="1843" w:hanging="284"/>
      </w:pPr>
      <w:rPr>
        <w:rFonts w:ascii="Arial" w:hAnsi="Arial" w:hint="default"/>
      </w:rPr>
    </w:lvl>
    <w:lvl w:ilvl="3">
      <w:start w:val="1"/>
      <w:numFmt w:val="none"/>
      <w:suff w:val="nothing"/>
      <w:lvlText w:val="%4"/>
      <w:lvlJc w:val="left"/>
      <w:pPr>
        <w:ind w:left="1843"/>
      </w:pPr>
      <w:rPr>
        <w:rFonts w:cs="Times New Roman" w:hint="default"/>
      </w:rPr>
    </w:lvl>
    <w:lvl w:ilvl="4">
      <w:start w:val="1"/>
      <w:numFmt w:val="none"/>
      <w:suff w:val="nothing"/>
      <w:lvlText w:val=""/>
      <w:lvlJc w:val="left"/>
      <w:pPr>
        <w:ind w:left="1843"/>
      </w:pPr>
      <w:rPr>
        <w:rFonts w:cs="Times New Roman" w:hint="default"/>
      </w:rPr>
    </w:lvl>
    <w:lvl w:ilvl="5">
      <w:start w:val="1"/>
      <w:numFmt w:val="none"/>
      <w:suff w:val="nothing"/>
      <w:lvlText w:val=""/>
      <w:lvlJc w:val="left"/>
      <w:pPr>
        <w:ind w:left="1843"/>
      </w:pPr>
      <w:rPr>
        <w:rFonts w:cs="Times New Roman" w:hint="default"/>
      </w:rPr>
    </w:lvl>
    <w:lvl w:ilvl="6">
      <w:start w:val="1"/>
      <w:numFmt w:val="none"/>
      <w:suff w:val="nothing"/>
      <w:lvlText w:val=""/>
      <w:lvlJc w:val="left"/>
      <w:pPr>
        <w:ind w:left="1843"/>
      </w:pPr>
      <w:rPr>
        <w:rFonts w:cs="Times New Roman" w:hint="default"/>
      </w:rPr>
    </w:lvl>
    <w:lvl w:ilvl="7">
      <w:start w:val="1"/>
      <w:numFmt w:val="none"/>
      <w:suff w:val="nothing"/>
      <w:lvlText w:val=""/>
      <w:lvlJc w:val="left"/>
      <w:pPr>
        <w:ind w:left="1843"/>
      </w:pPr>
      <w:rPr>
        <w:rFonts w:cs="Times New Roman" w:hint="default"/>
      </w:rPr>
    </w:lvl>
    <w:lvl w:ilvl="8">
      <w:start w:val="1"/>
      <w:numFmt w:val="none"/>
      <w:suff w:val="nothing"/>
      <w:lvlText w:val=""/>
      <w:lvlJc w:val="left"/>
      <w:pPr>
        <w:ind w:left="1843"/>
      </w:pPr>
      <w:rPr>
        <w:rFonts w:cs="Times New Roman" w:hint="default"/>
      </w:rPr>
    </w:lvl>
  </w:abstractNum>
  <w:abstractNum w:abstractNumId="27">
    <w:nsid w:val="7FDA2448"/>
    <w:multiLevelType w:val="hybridMultilevel"/>
    <w:tmpl w:val="E55229AC"/>
    <w:lvl w:ilvl="0" w:tplc="0C090001">
      <w:start w:val="1"/>
      <w:numFmt w:val="lowerRoman"/>
      <w:pStyle w:val="TOC5"/>
      <w:lvlText w:val="(%1)"/>
      <w:lvlJc w:val="left"/>
      <w:pPr>
        <w:tabs>
          <w:tab w:val="num" w:pos="1854"/>
        </w:tabs>
        <w:ind w:left="1854" w:hanging="720"/>
      </w:pPr>
      <w:rPr>
        <w:rFonts w:cs="Times New Roman" w:hint="default"/>
      </w:rPr>
    </w:lvl>
    <w:lvl w:ilvl="1" w:tplc="0C090003" w:tentative="1">
      <w:start w:val="1"/>
      <w:numFmt w:val="lowerLetter"/>
      <w:lvlText w:val="%2."/>
      <w:lvlJc w:val="left"/>
      <w:pPr>
        <w:tabs>
          <w:tab w:val="num" w:pos="2574"/>
        </w:tabs>
        <w:ind w:left="2574" w:hanging="360"/>
      </w:pPr>
      <w:rPr>
        <w:rFonts w:cs="Times New Roman"/>
      </w:rPr>
    </w:lvl>
    <w:lvl w:ilvl="2" w:tplc="0C090005" w:tentative="1">
      <w:start w:val="1"/>
      <w:numFmt w:val="lowerRoman"/>
      <w:lvlText w:val="%3."/>
      <w:lvlJc w:val="right"/>
      <w:pPr>
        <w:tabs>
          <w:tab w:val="num" w:pos="3294"/>
        </w:tabs>
        <w:ind w:left="3294" w:hanging="180"/>
      </w:pPr>
      <w:rPr>
        <w:rFonts w:cs="Times New Roman"/>
      </w:rPr>
    </w:lvl>
    <w:lvl w:ilvl="3" w:tplc="0C090001" w:tentative="1">
      <w:start w:val="1"/>
      <w:numFmt w:val="decimal"/>
      <w:lvlText w:val="%4."/>
      <w:lvlJc w:val="left"/>
      <w:pPr>
        <w:tabs>
          <w:tab w:val="num" w:pos="4014"/>
        </w:tabs>
        <w:ind w:left="4014" w:hanging="360"/>
      </w:pPr>
      <w:rPr>
        <w:rFonts w:cs="Times New Roman"/>
      </w:rPr>
    </w:lvl>
    <w:lvl w:ilvl="4" w:tplc="0C090003" w:tentative="1">
      <w:start w:val="1"/>
      <w:numFmt w:val="lowerLetter"/>
      <w:lvlText w:val="%5."/>
      <w:lvlJc w:val="left"/>
      <w:pPr>
        <w:tabs>
          <w:tab w:val="num" w:pos="4734"/>
        </w:tabs>
        <w:ind w:left="4734" w:hanging="360"/>
      </w:pPr>
      <w:rPr>
        <w:rFonts w:cs="Times New Roman"/>
      </w:rPr>
    </w:lvl>
    <w:lvl w:ilvl="5" w:tplc="0C090005" w:tentative="1">
      <w:start w:val="1"/>
      <w:numFmt w:val="lowerRoman"/>
      <w:lvlText w:val="%6."/>
      <w:lvlJc w:val="right"/>
      <w:pPr>
        <w:tabs>
          <w:tab w:val="num" w:pos="5454"/>
        </w:tabs>
        <w:ind w:left="5454" w:hanging="180"/>
      </w:pPr>
      <w:rPr>
        <w:rFonts w:cs="Times New Roman"/>
      </w:rPr>
    </w:lvl>
    <w:lvl w:ilvl="6" w:tplc="0C090001" w:tentative="1">
      <w:start w:val="1"/>
      <w:numFmt w:val="decimal"/>
      <w:lvlText w:val="%7."/>
      <w:lvlJc w:val="left"/>
      <w:pPr>
        <w:tabs>
          <w:tab w:val="num" w:pos="6174"/>
        </w:tabs>
        <w:ind w:left="6174" w:hanging="360"/>
      </w:pPr>
      <w:rPr>
        <w:rFonts w:cs="Times New Roman"/>
      </w:rPr>
    </w:lvl>
    <w:lvl w:ilvl="7" w:tplc="0C090003" w:tentative="1">
      <w:start w:val="1"/>
      <w:numFmt w:val="lowerLetter"/>
      <w:lvlText w:val="%8."/>
      <w:lvlJc w:val="left"/>
      <w:pPr>
        <w:tabs>
          <w:tab w:val="num" w:pos="6894"/>
        </w:tabs>
        <w:ind w:left="6894" w:hanging="360"/>
      </w:pPr>
      <w:rPr>
        <w:rFonts w:cs="Times New Roman"/>
      </w:rPr>
    </w:lvl>
    <w:lvl w:ilvl="8" w:tplc="0C090005" w:tentative="1">
      <w:start w:val="1"/>
      <w:numFmt w:val="lowerRoman"/>
      <w:lvlText w:val="%9."/>
      <w:lvlJc w:val="right"/>
      <w:pPr>
        <w:tabs>
          <w:tab w:val="num" w:pos="7614"/>
        </w:tabs>
        <w:ind w:left="7614" w:hanging="180"/>
      </w:pPr>
      <w:rPr>
        <w:rFonts w:cs="Times New Roman"/>
      </w:rPr>
    </w:lvl>
  </w:abstractNum>
  <w:num w:numId="1">
    <w:abstractNumId w:val="0"/>
  </w:num>
  <w:num w:numId="2">
    <w:abstractNumId w:val="27"/>
  </w:num>
  <w:num w:numId="3">
    <w:abstractNumId w:val="13"/>
  </w:num>
  <w:num w:numId="4">
    <w:abstractNumId w:val="7"/>
  </w:num>
  <w:num w:numId="5">
    <w:abstractNumId w:val="3"/>
  </w:num>
  <w:num w:numId="6">
    <w:abstractNumId w:val="23"/>
  </w:num>
  <w:num w:numId="7">
    <w:abstractNumId w:val="4"/>
  </w:num>
  <w:num w:numId="8">
    <w:abstractNumId w:val="16"/>
  </w:num>
  <w:num w:numId="9">
    <w:abstractNumId w:val="21"/>
  </w:num>
  <w:num w:numId="10">
    <w:abstractNumId w:val="8"/>
  </w:num>
  <w:num w:numId="11">
    <w:abstractNumId w:val="9"/>
  </w:num>
  <w:num w:numId="12">
    <w:abstractNumId w:val="17"/>
  </w:num>
  <w:num w:numId="13">
    <w:abstractNumId w:val="25"/>
  </w:num>
  <w:num w:numId="14">
    <w:abstractNumId w:val="6"/>
  </w:num>
  <w:num w:numId="15">
    <w:abstractNumId w:val="19"/>
  </w:num>
  <w:num w:numId="16">
    <w:abstractNumId w:val="12"/>
  </w:num>
  <w:num w:numId="17">
    <w:abstractNumId w:val="11"/>
  </w:num>
  <w:num w:numId="18">
    <w:abstractNumId w:val="20"/>
  </w:num>
  <w:num w:numId="19">
    <w:abstractNumId w:val="22"/>
  </w:num>
  <w:num w:numId="20">
    <w:abstractNumId w:val="26"/>
  </w:num>
  <w:num w:numId="21">
    <w:abstractNumId w:val="1"/>
  </w:num>
  <w:num w:numId="22">
    <w:abstractNumId w:val="18"/>
  </w:num>
  <w:num w:numId="23">
    <w:abstractNumId w:val="2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5"/>
  </w:num>
  <w:num w:numId="28">
    <w:abstractNumId w:val="2"/>
  </w:num>
  <w:num w:numId="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3657c07-cc38-4bbb-ac22-9a2fb9caa950"/>
  </w:docVars>
  <w:rsids>
    <w:rsidRoot w:val="005D42D2"/>
    <w:rsid w:val="00003CCE"/>
    <w:rsid w:val="000044AA"/>
    <w:rsid w:val="000062BB"/>
    <w:rsid w:val="0000754B"/>
    <w:rsid w:val="000100E2"/>
    <w:rsid w:val="00010B91"/>
    <w:rsid w:val="00011158"/>
    <w:rsid w:val="00011BCD"/>
    <w:rsid w:val="00014262"/>
    <w:rsid w:val="00030527"/>
    <w:rsid w:val="00042A19"/>
    <w:rsid w:val="000463FE"/>
    <w:rsid w:val="00055538"/>
    <w:rsid w:val="00060332"/>
    <w:rsid w:val="00064D72"/>
    <w:rsid w:val="00066636"/>
    <w:rsid w:val="00075C7A"/>
    <w:rsid w:val="000762F2"/>
    <w:rsid w:val="00076CD7"/>
    <w:rsid w:val="0008609E"/>
    <w:rsid w:val="000876DC"/>
    <w:rsid w:val="00095F01"/>
    <w:rsid w:val="000A1DDE"/>
    <w:rsid w:val="000A46CD"/>
    <w:rsid w:val="000B010B"/>
    <w:rsid w:val="000B31E3"/>
    <w:rsid w:val="000B7E1F"/>
    <w:rsid w:val="000C5F9D"/>
    <w:rsid w:val="000D0371"/>
    <w:rsid w:val="000D03C3"/>
    <w:rsid w:val="000D349E"/>
    <w:rsid w:val="000D435A"/>
    <w:rsid w:val="000F3798"/>
    <w:rsid w:val="000F4B12"/>
    <w:rsid w:val="000F6CF8"/>
    <w:rsid w:val="0010785C"/>
    <w:rsid w:val="001143B7"/>
    <w:rsid w:val="00114818"/>
    <w:rsid w:val="00114E03"/>
    <w:rsid w:val="00116392"/>
    <w:rsid w:val="00116D68"/>
    <w:rsid w:val="00121A06"/>
    <w:rsid w:val="001246D5"/>
    <w:rsid w:val="00124CE4"/>
    <w:rsid w:val="00142E34"/>
    <w:rsid w:val="00145AC6"/>
    <w:rsid w:val="001528E0"/>
    <w:rsid w:val="00152DDA"/>
    <w:rsid w:val="00153C71"/>
    <w:rsid w:val="00154771"/>
    <w:rsid w:val="0015577D"/>
    <w:rsid w:val="001568B2"/>
    <w:rsid w:val="0016207A"/>
    <w:rsid w:val="00162647"/>
    <w:rsid w:val="001669C2"/>
    <w:rsid w:val="00171874"/>
    <w:rsid w:val="00172818"/>
    <w:rsid w:val="001738E4"/>
    <w:rsid w:val="0018042C"/>
    <w:rsid w:val="0019120F"/>
    <w:rsid w:val="001916AC"/>
    <w:rsid w:val="00193DF2"/>
    <w:rsid w:val="001A0FA1"/>
    <w:rsid w:val="001A3842"/>
    <w:rsid w:val="001A4EFF"/>
    <w:rsid w:val="001A5E2B"/>
    <w:rsid w:val="001B0D49"/>
    <w:rsid w:val="001B1B5A"/>
    <w:rsid w:val="001C4A2D"/>
    <w:rsid w:val="001C6129"/>
    <w:rsid w:val="001D298F"/>
    <w:rsid w:val="001E4B5D"/>
    <w:rsid w:val="001E59CE"/>
    <w:rsid w:val="001F0BEB"/>
    <w:rsid w:val="0020168B"/>
    <w:rsid w:val="00201B7D"/>
    <w:rsid w:val="00201C5B"/>
    <w:rsid w:val="00204356"/>
    <w:rsid w:val="002124C1"/>
    <w:rsid w:val="002130E4"/>
    <w:rsid w:val="002206FC"/>
    <w:rsid w:val="00222D78"/>
    <w:rsid w:val="002267AF"/>
    <w:rsid w:val="002314E2"/>
    <w:rsid w:val="00231A86"/>
    <w:rsid w:val="00231F14"/>
    <w:rsid w:val="00232A94"/>
    <w:rsid w:val="00232F1D"/>
    <w:rsid w:val="00242078"/>
    <w:rsid w:val="00245C0E"/>
    <w:rsid w:val="00247D6C"/>
    <w:rsid w:val="00252230"/>
    <w:rsid w:val="002575C0"/>
    <w:rsid w:val="002602CB"/>
    <w:rsid w:val="0026041A"/>
    <w:rsid w:val="00261BC3"/>
    <w:rsid w:val="002622D1"/>
    <w:rsid w:val="00266850"/>
    <w:rsid w:val="00270BC8"/>
    <w:rsid w:val="00274F96"/>
    <w:rsid w:val="00281565"/>
    <w:rsid w:val="00284134"/>
    <w:rsid w:val="00285FEE"/>
    <w:rsid w:val="0028723A"/>
    <w:rsid w:val="00294CC0"/>
    <w:rsid w:val="00296154"/>
    <w:rsid w:val="002A72AF"/>
    <w:rsid w:val="002B0EF5"/>
    <w:rsid w:val="002B200F"/>
    <w:rsid w:val="002B3447"/>
    <w:rsid w:val="002B537B"/>
    <w:rsid w:val="002B6367"/>
    <w:rsid w:val="002C4553"/>
    <w:rsid w:val="002C47F9"/>
    <w:rsid w:val="002D0668"/>
    <w:rsid w:val="002D4459"/>
    <w:rsid w:val="002D4837"/>
    <w:rsid w:val="002D7308"/>
    <w:rsid w:val="002D77D7"/>
    <w:rsid w:val="002E3DF8"/>
    <w:rsid w:val="002F056B"/>
    <w:rsid w:val="002F23C6"/>
    <w:rsid w:val="002F7E49"/>
    <w:rsid w:val="002F7ECF"/>
    <w:rsid w:val="00303214"/>
    <w:rsid w:val="0030493D"/>
    <w:rsid w:val="00313FB9"/>
    <w:rsid w:val="00314A74"/>
    <w:rsid w:val="003169ED"/>
    <w:rsid w:val="00317504"/>
    <w:rsid w:val="00320128"/>
    <w:rsid w:val="00322655"/>
    <w:rsid w:val="00324C4D"/>
    <w:rsid w:val="00332219"/>
    <w:rsid w:val="00332642"/>
    <w:rsid w:val="00334262"/>
    <w:rsid w:val="00334CD1"/>
    <w:rsid w:val="00341473"/>
    <w:rsid w:val="003431A1"/>
    <w:rsid w:val="003439B4"/>
    <w:rsid w:val="00345FC9"/>
    <w:rsid w:val="003565CC"/>
    <w:rsid w:val="00362817"/>
    <w:rsid w:val="00362BFB"/>
    <w:rsid w:val="00364253"/>
    <w:rsid w:val="00364CD3"/>
    <w:rsid w:val="00366178"/>
    <w:rsid w:val="00367A8A"/>
    <w:rsid w:val="00370EEE"/>
    <w:rsid w:val="003808ED"/>
    <w:rsid w:val="003831F9"/>
    <w:rsid w:val="00387DFA"/>
    <w:rsid w:val="00395237"/>
    <w:rsid w:val="003B03CE"/>
    <w:rsid w:val="003B2731"/>
    <w:rsid w:val="003B3085"/>
    <w:rsid w:val="003B3176"/>
    <w:rsid w:val="003B4B5C"/>
    <w:rsid w:val="003B72DD"/>
    <w:rsid w:val="003B786D"/>
    <w:rsid w:val="003C3EE7"/>
    <w:rsid w:val="003C4176"/>
    <w:rsid w:val="003C4E06"/>
    <w:rsid w:val="003C74D2"/>
    <w:rsid w:val="003D2288"/>
    <w:rsid w:val="003D39BB"/>
    <w:rsid w:val="003D4A91"/>
    <w:rsid w:val="003D64D3"/>
    <w:rsid w:val="003D73B0"/>
    <w:rsid w:val="003D79F7"/>
    <w:rsid w:val="003E2FA6"/>
    <w:rsid w:val="003F0133"/>
    <w:rsid w:val="003F19E7"/>
    <w:rsid w:val="003F30A0"/>
    <w:rsid w:val="003F3267"/>
    <w:rsid w:val="004221BA"/>
    <w:rsid w:val="004228FA"/>
    <w:rsid w:val="00424E55"/>
    <w:rsid w:val="00431485"/>
    <w:rsid w:val="00435258"/>
    <w:rsid w:val="00436486"/>
    <w:rsid w:val="0044679A"/>
    <w:rsid w:val="00451FFA"/>
    <w:rsid w:val="00453ACB"/>
    <w:rsid w:val="00455B94"/>
    <w:rsid w:val="00460311"/>
    <w:rsid w:val="00465A30"/>
    <w:rsid w:val="00472663"/>
    <w:rsid w:val="004737AE"/>
    <w:rsid w:val="004755C7"/>
    <w:rsid w:val="00475C65"/>
    <w:rsid w:val="00475E1C"/>
    <w:rsid w:val="004821A8"/>
    <w:rsid w:val="004827B0"/>
    <w:rsid w:val="00482E3E"/>
    <w:rsid w:val="00483628"/>
    <w:rsid w:val="0048772D"/>
    <w:rsid w:val="00492E8F"/>
    <w:rsid w:val="00495D04"/>
    <w:rsid w:val="00496B7D"/>
    <w:rsid w:val="004A26A0"/>
    <w:rsid w:val="004A3F52"/>
    <w:rsid w:val="004A5333"/>
    <w:rsid w:val="004A672A"/>
    <w:rsid w:val="004B1989"/>
    <w:rsid w:val="004C54AB"/>
    <w:rsid w:val="004C6333"/>
    <w:rsid w:val="004D0837"/>
    <w:rsid w:val="004D143E"/>
    <w:rsid w:val="004D596B"/>
    <w:rsid w:val="004E2CE3"/>
    <w:rsid w:val="004E4588"/>
    <w:rsid w:val="00500A49"/>
    <w:rsid w:val="00501AB3"/>
    <w:rsid w:val="00502047"/>
    <w:rsid w:val="00503B8D"/>
    <w:rsid w:val="00511F77"/>
    <w:rsid w:val="00514C5D"/>
    <w:rsid w:val="005170EF"/>
    <w:rsid w:val="00520424"/>
    <w:rsid w:val="00521DFB"/>
    <w:rsid w:val="00524B3E"/>
    <w:rsid w:val="005315CD"/>
    <w:rsid w:val="00532DC4"/>
    <w:rsid w:val="0053572A"/>
    <w:rsid w:val="00536743"/>
    <w:rsid w:val="00545F2F"/>
    <w:rsid w:val="00545FB7"/>
    <w:rsid w:val="00547B1A"/>
    <w:rsid w:val="00551257"/>
    <w:rsid w:val="005563AC"/>
    <w:rsid w:val="00557EF4"/>
    <w:rsid w:val="005704B0"/>
    <w:rsid w:val="005756E1"/>
    <w:rsid w:val="0058497D"/>
    <w:rsid w:val="00585475"/>
    <w:rsid w:val="00592F9B"/>
    <w:rsid w:val="00594992"/>
    <w:rsid w:val="005949DE"/>
    <w:rsid w:val="00594EFC"/>
    <w:rsid w:val="005A24A9"/>
    <w:rsid w:val="005B294B"/>
    <w:rsid w:val="005B3EC3"/>
    <w:rsid w:val="005B5B3A"/>
    <w:rsid w:val="005C0DF9"/>
    <w:rsid w:val="005C147E"/>
    <w:rsid w:val="005C70E2"/>
    <w:rsid w:val="005C7BAA"/>
    <w:rsid w:val="005D2521"/>
    <w:rsid w:val="005D42D2"/>
    <w:rsid w:val="005E05E3"/>
    <w:rsid w:val="005F0937"/>
    <w:rsid w:val="005F37EF"/>
    <w:rsid w:val="005F569F"/>
    <w:rsid w:val="00602BFB"/>
    <w:rsid w:val="00603A08"/>
    <w:rsid w:val="0060451D"/>
    <w:rsid w:val="00606466"/>
    <w:rsid w:val="00615C96"/>
    <w:rsid w:val="00615DC1"/>
    <w:rsid w:val="0061704C"/>
    <w:rsid w:val="006170B0"/>
    <w:rsid w:val="00623A24"/>
    <w:rsid w:val="006253A4"/>
    <w:rsid w:val="00627C3B"/>
    <w:rsid w:val="00627EAC"/>
    <w:rsid w:val="006344FB"/>
    <w:rsid w:val="00635D3C"/>
    <w:rsid w:val="00635DD3"/>
    <w:rsid w:val="00635DD6"/>
    <w:rsid w:val="00636BA4"/>
    <w:rsid w:val="00641447"/>
    <w:rsid w:val="006528CD"/>
    <w:rsid w:val="00652E77"/>
    <w:rsid w:val="00653AD1"/>
    <w:rsid w:val="006555E8"/>
    <w:rsid w:val="00655843"/>
    <w:rsid w:val="0065708E"/>
    <w:rsid w:val="006677D7"/>
    <w:rsid w:val="00667A53"/>
    <w:rsid w:val="0067135A"/>
    <w:rsid w:val="00671DDD"/>
    <w:rsid w:val="00673AA5"/>
    <w:rsid w:val="00674BD4"/>
    <w:rsid w:val="00680D5C"/>
    <w:rsid w:val="00680DDE"/>
    <w:rsid w:val="00681841"/>
    <w:rsid w:val="00681FB6"/>
    <w:rsid w:val="00693C71"/>
    <w:rsid w:val="00695424"/>
    <w:rsid w:val="006963D7"/>
    <w:rsid w:val="006968AE"/>
    <w:rsid w:val="006A0BED"/>
    <w:rsid w:val="006A2F3A"/>
    <w:rsid w:val="006A6CFA"/>
    <w:rsid w:val="006B23F7"/>
    <w:rsid w:val="006C11BE"/>
    <w:rsid w:val="006D09EE"/>
    <w:rsid w:val="006D4F74"/>
    <w:rsid w:val="006F3ED8"/>
    <w:rsid w:val="006F545F"/>
    <w:rsid w:val="006F54A3"/>
    <w:rsid w:val="007040BD"/>
    <w:rsid w:val="00705B45"/>
    <w:rsid w:val="00707931"/>
    <w:rsid w:val="00710269"/>
    <w:rsid w:val="00710BF0"/>
    <w:rsid w:val="00712195"/>
    <w:rsid w:val="00715187"/>
    <w:rsid w:val="00715BC4"/>
    <w:rsid w:val="0071742E"/>
    <w:rsid w:val="00720BBD"/>
    <w:rsid w:val="00730C27"/>
    <w:rsid w:val="00736CF0"/>
    <w:rsid w:val="0074059E"/>
    <w:rsid w:val="007434F7"/>
    <w:rsid w:val="007447EC"/>
    <w:rsid w:val="00750C43"/>
    <w:rsid w:val="00751679"/>
    <w:rsid w:val="007534D4"/>
    <w:rsid w:val="007552A8"/>
    <w:rsid w:val="00756BF5"/>
    <w:rsid w:val="0076238B"/>
    <w:rsid w:val="00762600"/>
    <w:rsid w:val="00764EAD"/>
    <w:rsid w:val="00765BA1"/>
    <w:rsid w:val="00775EEB"/>
    <w:rsid w:val="00780C04"/>
    <w:rsid w:val="00781A45"/>
    <w:rsid w:val="00781F05"/>
    <w:rsid w:val="00787891"/>
    <w:rsid w:val="007903D6"/>
    <w:rsid w:val="00794E97"/>
    <w:rsid w:val="007A0405"/>
    <w:rsid w:val="007A06B8"/>
    <w:rsid w:val="007A34C0"/>
    <w:rsid w:val="007A3776"/>
    <w:rsid w:val="007A72CD"/>
    <w:rsid w:val="007A74F2"/>
    <w:rsid w:val="007B56FF"/>
    <w:rsid w:val="007B73BD"/>
    <w:rsid w:val="007E172C"/>
    <w:rsid w:val="007F12BC"/>
    <w:rsid w:val="007F23EF"/>
    <w:rsid w:val="007F79A5"/>
    <w:rsid w:val="0080596B"/>
    <w:rsid w:val="00806942"/>
    <w:rsid w:val="00813EFF"/>
    <w:rsid w:val="00815C6E"/>
    <w:rsid w:val="0082087F"/>
    <w:rsid w:val="008266E9"/>
    <w:rsid w:val="00826D13"/>
    <w:rsid w:val="008279D0"/>
    <w:rsid w:val="0083172E"/>
    <w:rsid w:val="008367CA"/>
    <w:rsid w:val="00836868"/>
    <w:rsid w:val="00844A15"/>
    <w:rsid w:val="00847ED4"/>
    <w:rsid w:val="008575E0"/>
    <w:rsid w:val="00857851"/>
    <w:rsid w:val="008600F6"/>
    <w:rsid w:val="00863C74"/>
    <w:rsid w:val="0086684F"/>
    <w:rsid w:val="00873123"/>
    <w:rsid w:val="008734D0"/>
    <w:rsid w:val="00877EA2"/>
    <w:rsid w:val="00880A85"/>
    <w:rsid w:val="00881538"/>
    <w:rsid w:val="00881C62"/>
    <w:rsid w:val="00892B59"/>
    <w:rsid w:val="008A5411"/>
    <w:rsid w:val="008B0609"/>
    <w:rsid w:val="008B1F79"/>
    <w:rsid w:val="008B40E1"/>
    <w:rsid w:val="008B433D"/>
    <w:rsid w:val="008B5C2F"/>
    <w:rsid w:val="008D0316"/>
    <w:rsid w:val="008D35F6"/>
    <w:rsid w:val="008D3F95"/>
    <w:rsid w:val="008D5A4B"/>
    <w:rsid w:val="008E151E"/>
    <w:rsid w:val="008E3EF7"/>
    <w:rsid w:val="008E66F4"/>
    <w:rsid w:val="008E74B8"/>
    <w:rsid w:val="008F2553"/>
    <w:rsid w:val="008F7573"/>
    <w:rsid w:val="00900BEA"/>
    <w:rsid w:val="009031A8"/>
    <w:rsid w:val="009109FE"/>
    <w:rsid w:val="009131CD"/>
    <w:rsid w:val="00913241"/>
    <w:rsid w:val="00922F0C"/>
    <w:rsid w:val="00925D69"/>
    <w:rsid w:val="00930922"/>
    <w:rsid w:val="009314C4"/>
    <w:rsid w:val="00933562"/>
    <w:rsid w:val="0093413D"/>
    <w:rsid w:val="00935208"/>
    <w:rsid w:val="00936682"/>
    <w:rsid w:val="009437D2"/>
    <w:rsid w:val="00944349"/>
    <w:rsid w:val="00955AA2"/>
    <w:rsid w:val="00956E18"/>
    <w:rsid w:val="00960020"/>
    <w:rsid w:val="00960BDA"/>
    <w:rsid w:val="0096190D"/>
    <w:rsid w:val="00963402"/>
    <w:rsid w:val="0096353A"/>
    <w:rsid w:val="00970B26"/>
    <w:rsid w:val="00973418"/>
    <w:rsid w:val="00976CED"/>
    <w:rsid w:val="00977D1B"/>
    <w:rsid w:val="00980D27"/>
    <w:rsid w:val="00980E31"/>
    <w:rsid w:val="009A6580"/>
    <w:rsid w:val="009B6EC4"/>
    <w:rsid w:val="009C08CB"/>
    <w:rsid w:val="009C1CAF"/>
    <w:rsid w:val="009C21A6"/>
    <w:rsid w:val="009D4535"/>
    <w:rsid w:val="009E78D9"/>
    <w:rsid w:val="009F2A93"/>
    <w:rsid w:val="009F5011"/>
    <w:rsid w:val="009F5899"/>
    <w:rsid w:val="009F7BF3"/>
    <w:rsid w:val="00A003BC"/>
    <w:rsid w:val="00A01C45"/>
    <w:rsid w:val="00A06583"/>
    <w:rsid w:val="00A07220"/>
    <w:rsid w:val="00A10A3C"/>
    <w:rsid w:val="00A10EDB"/>
    <w:rsid w:val="00A10F56"/>
    <w:rsid w:val="00A13864"/>
    <w:rsid w:val="00A14E6B"/>
    <w:rsid w:val="00A304B9"/>
    <w:rsid w:val="00A316C3"/>
    <w:rsid w:val="00A35DAB"/>
    <w:rsid w:val="00A41176"/>
    <w:rsid w:val="00A414E5"/>
    <w:rsid w:val="00A50A44"/>
    <w:rsid w:val="00A5206D"/>
    <w:rsid w:val="00A52ED5"/>
    <w:rsid w:val="00A54CF6"/>
    <w:rsid w:val="00A571DC"/>
    <w:rsid w:val="00A6089B"/>
    <w:rsid w:val="00A641D3"/>
    <w:rsid w:val="00A64EE6"/>
    <w:rsid w:val="00A7029F"/>
    <w:rsid w:val="00A729D0"/>
    <w:rsid w:val="00A733BD"/>
    <w:rsid w:val="00A74D20"/>
    <w:rsid w:val="00A75C52"/>
    <w:rsid w:val="00A77A96"/>
    <w:rsid w:val="00A81C02"/>
    <w:rsid w:val="00A87EAE"/>
    <w:rsid w:val="00A92485"/>
    <w:rsid w:val="00A9336D"/>
    <w:rsid w:val="00A93685"/>
    <w:rsid w:val="00AA0C07"/>
    <w:rsid w:val="00AA113C"/>
    <w:rsid w:val="00AB14FB"/>
    <w:rsid w:val="00AB1C6E"/>
    <w:rsid w:val="00AB4127"/>
    <w:rsid w:val="00AC1E2E"/>
    <w:rsid w:val="00AC2A69"/>
    <w:rsid w:val="00AC6934"/>
    <w:rsid w:val="00AD0EFB"/>
    <w:rsid w:val="00AE62B3"/>
    <w:rsid w:val="00B02202"/>
    <w:rsid w:val="00B102A9"/>
    <w:rsid w:val="00B129D2"/>
    <w:rsid w:val="00B12B51"/>
    <w:rsid w:val="00B17806"/>
    <w:rsid w:val="00B20A59"/>
    <w:rsid w:val="00B24853"/>
    <w:rsid w:val="00B31329"/>
    <w:rsid w:val="00B31419"/>
    <w:rsid w:val="00B31AFA"/>
    <w:rsid w:val="00B33F81"/>
    <w:rsid w:val="00B403E2"/>
    <w:rsid w:val="00B47B65"/>
    <w:rsid w:val="00B51399"/>
    <w:rsid w:val="00B514A7"/>
    <w:rsid w:val="00B515A6"/>
    <w:rsid w:val="00B53F30"/>
    <w:rsid w:val="00B5509B"/>
    <w:rsid w:val="00B60E74"/>
    <w:rsid w:val="00B61A3D"/>
    <w:rsid w:val="00B643B2"/>
    <w:rsid w:val="00B71DB9"/>
    <w:rsid w:val="00B72A40"/>
    <w:rsid w:val="00B74DFE"/>
    <w:rsid w:val="00B7572D"/>
    <w:rsid w:val="00B81D57"/>
    <w:rsid w:val="00B82B72"/>
    <w:rsid w:val="00B82BF1"/>
    <w:rsid w:val="00B8449D"/>
    <w:rsid w:val="00B8552B"/>
    <w:rsid w:val="00B8625B"/>
    <w:rsid w:val="00B92C28"/>
    <w:rsid w:val="00B940CD"/>
    <w:rsid w:val="00B95568"/>
    <w:rsid w:val="00B95657"/>
    <w:rsid w:val="00B97981"/>
    <w:rsid w:val="00BA19BC"/>
    <w:rsid w:val="00BA6B0A"/>
    <w:rsid w:val="00BB08A6"/>
    <w:rsid w:val="00BC014E"/>
    <w:rsid w:val="00BC7544"/>
    <w:rsid w:val="00BD2056"/>
    <w:rsid w:val="00BD2702"/>
    <w:rsid w:val="00BD2D7C"/>
    <w:rsid w:val="00BD387A"/>
    <w:rsid w:val="00BD656C"/>
    <w:rsid w:val="00BE046C"/>
    <w:rsid w:val="00BE446E"/>
    <w:rsid w:val="00BE65E2"/>
    <w:rsid w:val="00BF7E6E"/>
    <w:rsid w:val="00C05077"/>
    <w:rsid w:val="00C05E35"/>
    <w:rsid w:val="00C1123F"/>
    <w:rsid w:val="00C11F8C"/>
    <w:rsid w:val="00C1258F"/>
    <w:rsid w:val="00C13B91"/>
    <w:rsid w:val="00C209A5"/>
    <w:rsid w:val="00C215AE"/>
    <w:rsid w:val="00C244BE"/>
    <w:rsid w:val="00C3045C"/>
    <w:rsid w:val="00C32F63"/>
    <w:rsid w:val="00C34B83"/>
    <w:rsid w:val="00C525B6"/>
    <w:rsid w:val="00C571F0"/>
    <w:rsid w:val="00C60EB9"/>
    <w:rsid w:val="00C63B35"/>
    <w:rsid w:val="00C63B5C"/>
    <w:rsid w:val="00C640B1"/>
    <w:rsid w:val="00C64771"/>
    <w:rsid w:val="00C66192"/>
    <w:rsid w:val="00C6670D"/>
    <w:rsid w:val="00C71483"/>
    <w:rsid w:val="00C72539"/>
    <w:rsid w:val="00C72782"/>
    <w:rsid w:val="00C72E58"/>
    <w:rsid w:val="00C77F3F"/>
    <w:rsid w:val="00C80239"/>
    <w:rsid w:val="00C8468D"/>
    <w:rsid w:val="00C918D7"/>
    <w:rsid w:val="00C93E0F"/>
    <w:rsid w:val="00CA08F7"/>
    <w:rsid w:val="00CA0ACF"/>
    <w:rsid w:val="00CA1F5B"/>
    <w:rsid w:val="00CA4164"/>
    <w:rsid w:val="00CA422E"/>
    <w:rsid w:val="00CB007D"/>
    <w:rsid w:val="00CB2623"/>
    <w:rsid w:val="00CB5CC3"/>
    <w:rsid w:val="00CB71D7"/>
    <w:rsid w:val="00CB7EDF"/>
    <w:rsid w:val="00CC0032"/>
    <w:rsid w:val="00CC5090"/>
    <w:rsid w:val="00CC6378"/>
    <w:rsid w:val="00CD38F1"/>
    <w:rsid w:val="00CD4F84"/>
    <w:rsid w:val="00CE0BE2"/>
    <w:rsid w:val="00CE40B3"/>
    <w:rsid w:val="00CF294C"/>
    <w:rsid w:val="00CF2C44"/>
    <w:rsid w:val="00CF51C0"/>
    <w:rsid w:val="00CF78AF"/>
    <w:rsid w:val="00D01C13"/>
    <w:rsid w:val="00D03D36"/>
    <w:rsid w:val="00D07B6E"/>
    <w:rsid w:val="00D07E08"/>
    <w:rsid w:val="00D10647"/>
    <w:rsid w:val="00D12BE8"/>
    <w:rsid w:val="00D242F2"/>
    <w:rsid w:val="00D25696"/>
    <w:rsid w:val="00D25A4F"/>
    <w:rsid w:val="00D27CD1"/>
    <w:rsid w:val="00D374E3"/>
    <w:rsid w:val="00D37CE1"/>
    <w:rsid w:val="00D4042B"/>
    <w:rsid w:val="00D406AA"/>
    <w:rsid w:val="00D406C3"/>
    <w:rsid w:val="00D46461"/>
    <w:rsid w:val="00D508FB"/>
    <w:rsid w:val="00D50A16"/>
    <w:rsid w:val="00D52128"/>
    <w:rsid w:val="00D60146"/>
    <w:rsid w:val="00D65D3A"/>
    <w:rsid w:val="00D67DA8"/>
    <w:rsid w:val="00D74DAD"/>
    <w:rsid w:val="00D75A77"/>
    <w:rsid w:val="00D81DE2"/>
    <w:rsid w:val="00D87A43"/>
    <w:rsid w:val="00DA02CB"/>
    <w:rsid w:val="00DA04AE"/>
    <w:rsid w:val="00DA1231"/>
    <w:rsid w:val="00DA2F81"/>
    <w:rsid w:val="00DA402E"/>
    <w:rsid w:val="00DA65FA"/>
    <w:rsid w:val="00DB0487"/>
    <w:rsid w:val="00DB6182"/>
    <w:rsid w:val="00DC17DE"/>
    <w:rsid w:val="00DD0C64"/>
    <w:rsid w:val="00DD49ED"/>
    <w:rsid w:val="00DF38B4"/>
    <w:rsid w:val="00DF5E31"/>
    <w:rsid w:val="00E0146C"/>
    <w:rsid w:val="00E01CC1"/>
    <w:rsid w:val="00E05C9D"/>
    <w:rsid w:val="00E07622"/>
    <w:rsid w:val="00E10D2D"/>
    <w:rsid w:val="00E13D68"/>
    <w:rsid w:val="00E169DF"/>
    <w:rsid w:val="00E23E40"/>
    <w:rsid w:val="00E26173"/>
    <w:rsid w:val="00E278BD"/>
    <w:rsid w:val="00E3204F"/>
    <w:rsid w:val="00E321D9"/>
    <w:rsid w:val="00E37733"/>
    <w:rsid w:val="00E453E2"/>
    <w:rsid w:val="00E52A50"/>
    <w:rsid w:val="00E545E9"/>
    <w:rsid w:val="00E5576F"/>
    <w:rsid w:val="00E55B90"/>
    <w:rsid w:val="00E56123"/>
    <w:rsid w:val="00E56437"/>
    <w:rsid w:val="00E60C3E"/>
    <w:rsid w:val="00E641AB"/>
    <w:rsid w:val="00E668F5"/>
    <w:rsid w:val="00E724A1"/>
    <w:rsid w:val="00E72B1D"/>
    <w:rsid w:val="00E74488"/>
    <w:rsid w:val="00E8015C"/>
    <w:rsid w:val="00E81141"/>
    <w:rsid w:val="00E831BF"/>
    <w:rsid w:val="00E85C15"/>
    <w:rsid w:val="00E910CF"/>
    <w:rsid w:val="00E96D88"/>
    <w:rsid w:val="00E97495"/>
    <w:rsid w:val="00EA0ABA"/>
    <w:rsid w:val="00EA53A0"/>
    <w:rsid w:val="00EA7BCE"/>
    <w:rsid w:val="00EB0809"/>
    <w:rsid w:val="00EB1309"/>
    <w:rsid w:val="00EB7195"/>
    <w:rsid w:val="00EB7E7E"/>
    <w:rsid w:val="00EC3042"/>
    <w:rsid w:val="00EC43AE"/>
    <w:rsid w:val="00EC643A"/>
    <w:rsid w:val="00ED3BF3"/>
    <w:rsid w:val="00ED3F46"/>
    <w:rsid w:val="00ED4883"/>
    <w:rsid w:val="00EE4922"/>
    <w:rsid w:val="00EF0849"/>
    <w:rsid w:val="00EF1BB5"/>
    <w:rsid w:val="00F24292"/>
    <w:rsid w:val="00F27E75"/>
    <w:rsid w:val="00F345EA"/>
    <w:rsid w:val="00F4491C"/>
    <w:rsid w:val="00F44DFD"/>
    <w:rsid w:val="00F4526A"/>
    <w:rsid w:val="00F6579F"/>
    <w:rsid w:val="00F7029C"/>
    <w:rsid w:val="00F73E5C"/>
    <w:rsid w:val="00F8047E"/>
    <w:rsid w:val="00F81D74"/>
    <w:rsid w:val="00F82675"/>
    <w:rsid w:val="00F855CB"/>
    <w:rsid w:val="00F9665B"/>
    <w:rsid w:val="00FA05E0"/>
    <w:rsid w:val="00FA22B1"/>
    <w:rsid w:val="00FB4C63"/>
    <w:rsid w:val="00FB5028"/>
    <w:rsid w:val="00FC1086"/>
    <w:rsid w:val="00FC17A9"/>
    <w:rsid w:val="00FC20D4"/>
    <w:rsid w:val="00FC4FC1"/>
    <w:rsid w:val="00FC7AEB"/>
    <w:rsid w:val="00FD2AFE"/>
    <w:rsid w:val="00FD2B91"/>
    <w:rsid w:val="00FD46A6"/>
    <w:rsid w:val="00FD55C6"/>
    <w:rsid w:val="00FD6A91"/>
    <w:rsid w:val="00FE136D"/>
    <w:rsid w:val="00FE2444"/>
    <w:rsid w:val="00FE7F07"/>
    <w:rsid w:val="00FF2679"/>
    <w:rsid w:val="00FF601B"/>
    <w:rsid w:val="00FF7392"/>
    <w:rsid w:val="00FF7938"/>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69E97F1F"/>
  <w15:docId w15:val="{CD023C9D-10B2-4C20-BD10-FFFB5070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E1F"/>
    <w:pPr>
      <w:jc w:val="both"/>
    </w:pPr>
    <w:rPr>
      <w:rFonts w:ascii="Arial" w:eastAsia="Times New Roman" w:hAnsi="Arial"/>
      <w:szCs w:val="20"/>
      <w:lang w:val="en-AU" w:eastAsia="en-AU"/>
    </w:rPr>
  </w:style>
  <w:style w:type="paragraph" w:styleId="Heading1">
    <w:name w:val="heading 1"/>
    <w:basedOn w:val="Normal"/>
    <w:next w:val="Normal"/>
    <w:link w:val="Heading1Char"/>
    <w:uiPriority w:val="9"/>
    <w:qFormat/>
    <w:rsid w:val="00332642"/>
    <w:pPr>
      <w:keepNext/>
      <w:outlineLvl w:val="0"/>
    </w:pPr>
    <w:rPr>
      <w:rFonts w:cs="Arial"/>
      <w:b/>
      <w:bCs/>
      <w:kern w:val="32"/>
      <w:szCs w:val="32"/>
    </w:rPr>
  </w:style>
  <w:style w:type="paragraph" w:styleId="Heading2">
    <w:name w:val="heading 2"/>
    <w:basedOn w:val="Normal"/>
    <w:next w:val="Normal"/>
    <w:link w:val="Heading2Char"/>
    <w:uiPriority w:val="9"/>
    <w:qFormat/>
    <w:rsid w:val="00332642"/>
    <w:pPr>
      <w:keepNext/>
      <w:outlineLvl w:val="1"/>
    </w:pPr>
    <w:rPr>
      <w:rFonts w:cs="Arial"/>
      <w:b/>
      <w:bCs/>
      <w:i/>
      <w:iCs/>
      <w:szCs w:val="28"/>
    </w:rPr>
  </w:style>
  <w:style w:type="paragraph" w:styleId="Heading3">
    <w:name w:val="heading 3"/>
    <w:basedOn w:val="Normal"/>
    <w:next w:val="Normal"/>
    <w:link w:val="Heading3Char"/>
    <w:uiPriority w:val="9"/>
    <w:qFormat/>
    <w:rsid w:val="00332642"/>
    <w:pPr>
      <w:keepNext/>
      <w:ind w:left="567"/>
      <w:outlineLvl w:val="2"/>
    </w:pPr>
    <w:rPr>
      <w:rFonts w:cs="Arial"/>
      <w:b/>
      <w:bCs/>
      <w:szCs w:val="26"/>
    </w:rPr>
  </w:style>
  <w:style w:type="paragraph" w:styleId="Heading4">
    <w:name w:val="heading 4"/>
    <w:basedOn w:val="Normal"/>
    <w:next w:val="Normal"/>
    <w:link w:val="Heading4Char"/>
    <w:uiPriority w:val="99"/>
    <w:qFormat/>
    <w:rsid w:val="00332642"/>
    <w:pPr>
      <w:keepNext/>
      <w:ind w:left="567"/>
      <w:outlineLvl w:val="3"/>
    </w:pPr>
    <w:rPr>
      <w:b/>
      <w:bCs/>
      <w:i/>
      <w:szCs w:val="28"/>
    </w:rPr>
  </w:style>
  <w:style w:type="paragraph" w:styleId="Heading5">
    <w:name w:val="heading 5"/>
    <w:basedOn w:val="Normal"/>
    <w:next w:val="Normal"/>
    <w:link w:val="Heading5Char"/>
    <w:uiPriority w:val="99"/>
    <w:qFormat/>
    <w:rsid w:val="00332642"/>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9"/>
    <w:qFormat/>
    <w:rsid w:val="00332642"/>
    <w:pPr>
      <w:numPr>
        <w:ilvl w:val="5"/>
        <w:numId w:val="7"/>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32642"/>
    <w:pPr>
      <w:numPr>
        <w:ilvl w:val="6"/>
        <w:numId w:val="7"/>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332642"/>
    <w:pPr>
      <w:numPr>
        <w:ilvl w:val="7"/>
        <w:numId w:val="7"/>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642"/>
    <w:pPr>
      <w:numPr>
        <w:ilvl w:val="8"/>
        <w:numId w:val="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2642"/>
    <w:rPr>
      <w:rFonts w:ascii="Arial" w:hAnsi="Arial" w:cs="Arial"/>
      <w:b/>
      <w:bCs/>
      <w:kern w:val="32"/>
      <w:sz w:val="32"/>
      <w:szCs w:val="32"/>
      <w:lang w:eastAsia="en-AU"/>
    </w:rPr>
  </w:style>
  <w:style w:type="character" w:customStyle="1" w:styleId="Heading2Char">
    <w:name w:val="Heading 2 Char"/>
    <w:basedOn w:val="DefaultParagraphFont"/>
    <w:link w:val="Heading2"/>
    <w:uiPriority w:val="9"/>
    <w:locked/>
    <w:rsid w:val="00332642"/>
    <w:rPr>
      <w:rFonts w:ascii="Arial" w:hAnsi="Arial" w:cs="Arial"/>
      <w:b/>
      <w:bCs/>
      <w:i/>
      <w:iCs/>
      <w:sz w:val="28"/>
      <w:szCs w:val="28"/>
      <w:lang w:eastAsia="en-AU"/>
    </w:rPr>
  </w:style>
  <w:style w:type="character" w:customStyle="1" w:styleId="Heading3Char">
    <w:name w:val="Heading 3 Char"/>
    <w:basedOn w:val="DefaultParagraphFont"/>
    <w:link w:val="Heading3"/>
    <w:uiPriority w:val="9"/>
    <w:locked/>
    <w:rsid w:val="00332642"/>
    <w:rPr>
      <w:rFonts w:ascii="Arial" w:hAnsi="Arial" w:cs="Arial"/>
      <w:b/>
      <w:bCs/>
      <w:sz w:val="26"/>
      <w:szCs w:val="26"/>
      <w:lang w:eastAsia="en-AU"/>
    </w:rPr>
  </w:style>
  <w:style w:type="character" w:customStyle="1" w:styleId="Heading4Char">
    <w:name w:val="Heading 4 Char"/>
    <w:basedOn w:val="DefaultParagraphFont"/>
    <w:link w:val="Heading4"/>
    <w:uiPriority w:val="99"/>
    <w:locked/>
    <w:rsid w:val="00332642"/>
    <w:rPr>
      <w:rFonts w:ascii="Arial" w:hAnsi="Arial" w:cs="Times New Roman"/>
      <w:b/>
      <w:bCs/>
      <w:i/>
      <w:sz w:val="28"/>
      <w:szCs w:val="28"/>
      <w:lang w:eastAsia="en-AU"/>
    </w:rPr>
  </w:style>
  <w:style w:type="character" w:customStyle="1" w:styleId="Heading5Char">
    <w:name w:val="Heading 5 Char"/>
    <w:basedOn w:val="DefaultParagraphFont"/>
    <w:link w:val="Heading5"/>
    <w:uiPriority w:val="99"/>
    <w:locked/>
    <w:rsid w:val="00332642"/>
    <w:rPr>
      <w:rFonts w:ascii="Arial" w:eastAsia="Times New Roman" w:hAnsi="Arial"/>
      <w:b/>
      <w:bCs/>
      <w:i/>
      <w:iCs/>
      <w:sz w:val="26"/>
      <w:szCs w:val="26"/>
      <w:lang w:val="en-AU" w:eastAsia="en-AU"/>
    </w:rPr>
  </w:style>
  <w:style w:type="character" w:customStyle="1" w:styleId="Heading6Char">
    <w:name w:val="Heading 6 Char"/>
    <w:basedOn w:val="DefaultParagraphFont"/>
    <w:link w:val="Heading6"/>
    <w:uiPriority w:val="99"/>
    <w:locked/>
    <w:rsid w:val="00332642"/>
    <w:rPr>
      <w:rFonts w:ascii="Times New Roman" w:eastAsia="Times New Roman" w:hAnsi="Times New Roman"/>
      <w:b/>
      <w:bCs/>
      <w:lang w:val="en-AU" w:eastAsia="en-AU"/>
    </w:rPr>
  </w:style>
  <w:style w:type="character" w:customStyle="1" w:styleId="Heading7Char">
    <w:name w:val="Heading 7 Char"/>
    <w:basedOn w:val="DefaultParagraphFont"/>
    <w:link w:val="Heading7"/>
    <w:uiPriority w:val="99"/>
    <w:locked/>
    <w:rsid w:val="00332642"/>
    <w:rPr>
      <w:rFonts w:ascii="Times New Roman" w:eastAsia="Times New Roman" w:hAnsi="Times New Roman"/>
      <w:sz w:val="24"/>
      <w:szCs w:val="24"/>
      <w:lang w:val="en-AU" w:eastAsia="en-AU"/>
    </w:rPr>
  </w:style>
  <w:style w:type="character" w:customStyle="1" w:styleId="Heading8Char">
    <w:name w:val="Heading 8 Char"/>
    <w:basedOn w:val="DefaultParagraphFont"/>
    <w:link w:val="Heading8"/>
    <w:uiPriority w:val="99"/>
    <w:locked/>
    <w:rsid w:val="00332642"/>
    <w:rPr>
      <w:rFonts w:ascii="Times New Roman" w:eastAsia="Times New Roman" w:hAnsi="Times New Roman"/>
      <w:i/>
      <w:iCs/>
      <w:sz w:val="24"/>
      <w:szCs w:val="24"/>
      <w:lang w:val="en-AU" w:eastAsia="en-AU"/>
    </w:rPr>
  </w:style>
  <w:style w:type="character" w:customStyle="1" w:styleId="Heading9Char">
    <w:name w:val="Heading 9 Char"/>
    <w:basedOn w:val="DefaultParagraphFont"/>
    <w:link w:val="Heading9"/>
    <w:uiPriority w:val="99"/>
    <w:locked/>
    <w:rsid w:val="00332642"/>
    <w:rPr>
      <w:rFonts w:ascii="Arial" w:eastAsia="Times New Roman" w:hAnsi="Arial" w:cs="Arial"/>
      <w:lang w:val="en-AU" w:eastAsia="en-AU"/>
    </w:rPr>
  </w:style>
  <w:style w:type="paragraph" w:styleId="BalloonText">
    <w:name w:val="Balloon Text"/>
    <w:basedOn w:val="Normal"/>
    <w:link w:val="BalloonTextChar"/>
    <w:uiPriority w:val="99"/>
    <w:semiHidden/>
    <w:rsid w:val="003326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642"/>
    <w:rPr>
      <w:rFonts w:ascii="Tahoma" w:hAnsi="Tahoma" w:cs="Tahoma"/>
      <w:sz w:val="16"/>
      <w:szCs w:val="16"/>
      <w:lang w:eastAsia="en-AU"/>
    </w:rPr>
  </w:style>
  <w:style w:type="paragraph" w:customStyle="1" w:styleId="RTIActHeading">
    <w:name w:val="RTI_Act_Heading"/>
    <w:basedOn w:val="Normal"/>
    <w:uiPriority w:val="99"/>
    <w:rsid w:val="00332642"/>
    <w:pPr>
      <w:ind w:left="1985" w:hanging="567"/>
    </w:pPr>
    <w:rPr>
      <w:b/>
      <w:i/>
      <w:sz w:val="20"/>
      <w:szCs w:val="22"/>
      <w:lang w:val="en-US" w:eastAsia="en-US"/>
    </w:rPr>
  </w:style>
  <w:style w:type="paragraph" w:customStyle="1" w:styleId="RTINormal">
    <w:name w:val="RTI_Normal"/>
    <w:basedOn w:val="Normal"/>
    <w:link w:val="RTINormalChar"/>
    <w:uiPriority w:val="99"/>
    <w:rsid w:val="00332642"/>
    <w:pPr>
      <w:ind w:left="1134"/>
    </w:pPr>
    <w:rPr>
      <w:rFonts w:ascii="Century Gothic" w:hAnsi="Century Gothic"/>
      <w:sz w:val="20"/>
      <w:lang w:val="en-US"/>
    </w:rPr>
  </w:style>
  <w:style w:type="character" w:customStyle="1" w:styleId="RTINormalChar">
    <w:name w:val="RTI_Normal Char"/>
    <w:link w:val="RTINormal"/>
    <w:uiPriority w:val="99"/>
    <w:locked/>
    <w:rsid w:val="00332642"/>
    <w:rPr>
      <w:rFonts w:ascii="Century Gothic" w:hAnsi="Century Gothic"/>
      <w:sz w:val="20"/>
      <w:lang w:eastAsia="en-AU"/>
    </w:rPr>
  </w:style>
  <w:style w:type="paragraph" w:customStyle="1" w:styleId="RTIActText">
    <w:name w:val="RTI_Act_Text"/>
    <w:basedOn w:val="RTINormal"/>
    <w:uiPriority w:val="99"/>
    <w:rsid w:val="00332642"/>
    <w:pPr>
      <w:ind w:left="1985"/>
    </w:pPr>
    <w:rPr>
      <w:rFonts w:ascii="Arial" w:hAnsi="Arial" w:cs="Arial"/>
      <w:i/>
      <w:lang w:eastAsia="en-US"/>
    </w:rPr>
  </w:style>
  <w:style w:type="paragraph" w:customStyle="1" w:styleId="RTIBlockQuote">
    <w:name w:val="RTI_BlockQuote"/>
    <w:basedOn w:val="RTINormal"/>
    <w:uiPriority w:val="99"/>
    <w:rsid w:val="00332642"/>
    <w:pPr>
      <w:ind w:left="1701"/>
    </w:pPr>
    <w:rPr>
      <w:i/>
      <w:sz w:val="18"/>
    </w:rPr>
  </w:style>
  <w:style w:type="paragraph" w:customStyle="1" w:styleId="RTIBlockQuoteList1">
    <w:name w:val="RTI_BlockQuote_List1"/>
    <w:uiPriority w:val="99"/>
    <w:rsid w:val="00332642"/>
    <w:pPr>
      <w:numPr>
        <w:numId w:val="3"/>
      </w:numPr>
    </w:pPr>
    <w:rPr>
      <w:rFonts w:ascii="Century Gothic" w:eastAsia="Times New Roman" w:hAnsi="Century Gothic"/>
      <w:i/>
      <w:sz w:val="18"/>
      <w:szCs w:val="18"/>
      <w:lang w:val="en-AU" w:eastAsia="en-AU"/>
    </w:rPr>
  </w:style>
  <w:style w:type="paragraph" w:customStyle="1" w:styleId="RTIBlockQuoteList1NoNumber">
    <w:name w:val="RTI_BlockQuote_List1_NoNumber"/>
    <w:basedOn w:val="Normal"/>
    <w:uiPriority w:val="99"/>
    <w:rsid w:val="00332642"/>
    <w:pPr>
      <w:numPr>
        <w:numId w:val="4"/>
      </w:numPr>
    </w:pPr>
    <w:rPr>
      <w:rFonts w:ascii="Century Gothic" w:hAnsi="Century Gothic"/>
      <w:i/>
      <w:sz w:val="18"/>
    </w:rPr>
  </w:style>
  <w:style w:type="paragraph" w:customStyle="1" w:styleId="RTIBlockQuoteList2">
    <w:name w:val="RTI_BlockQuote_List2"/>
    <w:basedOn w:val="RTIBlockQuoteList1"/>
    <w:uiPriority w:val="99"/>
    <w:rsid w:val="00332642"/>
    <w:pPr>
      <w:numPr>
        <w:numId w:val="5"/>
      </w:numPr>
      <w:tabs>
        <w:tab w:val="num" w:pos="1276"/>
      </w:tabs>
      <w:ind w:hanging="284"/>
    </w:pPr>
  </w:style>
  <w:style w:type="paragraph" w:customStyle="1" w:styleId="RTIBlockquoteList2NoNumber">
    <w:name w:val="RTI_Blockquote_List2_NoNumber"/>
    <w:basedOn w:val="RTIBlockQuoteList1NoNumber"/>
    <w:uiPriority w:val="99"/>
    <w:rsid w:val="00332642"/>
    <w:pPr>
      <w:numPr>
        <w:numId w:val="6"/>
      </w:numPr>
      <w:tabs>
        <w:tab w:val="num" w:pos="2835"/>
      </w:tabs>
      <w:ind w:hanging="283"/>
    </w:pPr>
  </w:style>
  <w:style w:type="paragraph" w:customStyle="1" w:styleId="RTINormalNoNumber">
    <w:name w:val="RTI_Normal_NoNumber"/>
    <w:basedOn w:val="RTINormal"/>
    <w:uiPriority w:val="99"/>
    <w:rsid w:val="00332642"/>
    <w:pPr>
      <w:ind w:left="709"/>
    </w:pPr>
  </w:style>
  <w:style w:type="paragraph" w:customStyle="1" w:styleId="RTIBlockQuoteNoNumber">
    <w:name w:val="RTI_BlockQuote_NoNumber"/>
    <w:basedOn w:val="RTINormalNoNumber"/>
    <w:uiPriority w:val="99"/>
    <w:rsid w:val="00332642"/>
    <w:pPr>
      <w:ind w:left="1276"/>
    </w:pPr>
    <w:rPr>
      <w:i/>
      <w:sz w:val="18"/>
    </w:rPr>
  </w:style>
  <w:style w:type="paragraph" w:customStyle="1" w:styleId="RTIFooterHeading">
    <w:name w:val="RTI_Footer_Heading"/>
    <w:basedOn w:val="Normal"/>
    <w:uiPriority w:val="99"/>
    <w:rsid w:val="00332642"/>
    <w:pPr>
      <w:shd w:val="clear" w:color="auto" w:fill="000080"/>
      <w:tabs>
        <w:tab w:val="center" w:pos="4153"/>
        <w:tab w:val="right" w:pos="8306"/>
      </w:tabs>
      <w:jc w:val="right"/>
    </w:pPr>
    <w:rPr>
      <w:b/>
      <w:color w:val="FFFFFF"/>
    </w:rPr>
  </w:style>
  <w:style w:type="paragraph" w:customStyle="1" w:styleId="RTIFooterpage">
    <w:name w:val="RTI_Footer_page"/>
    <w:basedOn w:val="Normal"/>
    <w:uiPriority w:val="99"/>
    <w:rsid w:val="00332642"/>
    <w:pPr>
      <w:shd w:val="clear" w:color="auto" w:fill="C0C0C0"/>
      <w:tabs>
        <w:tab w:val="center" w:pos="4153"/>
        <w:tab w:val="right" w:pos="8306"/>
      </w:tabs>
      <w:jc w:val="center"/>
    </w:pPr>
    <w:rPr>
      <w:b/>
      <w:color w:val="FFFFFF"/>
    </w:rPr>
  </w:style>
  <w:style w:type="paragraph" w:customStyle="1" w:styleId="RTIHeaderHeading">
    <w:name w:val="RTI_Header_Heading"/>
    <w:basedOn w:val="Normal"/>
    <w:uiPriority w:val="99"/>
    <w:rsid w:val="00332642"/>
    <w:pPr>
      <w:tabs>
        <w:tab w:val="center" w:pos="4153"/>
        <w:tab w:val="right" w:pos="8306"/>
      </w:tabs>
      <w:jc w:val="right"/>
    </w:pPr>
    <w:rPr>
      <w:rFonts w:ascii="Arial Narrow" w:hAnsi="Arial Narrow" w:cs="Arial"/>
      <w:b/>
      <w:color w:val="000080"/>
      <w:sz w:val="36"/>
      <w:szCs w:val="36"/>
    </w:rPr>
  </w:style>
  <w:style w:type="paragraph" w:styleId="TOC1">
    <w:name w:val="toc 1"/>
    <w:basedOn w:val="Normal"/>
    <w:next w:val="Normal"/>
    <w:autoRedefine/>
    <w:uiPriority w:val="99"/>
    <w:semiHidden/>
    <w:rsid w:val="00332642"/>
    <w:rPr>
      <w:b/>
      <w:sz w:val="20"/>
      <w:u w:val="single"/>
    </w:rPr>
  </w:style>
  <w:style w:type="paragraph" w:styleId="TOC2">
    <w:name w:val="toc 2"/>
    <w:basedOn w:val="Normal"/>
    <w:next w:val="Normal"/>
    <w:autoRedefine/>
    <w:uiPriority w:val="99"/>
    <w:semiHidden/>
    <w:rsid w:val="00332642"/>
    <w:pPr>
      <w:ind w:left="567"/>
    </w:pPr>
    <w:rPr>
      <w:b/>
      <w:sz w:val="20"/>
    </w:rPr>
  </w:style>
  <w:style w:type="paragraph" w:styleId="TOC3">
    <w:name w:val="toc 3"/>
    <w:basedOn w:val="Normal"/>
    <w:next w:val="Normal"/>
    <w:autoRedefine/>
    <w:uiPriority w:val="99"/>
    <w:semiHidden/>
    <w:rsid w:val="00332642"/>
    <w:pPr>
      <w:ind w:left="1134"/>
    </w:pPr>
    <w:rPr>
      <w:sz w:val="20"/>
      <w:u w:val="single"/>
    </w:rPr>
  </w:style>
  <w:style w:type="paragraph" w:styleId="TOC4">
    <w:name w:val="toc 4"/>
    <w:basedOn w:val="Normal"/>
    <w:next w:val="Normal"/>
    <w:autoRedefine/>
    <w:uiPriority w:val="99"/>
    <w:semiHidden/>
    <w:rsid w:val="00332642"/>
    <w:pPr>
      <w:numPr>
        <w:numId w:val="1"/>
      </w:numPr>
      <w:tabs>
        <w:tab w:val="left" w:pos="567"/>
      </w:tabs>
    </w:pPr>
    <w:rPr>
      <w:b/>
      <w:sz w:val="20"/>
    </w:rPr>
  </w:style>
  <w:style w:type="paragraph" w:styleId="TOC5">
    <w:name w:val="toc 5"/>
    <w:basedOn w:val="Normal"/>
    <w:next w:val="Normal"/>
    <w:autoRedefine/>
    <w:uiPriority w:val="99"/>
    <w:semiHidden/>
    <w:rsid w:val="00332642"/>
    <w:pPr>
      <w:numPr>
        <w:numId w:val="2"/>
      </w:numPr>
      <w:tabs>
        <w:tab w:val="left" w:pos="1701"/>
      </w:tabs>
    </w:pPr>
    <w:rPr>
      <w:sz w:val="20"/>
    </w:rPr>
  </w:style>
  <w:style w:type="paragraph" w:customStyle="1" w:styleId="RTIHeaderSection">
    <w:name w:val="RTI_Header_Section"/>
    <w:basedOn w:val="Normal"/>
    <w:uiPriority w:val="99"/>
    <w:rsid w:val="00332642"/>
    <w:pPr>
      <w:tabs>
        <w:tab w:val="center" w:pos="4153"/>
        <w:tab w:val="right" w:pos="8306"/>
      </w:tabs>
      <w:jc w:val="center"/>
    </w:pPr>
    <w:rPr>
      <w:rFonts w:ascii="Arial Narrow" w:hAnsi="Arial Narrow" w:cs="Arial"/>
      <w:b/>
      <w:color w:val="808080"/>
      <w:sz w:val="36"/>
      <w:szCs w:val="36"/>
    </w:rPr>
  </w:style>
  <w:style w:type="paragraph" w:customStyle="1" w:styleId="RTIHeading1">
    <w:name w:val="RTI_Heading 1"/>
    <w:uiPriority w:val="99"/>
    <w:rsid w:val="00332642"/>
    <w:pPr>
      <w:spacing w:after="210"/>
    </w:pPr>
    <w:rPr>
      <w:rFonts w:ascii="Arial" w:eastAsia="Times New Roman" w:hAnsi="Arial"/>
      <w:b/>
      <w:color w:val="000080"/>
      <w:szCs w:val="20"/>
      <w:lang w:val="en-AU" w:eastAsia="en-AU"/>
    </w:rPr>
  </w:style>
  <w:style w:type="paragraph" w:customStyle="1" w:styleId="RTIHeading1NoNumber">
    <w:name w:val="RTI_Heading 1 No Number"/>
    <w:link w:val="RTIHeading1NoNumberChar"/>
    <w:uiPriority w:val="99"/>
    <w:rsid w:val="00332642"/>
    <w:pPr>
      <w:numPr>
        <w:numId w:val="7"/>
      </w:numPr>
      <w:spacing w:after="210"/>
    </w:pPr>
    <w:rPr>
      <w:rFonts w:ascii="Arial" w:eastAsia="Times New Roman" w:hAnsi="Arial"/>
      <w:b/>
      <w:color w:val="000080"/>
      <w:lang w:eastAsia="en-AU"/>
    </w:rPr>
  </w:style>
  <w:style w:type="character" w:customStyle="1" w:styleId="RTIHeading1NoNumberChar">
    <w:name w:val="RTI_Heading 1 No Number Char"/>
    <w:link w:val="RTIHeading1NoNumber"/>
    <w:uiPriority w:val="99"/>
    <w:locked/>
    <w:rsid w:val="00332642"/>
    <w:rPr>
      <w:rFonts w:ascii="Arial" w:eastAsia="Times New Roman" w:hAnsi="Arial"/>
      <w:b/>
      <w:color w:val="000080"/>
      <w:lang w:eastAsia="en-AU"/>
    </w:rPr>
  </w:style>
  <w:style w:type="paragraph" w:customStyle="1" w:styleId="RTIHeading2">
    <w:name w:val="RTI_Heading 2"/>
    <w:basedOn w:val="RTIHeading1"/>
    <w:uiPriority w:val="99"/>
    <w:rsid w:val="00332642"/>
    <w:pPr>
      <w:numPr>
        <w:ilvl w:val="1"/>
        <w:numId w:val="18"/>
      </w:numPr>
    </w:pPr>
    <w:rPr>
      <w:i/>
      <w:color w:val="333399"/>
    </w:rPr>
  </w:style>
  <w:style w:type="paragraph" w:customStyle="1" w:styleId="RTIHeading2NoNumber">
    <w:name w:val="RTI_Heading 2 No Number"/>
    <w:basedOn w:val="RTIHeading1NoNumber"/>
    <w:uiPriority w:val="99"/>
    <w:rsid w:val="00332642"/>
    <w:pPr>
      <w:numPr>
        <w:ilvl w:val="1"/>
      </w:numPr>
      <w:tabs>
        <w:tab w:val="num" w:pos="1440"/>
      </w:tabs>
      <w:ind w:left="1440" w:hanging="360"/>
    </w:pPr>
    <w:rPr>
      <w:i/>
      <w:color w:val="333399"/>
    </w:rPr>
  </w:style>
  <w:style w:type="paragraph" w:customStyle="1" w:styleId="RTIHeading3">
    <w:name w:val="RTI_Heading 3"/>
    <w:basedOn w:val="RTIHeading2"/>
    <w:uiPriority w:val="99"/>
    <w:rsid w:val="00332642"/>
    <w:pPr>
      <w:numPr>
        <w:ilvl w:val="2"/>
      </w:numPr>
      <w:tabs>
        <w:tab w:val="num" w:pos="1962"/>
      </w:tabs>
      <w:ind w:left="1962" w:hanging="360"/>
    </w:pPr>
    <w:rPr>
      <w:i w:val="0"/>
      <w:color w:val="808080"/>
    </w:rPr>
  </w:style>
  <w:style w:type="paragraph" w:customStyle="1" w:styleId="RTIHeading3NoNumber">
    <w:name w:val="RTI_Heading 3 No Number"/>
    <w:basedOn w:val="RTIHeading2NoNumber"/>
    <w:uiPriority w:val="99"/>
    <w:rsid w:val="00332642"/>
    <w:pPr>
      <w:numPr>
        <w:ilvl w:val="2"/>
      </w:numPr>
      <w:tabs>
        <w:tab w:val="num" w:pos="2160"/>
      </w:tabs>
      <w:ind w:left="2160" w:hanging="360"/>
    </w:pPr>
    <w:rPr>
      <w:i w:val="0"/>
      <w:color w:val="808080"/>
    </w:rPr>
  </w:style>
  <w:style w:type="paragraph" w:customStyle="1" w:styleId="RTIHeading4">
    <w:name w:val="RTI_Heading 4"/>
    <w:basedOn w:val="RTIHeading3"/>
    <w:uiPriority w:val="99"/>
    <w:rsid w:val="00332642"/>
    <w:pPr>
      <w:numPr>
        <w:ilvl w:val="3"/>
      </w:numPr>
      <w:tabs>
        <w:tab w:val="num" w:pos="2682"/>
      </w:tabs>
      <w:ind w:left="2682" w:hanging="360"/>
    </w:pPr>
    <w:rPr>
      <w:i/>
      <w:color w:val="999999"/>
    </w:rPr>
  </w:style>
  <w:style w:type="paragraph" w:customStyle="1" w:styleId="RTIHeading4NoNumber">
    <w:name w:val="RTI_Heading 4 No Number"/>
    <w:basedOn w:val="RTIHeading3NoNumber"/>
    <w:uiPriority w:val="99"/>
    <w:rsid w:val="00332642"/>
    <w:pPr>
      <w:numPr>
        <w:ilvl w:val="3"/>
      </w:numPr>
      <w:tabs>
        <w:tab w:val="num" w:pos="2880"/>
      </w:tabs>
      <w:ind w:left="2880" w:hanging="360"/>
    </w:pPr>
    <w:rPr>
      <w:i/>
      <w:color w:val="999999"/>
    </w:rPr>
  </w:style>
  <w:style w:type="paragraph" w:customStyle="1" w:styleId="RTIHintBoxHeading">
    <w:name w:val="RTI_HintBox Heading"/>
    <w:basedOn w:val="Normal"/>
    <w:uiPriority w:val="99"/>
    <w:rsid w:val="00332642"/>
    <w:pPr>
      <w:spacing w:after="120"/>
    </w:pPr>
    <w:rPr>
      <w:rFonts w:ascii="Freestyle Script" w:hAnsi="Freestyle Script"/>
      <w:b/>
      <w:color w:val="000080"/>
      <w:sz w:val="44"/>
      <w:szCs w:val="44"/>
    </w:rPr>
  </w:style>
  <w:style w:type="paragraph" w:customStyle="1" w:styleId="RTIHintBoxtext">
    <w:name w:val="RTI_HintBox text"/>
    <w:basedOn w:val="Normal"/>
    <w:uiPriority w:val="99"/>
    <w:rsid w:val="00332642"/>
    <w:pPr>
      <w:spacing w:after="60"/>
    </w:pPr>
    <w:rPr>
      <w:rFonts w:ascii="Calibri" w:hAnsi="Calibri"/>
    </w:rPr>
  </w:style>
  <w:style w:type="paragraph" w:customStyle="1" w:styleId="RTIInfoBoxHeading">
    <w:name w:val="RTI_InfoBox Heading"/>
    <w:basedOn w:val="Normal"/>
    <w:uiPriority w:val="99"/>
    <w:rsid w:val="00332642"/>
    <w:pPr>
      <w:spacing w:after="120"/>
      <w:ind w:left="142"/>
    </w:pPr>
    <w:rPr>
      <w:b/>
      <w:color w:val="000080"/>
    </w:rPr>
  </w:style>
  <w:style w:type="paragraph" w:customStyle="1" w:styleId="RTIInfoBoxText">
    <w:name w:val="RTI_InfoBox Text"/>
    <w:basedOn w:val="Normal"/>
    <w:uiPriority w:val="99"/>
    <w:rsid w:val="00332642"/>
    <w:pPr>
      <w:spacing w:after="60"/>
      <w:ind w:left="142" w:right="142"/>
    </w:pPr>
    <w:rPr>
      <w:rFonts w:ascii="Century Gothic" w:hAnsi="Century Gothic"/>
      <w:color w:val="000080"/>
      <w:sz w:val="20"/>
    </w:rPr>
  </w:style>
  <w:style w:type="paragraph" w:styleId="Header">
    <w:name w:val="header"/>
    <w:basedOn w:val="Normal"/>
    <w:link w:val="HeaderChar"/>
    <w:uiPriority w:val="99"/>
    <w:rsid w:val="00332642"/>
    <w:pPr>
      <w:tabs>
        <w:tab w:val="center" w:pos="4320"/>
        <w:tab w:val="right" w:pos="8640"/>
      </w:tabs>
    </w:pPr>
  </w:style>
  <w:style w:type="character" w:customStyle="1" w:styleId="HeaderChar">
    <w:name w:val="Header Char"/>
    <w:basedOn w:val="DefaultParagraphFont"/>
    <w:link w:val="Header"/>
    <w:uiPriority w:val="99"/>
    <w:locked/>
    <w:rsid w:val="00332642"/>
    <w:rPr>
      <w:rFonts w:ascii="Arial" w:hAnsi="Arial" w:cs="Times New Roman"/>
      <w:sz w:val="20"/>
      <w:szCs w:val="20"/>
      <w:lang w:eastAsia="en-AU"/>
    </w:rPr>
  </w:style>
  <w:style w:type="paragraph" w:styleId="Footer">
    <w:name w:val="footer"/>
    <w:basedOn w:val="Normal"/>
    <w:link w:val="FooterChar"/>
    <w:uiPriority w:val="99"/>
    <w:rsid w:val="00332642"/>
    <w:pPr>
      <w:tabs>
        <w:tab w:val="center" w:pos="4320"/>
        <w:tab w:val="right" w:pos="8640"/>
      </w:tabs>
    </w:pPr>
  </w:style>
  <w:style w:type="character" w:customStyle="1" w:styleId="FooterChar">
    <w:name w:val="Footer Char"/>
    <w:basedOn w:val="DefaultParagraphFont"/>
    <w:link w:val="Footer"/>
    <w:uiPriority w:val="99"/>
    <w:locked/>
    <w:rsid w:val="00332642"/>
    <w:rPr>
      <w:rFonts w:ascii="Arial" w:hAnsi="Arial" w:cs="Times New Roman"/>
      <w:sz w:val="20"/>
      <w:szCs w:val="20"/>
      <w:lang w:eastAsia="en-AU"/>
    </w:rPr>
  </w:style>
  <w:style w:type="paragraph" w:customStyle="1" w:styleId="RTILetterList">
    <w:name w:val="RTI_LetterList"/>
    <w:basedOn w:val="RTINormal"/>
    <w:next w:val="RTINormal"/>
    <w:uiPriority w:val="99"/>
    <w:rsid w:val="00332642"/>
    <w:pPr>
      <w:numPr>
        <w:numId w:val="15"/>
      </w:numPr>
    </w:pPr>
  </w:style>
  <w:style w:type="table" w:styleId="TableGrid">
    <w:name w:val="Table Grid"/>
    <w:basedOn w:val="TableNormal"/>
    <w:uiPriority w:val="99"/>
    <w:rsid w:val="00332642"/>
    <w:pPr>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ILetterListNoNumber">
    <w:name w:val="RTI_LetterList_NoNumber"/>
    <w:basedOn w:val="RTINormalNoNumber"/>
    <w:uiPriority w:val="99"/>
    <w:rsid w:val="00332642"/>
    <w:pPr>
      <w:numPr>
        <w:numId w:val="16"/>
      </w:numPr>
    </w:pPr>
  </w:style>
  <w:style w:type="paragraph" w:customStyle="1" w:styleId="RTIListBullet1">
    <w:name w:val="RTI_ListBullet_1"/>
    <w:basedOn w:val="Normal"/>
    <w:link w:val="RTIListBullet1Char"/>
    <w:uiPriority w:val="99"/>
    <w:rsid w:val="00332642"/>
    <w:pPr>
      <w:numPr>
        <w:numId w:val="17"/>
      </w:numPr>
    </w:pPr>
    <w:rPr>
      <w:rFonts w:ascii="Century Gothic" w:hAnsi="Century Gothic"/>
      <w:sz w:val="20"/>
      <w:lang w:val="en-US"/>
    </w:rPr>
  </w:style>
  <w:style w:type="character" w:customStyle="1" w:styleId="RTIListBullet1Char">
    <w:name w:val="RTI_ListBullet_1 Char"/>
    <w:link w:val="RTIListBullet1"/>
    <w:uiPriority w:val="99"/>
    <w:locked/>
    <w:rsid w:val="00332642"/>
    <w:rPr>
      <w:rFonts w:ascii="Century Gothic" w:eastAsia="Times New Roman" w:hAnsi="Century Gothic"/>
      <w:sz w:val="20"/>
      <w:szCs w:val="20"/>
      <w:lang w:eastAsia="en-AU"/>
    </w:rPr>
  </w:style>
  <w:style w:type="paragraph" w:customStyle="1" w:styleId="RTIListBullet1NoNumber">
    <w:name w:val="RTI_ListBullet_1_NoNumber"/>
    <w:basedOn w:val="RTINormalNoNumber"/>
    <w:uiPriority w:val="99"/>
    <w:rsid w:val="00332642"/>
    <w:pPr>
      <w:numPr>
        <w:numId w:val="8"/>
      </w:numPr>
    </w:pPr>
  </w:style>
  <w:style w:type="paragraph" w:customStyle="1" w:styleId="RTIListBullet2">
    <w:name w:val="RTI_ListBullet_2"/>
    <w:basedOn w:val="RTIListBullet1"/>
    <w:uiPriority w:val="99"/>
    <w:rsid w:val="00332642"/>
    <w:pPr>
      <w:numPr>
        <w:numId w:val="9"/>
      </w:numPr>
    </w:pPr>
  </w:style>
  <w:style w:type="paragraph" w:customStyle="1" w:styleId="RTIListBullet2NoNumber">
    <w:name w:val="RTI_ListBullet_2_NoNumber"/>
    <w:basedOn w:val="RTINormalNoNumber"/>
    <w:uiPriority w:val="99"/>
    <w:rsid w:val="00332642"/>
    <w:pPr>
      <w:numPr>
        <w:numId w:val="10"/>
      </w:numPr>
    </w:pPr>
  </w:style>
  <w:style w:type="paragraph" w:customStyle="1" w:styleId="RTIListBullet3">
    <w:name w:val="RTI_ListBullet_3"/>
    <w:basedOn w:val="RTIListBullet1"/>
    <w:uiPriority w:val="99"/>
    <w:rsid w:val="00332642"/>
    <w:pPr>
      <w:numPr>
        <w:numId w:val="11"/>
      </w:numPr>
    </w:pPr>
  </w:style>
  <w:style w:type="paragraph" w:customStyle="1" w:styleId="RTIListBullet3NoNumber">
    <w:name w:val="RTI_ListBullet_3_NoNumber"/>
    <w:basedOn w:val="RTINormalNoNumber"/>
    <w:uiPriority w:val="99"/>
    <w:rsid w:val="00332642"/>
    <w:pPr>
      <w:numPr>
        <w:numId w:val="12"/>
      </w:numPr>
    </w:pPr>
  </w:style>
  <w:style w:type="paragraph" w:customStyle="1" w:styleId="RTINumberList">
    <w:name w:val="RTI_NumberList"/>
    <w:basedOn w:val="RTINormal"/>
    <w:uiPriority w:val="99"/>
    <w:rsid w:val="00332642"/>
    <w:pPr>
      <w:numPr>
        <w:numId w:val="13"/>
      </w:numPr>
    </w:pPr>
  </w:style>
  <w:style w:type="paragraph" w:customStyle="1" w:styleId="RTINumberListNoNumber">
    <w:name w:val="RTI_NumberList_NoNumber"/>
    <w:basedOn w:val="RTINormalNoNumber"/>
    <w:uiPriority w:val="99"/>
    <w:rsid w:val="00332642"/>
    <w:pPr>
      <w:numPr>
        <w:numId w:val="14"/>
      </w:numPr>
    </w:pPr>
  </w:style>
  <w:style w:type="paragraph" w:customStyle="1" w:styleId="RTIOverviewHeading">
    <w:name w:val="RTI_Overview_Heading"/>
    <w:basedOn w:val="Normal"/>
    <w:link w:val="RTIOverviewHeadingChar"/>
    <w:uiPriority w:val="99"/>
    <w:rsid w:val="00332642"/>
    <w:rPr>
      <w:b/>
      <w:color w:val="000080"/>
      <w:sz w:val="20"/>
      <w:lang w:val="en-US"/>
    </w:rPr>
  </w:style>
  <w:style w:type="character" w:customStyle="1" w:styleId="RTIOverviewHeadingChar">
    <w:name w:val="RTI_Overview_Heading Char"/>
    <w:link w:val="RTIOverviewHeading"/>
    <w:uiPriority w:val="99"/>
    <w:locked/>
    <w:rsid w:val="00332642"/>
    <w:rPr>
      <w:rFonts w:ascii="Arial" w:hAnsi="Arial"/>
      <w:b/>
      <w:color w:val="000080"/>
      <w:sz w:val="20"/>
      <w:lang w:eastAsia="en-AU"/>
    </w:rPr>
  </w:style>
  <w:style w:type="paragraph" w:customStyle="1" w:styleId="RTIOverviewList">
    <w:name w:val="RTI_Overview_List"/>
    <w:basedOn w:val="Normal"/>
    <w:uiPriority w:val="99"/>
    <w:rsid w:val="00332642"/>
    <w:pPr>
      <w:spacing w:after="120"/>
      <w:ind w:left="851" w:hanging="567"/>
    </w:pPr>
    <w:rPr>
      <w:color w:val="000080"/>
      <w:sz w:val="20"/>
    </w:rPr>
  </w:style>
  <w:style w:type="paragraph" w:customStyle="1" w:styleId="RTISubHeader">
    <w:name w:val="RTI_Sub_Header"/>
    <w:basedOn w:val="Normal"/>
    <w:uiPriority w:val="99"/>
    <w:rsid w:val="00332642"/>
    <w:pPr>
      <w:tabs>
        <w:tab w:val="center" w:pos="4153"/>
        <w:tab w:val="right" w:pos="8306"/>
      </w:tabs>
      <w:jc w:val="left"/>
    </w:pPr>
    <w:rPr>
      <w:rFonts w:ascii="Arial Narrow" w:hAnsi="Arial Narrow"/>
      <w:b/>
      <w:color w:val="333399"/>
      <w:sz w:val="28"/>
      <w:szCs w:val="28"/>
    </w:rPr>
  </w:style>
  <w:style w:type="paragraph" w:customStyle="1" w:styleId="RTITipBoxHeading">
    <w:name w:val="RTI_TipBox Heading"/>
    <w:basedOn w:val="Normal"/>
    <w:uiPriority w:val="99"/>
    <w:rsid w:val="00332642"/>
    <w:pPr>
      <w:spacing w:after="120"/>
    </w:pPr>
    <w:rPr>
      <w:rFonts w:ascii="Freestyle Script" w:hAnsi="Freestyle Script"/>
      <w:b/>
      <w:color w:val="000080"/>
      <w:sz w:val="44"/>
      <w:szCs w:val="44"/>
    </w:rPr>
  </w:style>
  <w:style w:type="paragraph" w:customStyle="1" w:styleId="RTITipBoxtext">
    <w:name w:val="RTI_TipBox text"/>
    <w:basedOn w:val="Normal"/>
    <w:uiPriority w:val="99"/>
    <w:rsid w:val="00332642"/>
    <w:pPr>
      <w:spacing w:after="60"/>
    </w:pPr>
    <w:rPr>
      <w:rFonts w:ascii="Calibri" w:hAnsi="Calibri"/>
    </w:rPr>
  </w:style>
  <w:style w:type="paragraph" w:customStyle="1" w:styleId="TableText">
    <w:name w:val="Table Text"/>
    <w:basedOn w:val="Normal"/>
    <w:uiPriority w:val="99"/>
    <w:rsid w:val="00332642"/>
    <w:pPr>
      <w:keepLines/>
      <w:tabs>
        <w:tab w:val="left" w:pos="851"/>
      </w:tabs>
      <w:spacing w:before="120"/>
      <w:jc w:val="left"/>
    </w:pPr>
    <w:rPr>
      <w:rFonts w:ascii="Times New Roman" w:hAnsi="Times New Roman"/>
      <w:sz w:val="18"/>
    </w:rPr>
  </w:style>
  <w:style w:type="paragraph" w:customStyle="1" w:styleId="TableTitle">
    <w:name w:val="Table Title"/>
    <w:basedOn w:val="TableText"/>
    <w:uiPriority w:val="99"/>
    <w:rsid w:val="00332642"/>
    <w:rPr>
      <w:rFonts w:ascii="Arial" w:hAnsi="Arial" w:cs="Arial"/>
      <w:b/>
    </w:rPr>
  </w:style>
  <w:style w:type="character" w:styleId="Hyperlink">
    <w:name w:val="Hyperlink"/>
    <w:basedOn w:val="DefaultParagraphFont"/>
    <w:uiPriority w:val="99"/>
    <w:rsid w:val="00332642"/>
    <w:rPr>
      <w:rFonts w:cs="Times New Roman"/>
      <w:color w:val="0000FF"/>
      <w:u w:val="single"/>
    </w:rPr>
  </w:style>
  <w:style w:type="character" w:styleId="FootnoteReference">
    <w:name w:val="footnote reference"/>
    <w:basedOn w:val="DefaultParagraphFont"/>
    <w:uiPriority w:val="99"/>
    <w:semiHidden/>
    <w:rsid w:val="00332642"/>
    <w:rPr>
      <w:rFonts w:cs="Times New Roman"/>
      <w:vertAlign w:val="superscript"/>
    </w:rPr>
  </w:style>
  <w:style w:type="paragraph" w:styleId="FootnoteText">
    <w:name w:val="footnote text"/>
    <w:basedOn w:val="Normal"/>
    <w:link w:val="FootnoteTextChar"/>
    <w:uiPriority w:val="99"/>
    <w:semiHidden/>
    <w:rsid w:val="00332642"/>
    <w:rPr>
      <w:sz w:val="20"/>
    </w:rPr>
  </w:style>
  <w:style w:type="character" w:customStyle="1" w:styleId="FootnoteTextChar">
    <w:name w:val="Footnote Text Char"/>
    <w:basedOn w:val="DefaultParagraphFont"/>
    <w:link w:val="FootnoteText"/>
    <w:uiPriority w:val="99"/>
    <w:semiHidden/>
    <w:locked/>
    <w:rsid w:val="00332642"/>
    <w:rPr>
      <w:rFonts w:ascii="Arial" w:hAnsi="Arial" w:cs="Times New Roman"/>
      <w:sz w:val="20"/>
      <w:szCs w:val="20"/>
      <w:lang w:eastAsia="en-AU"/>
    </w:rPr>
  </w:style>
  <w:style w:type="paragraph" w:customStyle="1" w:styleId="Default">
    <w:name w:val="Default"/>
    <w:rsid w:val="00332642"/>
    <w:pPr>
      <w:autoSpaceDE w:val="0"/>
      <w:autoSpaceDN w:val="0"/>
      <w:adjustRightInd w:val="0"/>
    </w:pPr>
    <w:rPr>
      <w:rFonts w:ascii="Century Gothic" w:eastAsia="Times New Roman" w:hAnsi="Century Gothic" w:cs="Century Gothic"/>
      <w:color w:val="000000"/>
      <w:sz w:val="24"/>
      <w:szCs w:val="24"/>
      <w:lang w:val="en-AU" w:eastAsia="en-AU"/>
    </w:rPr>
  </w:style>
  <w:style w:type="paragraph" w:styleId="BodyText">
    <w:name w:val="Body Text"/>
    <w:basedOn w:val="Normal"/>
    <w:link w:val="BodyTextChar"/>
    <w:uiPriority w:val="99"/>
    <w:rsid w:val="00332642"/>
    <w:pPr>
      <w:widowControl w:val="0"/>
      <w:numPr>
        <w:numId w:val="21"/>
      </w:numPr>
      <w:spacing w:before="60" w:after="120" w:line="280" w:lineRule="atLeast"/>
      <w:jc w:val="left"/>
    </w:pPr>
    <w:rPr>
      <w:sz w:val="20"/>
    </w:rPr>
  </w:style>
  <w:style w:type="character" w:customStyle="1" w:styleId="BodyTextChar">
    <w:name w:val="Body Text Char"/>
    <w:basedOn w:val="DefaultParagraphFont"/>
    <w:link w:val="BodyText"/>
    <w:uiPriority w:val="99"/>
    <w:locked/>
    <w:rsid w:val="00332642"/>
    <w:rPr>
      <w:rFonts w:ascii="Arial" w:eastAsia="Times New Roman" w:hAnsi="Arial"/>
      <w:sz w:val="20"/>
      <w:szCs w:val="20"/>
      <w:lang w:val="en-AU" w:eastAsia="en-AU"/>
    </w:rPr>
  </w:style>
  <w:style w:type="paragraph" w:customStyle="1" w:styleId="Bullet-Numbered">
    <w:name w:val="Bullet - Numbered"/>
    <w:basedOn w:val="BodyText"/>
    <w:uiPriority w:val="99"/>
    <w:rsid w:val="00332642"/>
    <w:pPr>
      <w:numPr>
        <w:ilvl w:val="1"/>
      </w:numPr>
      <w:tabs>
        <w:tab w:val="clear" w:pos="1134"/>
        <w:tab w:val="num" w:pos="1559"/>
        <w:tab w:val="num" w:pos="2432"/>
      </w:tabs>
      <w:spacing w:line="270" w:lineRule="atLeast"/>
      <w:ind w:left="2432" w:hanging="360"/>
    </w:pPr>
    <w:rPr>
      <w:rFonts w:cs="Times New (W1)"/>
      <w:szCs w:val="24"/>
      <w:lang w:eastAsia="en-US"/>
    </w:rPr>
  </w:style>
  <w:style w:type="paragraph" w:customStyle="1" w:styleId="Bulletcircle">
    <w:name w:val="Bullet circle"/>
    <w:basedOn w:val="BodyText"/>
    <w:rsid w:val="00332642"/>
    <w:pPr>
      <w:tabs>
        <w:tab w:val="num" w:pos="2835"/>
      </w:tabs>
      <w:spacing w:after="60"/>
      <w:ind w:left="2835" w:hanging="283"/>
    </w:pPr>
  </w:style>
  <w:style w:type="paragraph" w:customStyle="1" w:styleId="Bulletdash">
    <w:name w:val="Bullet dash"/>
    <w:basedOn w:val="BodyText"/>
    <w:rsid w:val="00332642"/>
    <w:pPr>
      <w:numPr>
        <w:ilvl w:val="1"/>
        <w:numId w:val="20"/>
      </w:numPr>
      <w:tabs>
        <w:tab w:val="clear" w:pos="1559"/>
        <w:tab w:val="num" w:pos="1440"/>
      </w:tabs>
      <w:spacing w:after="60"/>
      <w:ind w:left="1440" w:hanging="360"/>
    </w:pPr>
  </w:style>
  <w:style w:type="paragraph" w:customStyle="1" w:styleId="Bulletopencircle">
    <w:name w:val="Bullet open circle"/>
    <w:basedOn w:val="BodyText"/>
    <w:rsid w:val="00332642"/>
    <w:pPr>
      <w:numPr>
        <w:ilvl w:val="2"/>
        <w:numId w:val="20"/>
      </w:numPr>
      <w:tabs>
        <w:tab w:val="clear" w:pos="1843"/>
        <w:tab w:val="num" w:pos="2160"/>
      </w:tabs>
      <w:spacing w:after="60"/>
      <w:ind w:left="2160" w:hanging="360"/>
    </w:pPr>
  </w:style>
  <w:style w:type="paragraph" w:styleId="ListNumber2">
    <w:name w:val="List Number 2"/>
    <w:basedOn w:val="Normal"/>
    <w:uiPriority w:val="99"/>
    <w:semiHidden/>
    <w:rsid w:val="00332642"/>
    <w:pPr>
      <w:numPr>
        <w:numId w:val="19"/>
      </w:numPr>
      <w:tabs>
        <w:tab w:val="clear" w:pos="720"/>
        <w:tab w:val="num" w:pos="643"/>
      </w:tabs>
      <w:ind w:left="643"/>
      <w:jc w:val="left"/>
    </w:pPr>
    <w:rPr>
      <w:sz w:val="20"/>
    </w:rPr>
  </w:style>
  <w:style w:type="character" w:styleId="HTMLCite">
    <w:name w:val="HTML Cite"/>
    <w:basedOn w:val="DefaultParagraphFont"/>
    <w:uiPriority w:val="99"/>
    <w:rsid w:val="00332642"/>
    <w:rPr>
      <w:rFonts w:cs="Times New Roman"/>
      <w:color w:val="008000"/>
    </w:rPr>
  </w:style>
  <w:style w:type="character" w:styleId="CommentReference">
    <w:name w:val="annotation reference"/>
    <w:basedOn w:val="DefaultParagraphFont"/>
    <w:uiPriority w:val="99"/>
    <w:semiHidden/>
    <w:rsid w:val="00332642"/>
    <w:rPr>
      <w:rFonts w:cs="Times New Roman"/>
      <w:sz w:val="16"/>
    </w:rPr>
  </w:style>
  <w:style w:type="paragraph" w:styleId="CommentText">
    <w:name w:val="annotation text"/>
    <w:basedOn w:val="Normal"/>
    <w:link w:val="CommentTextChar"/>
    <w:uiPriority w:val="99"/>
    <w:semiHidden/>
    <w:rsid w:val="00332642"/>
    <w:rPr>
      <w:sz w:val="20"/>
    </w:rPr>
  </w:style>
  <w:style w:type="character" w:customStyle="1" w:styleId="CommentTextChar">
    <w:name w:val="Comment Text Char"/>
    <w:basedOn w:val="DefaultParagraphFont"/>
    <w:link w:val="CommentText"/>
    <w:uiPriority w:val="99"/>
    <w:semiHidden/>
    <w:locked/>
    <w:rsid w:val="00332642"/>
    <w:rPr>
      <w:rFonts w:ascii="Arial" w:hAnsi="Arial" w:cs="Times New Roman"/>
      <w:sz w:val="20"/>
      <w:szCs w:val="20"/>
      <w:lang w:eastAsia="en-AU"/>
    </w:rPr>
  </w:style>
  <w:style w:type="paragraph" w:styleId="CommentSubject">
    <w:name w:val="annotation subject"/>
    <w:basedOn w:val="CommentText"/>
    <w:next w:val="CommentText"/>
    <w:link w:val="CommentSubjectChar"/>
    <w:uiPriority w:val="99"/>
    <w:semiHidden/>
    <w:rsid w:val="00332642"/>
    <w:rPr>
      <w:b/>
      <w:bCs/>
    </w:rPr>
  </w:style>
  <w:style w:type="character" w:customStyle="1" w:styleId="CommentSubjectChar">
    <w:name w:val="Comment Subject Char"/>
    <w:basedOn w:val="CommentTextChar"/>
    <w:link w:val="CommentSubject"/>
    <w:uiPriority w:val="99"/>
    <w:semiHidden/>
    <w:locked/>
    <w:rsid w:val="00332642"/>
    <w:rPr>
      <w:rFonts w:ascii="Arial" w:hAnsi="Arial" w:cs="Times New Roman"/>
      <w:b/>
      <w:bCs/>
      <w:sz w:val="20"/>
      <w:szCs w:val="20"/>
      <w:lang w:eastAsia="en-AU"/>
    </w:rPr>
  </w:style>
  <w:style w:type="character" w:styleId="PageNumber">
    <w:name w:val="page number"/>
    <w:basedOn w:val="DefaultParagraphFont"/>
    <w:uiPriority w:val="99"/>
    <w:rsid w:val="00332642"/>
    <w:rPr>
      <w:rFonts w:cs="Times New Roman"/>
    </w:rPr>
  </w:style>
  <w:style w:type="paragraph" w:styleId="Revision">
    <w:name w:val="Revision"/>
    <w:hidden/>
    <w:uiPriority w:val="99"/>
    <w:semiHidden/>
    <w:rsid w:val="005170EF"/>
    <w:rPr>
      <w:rFonts w:ascii="Arial" w:eastAsia="Times New Roman" w:hAnsi="Arial"/>
      <w:szCs w:val="20"/>
      <w:lang w:val="en-AU" w:eastAsia="en-AU"/>
    </w:rPr>
  </w:style>
  <w:style w:type="paragraph" w:customStyle="1" w:styleId="Body">
    <w:name w:val="Body"/>
    <w:basedOn w:val="Normal"/>
    <w:rsid w:val="00936682"/>
    <w:pPr>
      <w:widowControl w:val="0"/>
      <w:jc w:val="left"/>
    </w:pPr>
    <w:rPr>
      <w:sz w:val="24"/>
    </w:rPr>
  </w:style>
  <w:style w:type="paragraph" w:styleId="ListParagraph">
    <w:name w:val="List Paragraph"/>
    <w:basedOn w:val="Normal"/>
    <w:uiPriority w:val="34"/>
    <w:qFormat/>
    <w:rsid w:val="0096190D"/>
    <w:pPr>
      <w:ind w:left="720"/>
      <w:contextualSpacing/>
    </w:pPr>
  </w:style>
  <w:style w:type="character" w:customStyle="1" w:styleId="question-text">
    <w:name w:val="question-text"/>
    <w:basedOn w:val="DefaultParagraphFont"/>
    <w:rsid w:val="00B81D57"/>
  </w:style>
  <w:style w:type="character" w:customStyle="1" w:styleId="text-block">
    <w:name w:val="text-block"/>
    <w:basedOn w:val="DefaultParagraphFont"/>
    <w:rsid w:val="00FA05E0"/>
  </w:style>
  <w:style w:type="character" w:styleId="Strong">
    <w:name w:val="Strong"/>
    <w:basedOn w:val="DefaultParagraphFont"/>
    <w:uiPriority w:val="22"/>
    <w:qFormat/>
    <w:locked/>
    <w:rsid w:val="00FA05E0"/>
    <w:rPr>
      <w:b/>
      <w:bCs/>
    </w:rPr>
  </w:style>
  <w:style w:type="character" w:styleId="Emphasis">
    <w:name w:val="Emphasis"/>
    <w:basedOn w:val="DefaultParagraphFont"/>
    <w:uiPriority w:val="20"/>
    <w:qFormat/>
    <w:locked/>
    <w:rsid w:val="00FA05E0"/>
    <w:rPr>
      <w:i/>
      <w:iCs/>
    </w:rPr>
  </w:style>
  <w:style w:type="paragraph" w:styleId="NormalWeb">
    <w:name w:val="Normal (Web)"/>
    <w:basedOn w:val="Normal"/>
    <w:uiPriority w:val="99"/>
    <w:unhideWhenUsed/>
    <w:rsid w:val="00712195"/>
    <w:pPr>
      <w:spacing w:before="100" w:beforeAutospacing="1" w:after="100" w:afterAutospacing="1"/>
      <w:jc w:val="left"/>
    </w:pPr>
    <w:rPr>
      <w:rFonts w:ascii="Times New Roman" w:hAnsi="Times New Roman"/>
      <w:sz w:val="24"/>
      <w:szCs w:val="24"/>
    </w:rPr>
  </w:style>
  <w:style w:type="character" w:customStyle="1" w:styleId="z-TopofFormChar">
    <w:name w:val="z-Top of Form Char"/>
    <w:basedOn w:val="DefaultParagraphFont"/>
    <w:link w:val="z-TopofForm"/>
    <w:uiPriority w:val="99"/>
    <w:semiHidden/>
    <w:rsid w:val="00557EF4"/>
    <w:rPr>
      <w:rFonts w:ascii="Arial" w:eastAsia="Times New Roman" w:hAnsi="Arial" w:cs="Arial"/>
      <w:vanish/>
      <w:sz w:val="16"/>
      <w:szCs w:val="16"/>
      <w:lang w:val="en-AU" w:eastAsia="en-AU"/>
    </w:rPr>
  </w:style>
  <w:style w:type="paragraph" w:styleId="z-TopofForm">
    <w:name w:val="HTML Top of Form"/>
    <w:basedOn w:val="Normal"/>
    <w:next w:val="Normal"/>
    <w:link w:val="z-TopofFormChar"/>
    <w:hidden/>
    <w:uiPriority w:val="99"/>
    <w:semiHidden/>
    <w:unhideWhenUsed/>
    <w:rsid w:val="00557EF4"/>
    <w:pPr>
      <w:pBdr>
        <w:bottom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557EF4"/>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557EF4"/>
    <w:pPr>
      <w:pBdr>
        <w:top w:val="single" w:sz="6" w:space="1" w:color="auto"/>
      </w:pBdr>
      <w:jc w:val="center"/>
    </w:pPr>
    <w:rPr>
      <w:rFonts w:cs="Arial"/>
      <w:vanish/>
      <w:sz w:val="16"/>
      <w:szCs w:val="16"/>
    </w:rPr>
  </w:style>
  <w:style w:type="character" w:customStyle="1" w:styleId="choice-text1">
    <w:name w:val="choice-text1"/>
    <w:basedOn w:val="DefaultParagraphFont"/>
    <w:rsid w:val="0017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7142">
      <w:bodyDiv w:val="1"/>
      <w:marLeft w:val="0"/>
      <w:marRight w:val="0"/>
      <w:marTop w:val="0"/>
      <w:marBottom w:val="0"/>
      <w:divBdr>
        <w:top w:val="none" w:sz="0" w:space="0" w:color="auto"/>
        <w:left w:val="none" w:sz="0" w:space="0" w:color="auto"/>
        <w:bottom w:val="none" w:sz="0" w:space="0" w:color="auto"/>
        <w:right w:val="none" w:sz="0" w:space="0" w:color="auto"/>
      </w:divBdr>
      <w:divsChild>
        <w:div w:id="1747728926">
          <w:marLeft w:val="0"/>
          <w:marRight w:val="0"/>
          <w:marTop w:val="0"/>
          <w:marBottom w:val="0"/>
          <w:divBdr>
            <w:top w:val="none" w:sz="0" w:space="0" w:color="auto"/>
            <w:left w:val="none" w:sz="0" w:space="0" w:color="auto"/>
            <w:bottom w:val="none" w:sz="0" w:space="0" w:color="auto"/>
            <w:right w:val="none" w:sz="0" w:space="0" w:color="auto"/>
          </w:divBdr>
        </w:div>
        <w:div w:id="662244623">
          <w:marLeft w:val="0"/>
          <w:marRight w:val="0"/>
          <w:marTop w:val="0"/>
          <w:marBottom w:val="0"/>
          <w:divBdr>
            <w:top w:val="none" w:sz="0" w:space="0" w:color="auto"/>
            <w:left w:val="none" w:sz="0" w:space="0" w:color="auto"/>
            <w:bottom w:val="none" w:sz="0" w:space="0" w:color="auto"/>
            <w:right w:val="none" w:sz="0" w:space="0" w:color="auto"/>
          </w:divBdr>
        </w:div>
      </w:divsChild>
    </w:div>
    <w:div w:id="421948484">
      <w:bodyDiv w:val="1"/>
      <w:marLeft w:val="0"/>
      <w:marRight w:val="0"/>
      <w:marTop w:val="0"/>
      <w:marBottom w:val="0"/>
      <w:divBdr>
        <w:top w:val="none" w:sz="0" w:space="0" w:color="auto"/>
        <w:left w:val="none" w:sz="0" w:space="0" w:color="auto"/>
        <w:bottom w:val="none" w:sz="0" w:space="0" w:color="auto"/>
        <w:right w:val="none" w:sz="0" w:space="0" w:color="auto"/>
      </w:divBdr>
      <w:divsChild>
        <w:div w:id="403602318">
          <w:marLeft w:val="0"/>
          <w:marRight w:val="0"/>
          <w:marTop w:val="0"/>
          <w:marBottom w:val="0"/>
          <w:divBdr>
            <w:top w:val="none" w:sz="0" w:space="0" w:color="auto"/>
            <w:left w:val="none" w:sz="0" w:space="0" w:color="auto"/>
            <w:bottom w:val="none" w:sz="0" w:space="0" w:color="auto"/>
            <w:right w:val="none" w:sz="0" w:space="0" w:color="auto"/>
          </w:divBdr>
        </w:div>
      </w:divsChild>
    </w:div>
    <w:div w:id="443158718">
      <w:bodyDiv w:val="1"/>
      <w:marLeft w:val="0"/>
      <w:marRight w:val="0"/>
      <w:marTop w:val="0"/>
      <w:marBottom w:val="0"/>
      <w:divBdr>
        <w:top w:val="none" w:sz="0" w:space="0" w:color="auto"/>
        <w:left w:val="none" w:sz="0" w:space="0" w:color="auto"/>
        <w:bottom w:val="none" w:sz="0" w:space="0" w:color="auto"/>
        <w:right w:val="none" w:sz="0" w:space="0" w:color="auto"/>
      </w:divBdr>
      <w:divsChild>
        <w:div w:id="1537113958">
          <w:marLeft w:val="0"/>
          <w:marRight w:val="0"/>
          <w:marTop w:val="0"/>
          <w:marBottom w:val="0"/>
          <w:divBdr>
            <w:top w:val="none" w:sz="0" w:space="0" w:color="auto"/>
            <w:left w:val="none" w:sz="0" w:space="0" w:color="auto"/>
            <w:bottom w:val="none" w:sz="0" w:space="0" w:color="auto"/>
            <w:right w:val="none" w:sz="0" w:space="0" w:color="auto"/>
          </w:divBdr>
        </w:div>
      </w:divsChild>
    </w:div>
    <w:div w:id="445736383">
      <w:bodyDiv w:val="1"/>
      <w:marLeft w:val="0"/>
      <w:marRight w:val="0"/>
      <w:marTop w:val="0"/>
      <w:marBottom w:val="0"/>
      <w:divBdr>
        <w:top w:val="none" w:sz="0" w:space="0" w:color="auto"/>
        <w:left w:val="none" w:sz="0" w:space="0" w:color="auto"/>
        <w:bottom w:val="none" w:sz="0" w:space="0" w:color="auto"/>
        <w:right w:val="none" w:sz="0" w:space="0" w:color="auto"/>
      </w:divBdr>
      <w:divsChild>
        <w:div w:id="1657344889">
          <w:marLeft w:val="0"/>
          <w:marRight w:val="0"/>
          <w:marTop w:val="0"/>
          <w:marBottom w:val="0"/>
          <w:divBdr>
            <w:top w:val="none" w:sz="0" w:space="0" w:color="auto"/>
            <w:left w:val="none" w:sz="0" w:space="0" w:color="auto"/>
            <w:bottom w:val="none" w:sz="0" w:space="0" w:color="auto"/>
            <w:right w:val="none" w:sz="0" w:space="0" w:color="auto"/>
          </w:divBdr>
        </w:div>
      </w:divsChild>
    </w:div>
    <w:div w:id="1201817184">
      <w:bodyDiv w:val="1"/>
      <w:marLeft w:val="0"/>
      <w:marRight w:val="0"/>
      <w:marTop w:val="0"/>
      <w:marBottom w:val="0"/>
      <w:divBdr>
        <w:top w:val="none" w:sz="0" w:space="0" w:color="auto"/>
        <w:left w:val="none" w:sz="0" w:space="0" w:color="auto"/>
        <w:bottom w:val="none" w:sz="0" w:space="0" w:color="auto"/>
        <w:right w:val="none" w:sz="0" w:space="0" w:color="auto"/>
      </w:divBdr>
      <w:divsChild>
        <w:div w:id="1738943156">
          <w:marLeft w:val="0"/>
          <w:marRight w:val="0"/>
          <w:marTop w:val="0"/>
          <w:marBottom w:val="0"/>
          <w:divBdr>
            <w:top w:val="none" w:sz="0" w:space="0" w:color="auto"/>
            <w:left w:val="none" w:sz="0" w:space="0" w:color="auto"/>
            <w:bottom w:val="none" w:sz="0" w:space="0" w:color="auto"/>
            <w:right w:val="none" w:sz="0" w:space="0" w:color="auto"/>
          </w:divBdr>
          <w:divsChild>
            <w:div w:id="1075663163">
              <w:marLeft w:val="0"/>
              <w:marRight w:val="0"/>
              <w:marTop w:val="0"/>
              <w:marBottom w:val="0"/>
              <w:divBdr>
                <w:top w:val="none" w:sz="0" w:space="0" w:color="auto"/>
                <w:left w:val="none" w:sz="0" w:space="0" w:color="auto"/>
                <w:bottom w:val="none" w:sz="0" w:space="0" w:color="auto"/>
                <w:right w:val="none" w:sz="0" w:space="0" w:color="auto"/>
              </w:divBdr>
            </w:div>
            <w:div w:id="1396122601">
              <w:marLeft w:val="0"/>
              <w:marRight w:val="0"/>
              <w:marTop w:val="0"/>
              <w:marBottom w:val="0"/>
              <w:divBdr>
                <w:top w:val="none" w:sz="0" w:space="0" w:color="auto"/>
                <w:left w:val="none" w:sz="0" w:space="0" w:color="auto"/>
                <w:bottom w:val="none" w:sz="0" w:space="0" w:color="auto"/>
                <w:right w:val="none" w:sz="0" w:space="0" w:color="auto"/>
              </w:divBdr>
              <w:divsChild>
                <w:div w:id="1628390925">
                  <w:marLeft w:val="150"/>
                  <w:marRight w:val="0"/>
                  <w:marTop w:val="0"/>
                  <w:marBottom w:val="0"/>
                  <w:divBdr>
                    <w:top w:val="none" w:sz="0" w:space="0" w:color="auto"/>
                    <w:left w:val="none" w:sz="0" w:space="0" w:color="auto"/>
                    <w:bottom w:val="none" w:sz="0" w:space="0" w:color="auto"/>
                    <w:right w:val="none" w:sz="0" w:space="0" w:color="auto"/>
                  </w:divBdr>
                </w:div>
              </w:divsChild>
            </w:div>
            <w:div w:id="1257059781">
              <w:marLeft w:val="0"/>
              <w:marRight w:val="0"/>
              <w:marTop w:val="0"/>
              <w:marBottom w:val="0"/>
              <w:divBdr>
                <w:top w:val="none" w:sz="0" w:space="0" w:color="auto"/>
                <w:left w:val="none" w:sz="0" w:space="0" w:color="auto"/>
                <w:bottom w:val="none" w:sz="0" w:space="0" w:color="auto"/>
                <w:right w:val="none" w:sz="0" w:space="0" w:color="auto"/>
              </w:divBdr>
              <w:divsChild>
                <w:div w:id="836189021">
                  <w:marLeft w:val="150"/>
                  <w:marRight w:val="0"/>
                  <w:marTop w:val="0"/>
                  <w:marBottom w:val="0"/>
                  <w:divBdr>
                    <w:top w:val="none" w:sz="0" w:space="0" w:color="auto"/>
                    <w:left w:val="none" w:sz="0" w:space="0" w:color="auto"/>
                    <w:bottom w:val="none" w:sz="0" w:space="0" w:color="auto"/>
                    <w:right w:val="none" w:sz="0" w:space="0" w:color="auto"/>
                  </w:divBdr>
                </w:div>
              </w:divsChild>
            </w:div>
            <w:div w:id="1906406415">
              <w:marLeft w:val="0"/>
              <w:marRight w:val="0"/>
              <w:marTop w:val="0"/>
              <w:marBottom w:val="0"/>
              <w:divBdr>
                <w:top w:val="none" w:sz="0" w:space="0" w:color="auto"/>
                <w:left w:val="none" w:sz="0" w:space="0" w:color="auto"/>
                <w:bottom w:val="none" w:sz="0" w:space="0" w:color="auto"/>
                <w:right w:val="none" w:sz="0" w:space="0" w:color="auto"/>
              </w:divBdr>
            </w:div>
            <w:div w:id="7097765">
              <w:marLeft w:val="0"/>
              <w:marRight w:val="0"/>
              <w:marTop w:val="0"/>
              <w:marBottom w:val="0"/>
              <w:divBdr>
                <w:top w:val="none" w:sz="0" w:space="0" w:color="auto"/>
                <w:left w:val="none" w:sz="0" w:space="0" w:color="auto"/>
                <w:bottom w:val="none" w:sz="0" w:space="0" w:color="auto"/>
                <w:right w:val="none" w:sz="0" w:space="0" w:color="auto"/>
              </w:divBdr>
            </w:div>
            <w:div w:id="1483695807">
              <w:marLeft w:val="0"/>
              <w:marRight w:val="0"/>
              <w:marTop w:val="0"/>
              <w:marBottom w:val="0"/>
              <w:divBdr>
                <w:top w:val="none" w:sz="0" w:space="0" w:color="auto"/>
                <w:left w:val="none" w:sz="0" w:space="0" w:color="auto"/>
                <w:bottom w:val="none" w:sz="0" w:space="0" w:color="auto"/>
                <w:right w:val="none" w:sz="0" w:space="0" w:color="auto"/>
              </w:divBdr>
            </w:div>
            <w:div w:id="1199778588">
              <w:marLeft w:val="0"/>
              <w:marRight w:val="0"/>
              <w:marTop w:val="0"/>
              <w:marBottom w:val="0"/>
              <w:divBdr>
                <w:top w:val="none" w:sz="0" w:space="0" w:color="auto"/>
                <w:left w:val="none" w:sz="0" w:space="0" w:color="auto"/>
                <w:bottom w:val="none" w:sz="0" w:space="0" w:color="auto"/>
                <w:right w:val="none" w:sz="0" w:space="0" w:color="auto"/>
              </w:divBdr>
            </w:div>
            <w:div w:id="2026638708">
              <w:marLeft w:val="0"/>
              <w:marRight w:val="0"/>
              <w:marTop w:val="0"/>
              <w:marBottom w:val="0"/>
              <w:divBdr>
                <w:top w:val="none" w:sz="0" w:space="0" w:color="auto"/>
                <w:left w:val="none" w:sz="0" w:space="0" w:color="auto"/>
                <w:bottom w:val="none" w:sz="0" w:space="0" w:color="auto"/>
                <w:right w:val="none" w:sz="0" w:space="0" w:color="auto"/>
              </w:divBdr>
            </w:div>
            <w:div w:id="511140396">
              <w:marLeft w:val="0"/>
              <w:marRight w:val="0"/>
              <w:marTop w:val="0"/>
              <w:marBottom w:val="0"/>
              <w:divBdr>
                <w:top w:val="none" w:sz="0" w:space="0" w:color="auto"/>
                <w:left w:val="none" w:sz="0" w:space="0" w:color="auto"/>
                <w:bottom w:val="none" w:sz="0" w:space="0" w:color="auto"/>
                <w:right w:val="none" w:sz="0" w:space="0" w:color="auto"/>
              </w:divBdr>
            </w:div>
            <w:div w:id="1629238918">
              <w:marLeft w:val="0"/>
              <w:marRight w:val="0"/>
              <w:marTop w:val="0"/>
              <w:marBottom w:val="0"/>
              <w:divBdr>
                <w:top w:val="none" w:sz="0" w:space="0" w:color="auto"/>
                <w:left w:val="none" w:sz="0" w:space="0" w:color="auto"/>
                <w:bottom w:val="none" w:sz="0" w:space="0" w:color="auto"/>
                <w:right w:val="none" w:sz="0" w:space="0" w:color="auto"/>
              </w:divBdr>
            </w:div>
            <w:div w:id="1451969875">
              <w:marLeft w:val="0"/>
              <w:marRight w:val="0"/>
              <w:marTop w:val="0"/>
              <w:marBottom w:val="0"/>
              <w:divBdr>
                <w:top w:val="none" w:sz="0" w:space="0" w:color="auto"/>
                <w:left w:val="none" w:sz="0" w:space="0" w:color="auto"/>
                <w:bottom w:val="none" w:sz="0" w:space="0" w:color="auto"/>
                <w:right w:val="none" w:sz="0" w:space="0" w:color="auto"/>
              </w:divBdr>
            </w:div>
            <w:div w:id="448741295">
              <w:marLeft w:val="0"/>
              <w:marRight w:val="0"/>
              <w:marTop w:val="0"/>
              <w:marBottom w:val="0"/>
              <w:divBdr>
                <w:top w:val="none" w:sz="0" w:space="0" w:color="auto"/>
                <w:left w:val="none" w:sz="0" w:space="0" w:color="auto"/>
                <w:bottom w:val="none" w:sz="0" w:space="0" w:color="auto"/>
                <w:right w:val="none" w:sz="0" w:space="0" w:color="auto"/>
              </w:divBdr>
            </w:div>
            <w:div w:id="951209512">
              <w:marLeft w:val="0"/>
              <w:marRight w:val="0"/>
              <w:marTop w:val="0"/>
              <w:marBottom w:val="0"/>
              <w:divBdr>
                <w:top w:val="none" w:sz="0" w:space="0" w:color="auto"/>
                <w:left w:val="none" w:sz="0" w:space="0" w:color="auto"/>
                <w:bottom w:val="none" w:sz="0" w:space="0" w:color="auto"/>
                <w:right w:val="none" w:sz="0" w:space="0" w:color="auto"/>
              </w:divBdr>
            </w:div>
            <w:div w:id="2097700417">
              <w:marLeft w:val="0"/>
              <w:marRight w:val="0"/>
              <w:marTop w:val="0"/>
              <w:marBottom w:val="0"/>
              <w:divBdr>
                <w:top w:val="none" w:sz="0" w:space="0" w:color="auto"/>
                <w:left w:val="none" w:sz="0" w:space="0" w:color="auto"/>
                <w:bottom w:val="none" w:sz="0" w:space="0" w:color="auto"/>
                <w:right w:val="none" w:sz="0" w:space="0" w:color="auto"/>
              </w:divBdr>
            </w:div>
            <w:div w:id="1959606152">
              <w:marLeft w:val="0"/>
              <w:marRight w:val="0"/>
              <w:marTop w:val="0"/>
              <w:marBottom w:val="0"/>
              <w:divBdr>
                <w:top w:val="none" w:sz="0" w:space="0" w:color="auto"/>
                <w:left w:val="none" w:sz="0" w:space="0" w:color="auto"/>
                <w:bottom w:val="none" w:sz="0" w:space="0" w:color="auto"/>
                <w:right w:val="none" w:sz="0" w:space="0" w:color="auto"/>
              </w:divBdr>
            </w:div>
            <w:div w:id="2082168269">
              <w:marLeft w:val="0"/>
              <w:marRight w:val="0"/>
              <w:marTop w:val="0"/>
              <w:marBottom w:val="0"/>
              <w:divBdr>
                <w:top w:val="none" w:sz="0" w:space="0" w:color="auto"/>
                <w:left w:val="none" w:sz="0" w:space="0" w:color="auto"/>
                <w:bottom w:val="none" w:sz="0" w:space="0" w:color="auto"/>
                <w:right w:val="none" w:sz="0" w:space="0" w:color="auto"/>
              </w:divBdr>
            </w:div>
            <w:div w:id="315381297">
              <w:marLeft w:val="0"/>
              <w:marRight w:val="0"/>
              <w:marTop w:val="0"/>
              <w:marBottom w:val="0"/>
              <w:divBdr>
                <w:top w:val="none" w:sz="0" w:space="0" w:color="auto"/>
                <w:left w:val="none" w:sz="0" w:space="0" w:color="auto"/>
                <w:bottom w:val="none" w:sz="0" w:space="0" w:color="auto"/>
                <w:right w:val="none" w:sz="0" w:space="0" w:color="auto"/>
              </w:divBdr>
            </w:div>
            <w:div w:id="623317641">
              <w:marLeft w:val="0"/>
              <w:marRight w:val="0"/>
              <w:marTop w:val="0"/>
              <w:marBottom w:val="0"/>
              <w:divBdr>
                <w:top w:val="none" w:sz="0" w:space="0" w:color="auto"/>
                <w:left w:val="none" w:sz="0" w:space="0" w:color="auto"/>
                <w:bottom w:val="none" w:sz="0" w:space="0" w:color="auto"/>
                <w:right w:val="none" w:sz="0" w:space="0" w:color="auto"/>
              </w:divBdr>
            </w:div>
            <w:div w:id="356199754">
              <w:marLeft w:val="0"/>
              <w:marRight w:val="0"/>
              <w:marTop w:val="0"/>
              <w:marBottom w:val="0"/>
              <w:divBdr>
                <w:top w:val="none" w:sz="0" w:space="0" w:color="auto"/>
                <w:left w:val="none" w:sz="0" w:space="0" w:color="auto"/>
                <w:bottom w:val="none" w:sz="0" w:space="0" w:color="auto"/>
                <w:right w:val="none" w:sz="0" w:space="0" w:color="auto"/>
              </w:divBdr>
            </w:div>
            <w:div w:id="175463415">
              <w:marLeft w:val="0"/>
              <w:marRight w:val="0"/>
              <w:marTop w:val="0"/>
              <w:marBottom w:val="0"/>
              <w:divBdr>
                <w:top w:val="none" w:sz="0" w:space="0" w:color="auto"/>
                <w:left w:val="none" w:sz="0" w:space="0" w:color="auto"/>
                <w:bottom w:val="none" w:sz="0" w:space="0" w:color="auto"/>
                <w:right w:val="none" w:sz="0" w:space="0" w:color="auto"/>
              </w:divBdr>
            </w:div>
            <w:div w:id="881328882">
              <w:marLeft w:val="0"/>
              <w:marRight w:val="0"/>
              <w:marTop w:val="0"/>
              <w:marBottom w:val="0"/>
              <w:divBdr>
                <w:top w:val="none" w:sz="0" w:space="0" w:color="auto"/>
                <w:left w:val="none" w:sz="0" w:space="0" w:color="auto"/>
                <w:bottom w:val="none" w:sz="0" w:space="0" w:color="auto"/>
                <w:right w:val="none" w:sz="0" w:space="0" w:color="auto"/>
              </w:divBdr>
            </w:div>
            <w:div w:id="2110196732">
              <w:marLeft w:val="0"/>
              <w:marRight w:val="0"/>
              <w:marTop w:val="0"/>
              <w:marBottom w:val="0"/>
              <w:divBdr>
                <w:top w:val="none" w:sz="0" w:space="0" w:color="auto"/>
                <w:left w:val="none" w:sz="0" w:space="0" w:color="auto"/>
                <w:bottom w:val="none" w:sz="0" w:space="0" w:color="auto"/>
                <w:right w:val="none" w:sz="0" w:space="0" w:color="auto"/>
              </w:divBdr>
            </w:div>
            <w:div w:id="1330211047">
              <w:marLeft w:val="0"/>
              <w:marRight w:val="0"/>
              <w:marTop w:val="0"/>
              <w:marBottom w:val="0"/>
              <w:divBdr>
                <w:top w:val="none" w:sz="0" w:space="0" w:color="auto"/>
                <w:left w:val="none" w:sz="0" w:space="0" w:color="auto"/>
                <w:bottom w:val="none" w:sz="0" w:space="0" w:color="auto"/>
                <w:right w:val="none" w:sz="0" w:space="0" w:color="auto"/>
              </w:divBdr>
            </w:div>
            <w:div w:id="502202697">
              <w:marLeft w:val="0"/>
              <w:marRight w:val="0"/>
              <w:marTop w:val="0"/>
              <w:marBottom w:val="0"/>
              <w:divBdr>
                <w:top w:val="none" w:sz="0" w:space="0" w:color="auto"/>
                <w:left w:val="none" w:sz="0" w:space="0" w:color="auto"/>
                <w:bottom w:val="none" w:sz="0" w:space="0" w:color="auto"/>
                <w:right w:val="none" w:sz="0" w:space="0" w:color="auto"/>
              </w:divBdr>
            </w:div>
            <w:div w:id="1464273637">
              <w:marLeft w:val="0"/>
              <w:marRight w:val="0"/>
              <w:marTop w:val="0"/>
              <w:marBottom w:val="0"/>
              <w:divBdr>
                <w:top w:val="none" w:sz="0" w:space="0" w:color="auto"/>
                <w:left w:val="none" w:sz="0" w:space="0" w:color="auto"/>
                <w:bottom w:val="none" w:sz="0" w:space="0" w:color="auto"/>
                <w:right w:val="none" w:sz="0" w:space="0" w:color="auto"/>
              </w:divBdr>
            </w:div>
            <w:div w:id="166408322">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1442527597">
              <w:marLeft w:val="0"/>
              <w:marRight w:val="0"/>
              <w:marTop w:val="0"/>
              <w:marBottom w:val="0"/>
              <w:divBdr>
                <w:top w:val="none" w:sz="0" w:space="0" w:color="auto"/>
                <w:left w:val="none" w:sz="0" w:space="0" w:color="auto"/>
                <w:bottom w:val="none" w:sz="0" w:space="0" w:color="auto"/>
                <w:right w:val="none" w:sz="0" w:space="0" w:color="auto"/>
              </w:divBdr>
            </w:div>
            <w:div w:id="820196143">
              <w:marLeft w:val="0"/>
              <w:marRight w:val="0"/>
              <w:marTop w:val="0"/>
              <w:marBottom w:val="0"/>
              <w:divBdr>
                <w:top w:val="none" w:sz="0" w:space="0" w:color="auto"/>
                <w:left w:val="none" w:sz="0" w:space="0" w:color="auto"/>
                <w:bottom w:val="none" w:sz="0" w:space="0" w:color="auto"/>
                <w:right w:val="none" w:sz="0" w:space="0" w:color="auto"/>
              </w:divBdr>
            </w:div>
            <w:div w:id="560556625">
              <w:marLeft w:val="0"/>
              <w:marRight w:val="0"/>
              <w:marTop w:val="0"/>
              <w:marBottom w:val="0"/>
              <w:divBdr>
                <w:top w:val="none" w:sz="0" w:space="0" w:color="auto"/>
                <w:left w:val="none" w:sz="0" w:space="0" w:color="auto"/>
                <w:bottom w:val="none" w:sz="0" w:space="0" w:color="auto"/>
                <w:right w:val="none" w:sz="0" w:space="0" w:color="auto"/>
              </w:divBdr>
            </w:div>
            <w:div w:id="1083406191">
              <w:marLeft w:val="0"/>
              <w:marRight w:val="0"/>
              <w:marTop w:val="0"/>
              <w:marBottom w:val="0"/>
              <w:divBdr>
                <w:top w:val="none" w:sz="0" w:space="0" w:color="auto"/>
                <w:left w:val="none" w:sz="0" w:space="0" w:color="auto"/>
                <w:bottom w:val="none" w:sz="0" w:space="0" w:color="auto"/>
                <w:right w:val="none" w:sz="0" w:space="0" w:color="auto"/>
              </w:divBdr>
            </w:div>
            <w:div w:id="125663472">
              <w:marLeft w:val="0"/>
              <w:marRight w:val="0"/>
              <w:marTop w:val="0"/>
              <w:marBottom w:val="0"/>
              <w:divBdr>
                <w:top w:val="none" w:sz="0" w:space="0" w:color="auto"/>
                <w:left w:val="none" w:sz="0" w:space="0" w:color="auto"/>
                <w:bottom w:val="none" w:sz="0" w:space="0" w:color="auto"/>
                <w:right w:val="none" w:sz="0" w:space="0" w:color="auto"/>
              </w:divBdr>
            </w:div>
            <w:div w:id="905410285">
              <w:marLeft w:val="0"/>
              <w:marRight w:val="0"/>
              <w:marTop w:val="0"/>
              <w:marBottom w:val="0"/>
              <w:divBdr>
                <w:top w:val="none" w:sz="0" w:space="0" w:color="auto"/>
                <w:left w:val="none" w:sz="0" w:space="0" w:color="auto"/>
                <w:bottom w:val="none" w:sz="0" w:space="0" w:color="auto"/>
                <w:right w:val="none" w:sz="0" w:space="0" w:color="auto"/>
              </w:divBdr>
            </w:div>
            <w:div w:id="279458670">
              <w:marLeft w:val="0"/>
              <w:marRight w:val="0"/>
              <w:marTop w:val="0"/>
              <w:marBottom w:val="0"/>
              <w:divBdr>
                <w:top w:val="none" w:sz="0" w:space="0" w:color="auto"/>
                <w:left w:val="none" w:sz="0" w:space="0" w:color="auto"/>
                <w:bottom w:val="none" w:sz="0" w:space="0" w:color="auto"/>
                <w:right w:val="none" w:sz="0" w:space="0" w:color="auto"/>
              </w:divBdr>
            </w:div>
            <w:div w:id="430703753">
              <w:marLeft w:val="0"/>
              <w:marRight w:val="0"/>
              <w:marTop w:val="0"/>
              <w:marBottom w:val="0"/>
              <w:divBdr>
                <w:top w:val="none" w:sz="0" w:space="0" w:color="auto"/>
                <w:left w:val="none" w:sz="0" w:space="0" w:color="auto"/>
                <w:bottom w:val="none" w:sz="0" w:space="0" w:color="auto"/>
                <w:right w:val="none" w:sz="0" w:space="0" w:color="auto"/>
              </w:divBdr>
            </w:div>
            <w:div w:id="21712091">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1594361377">
              <w:marLeft w:val="0"/>
              <w:marRight w:val="0"/>
              <w:marTop w:val="0"/>
              <w:marBottom w:val="0"/>
              <w:divBdr>
                <w:top w:val="none" w:sz="0" w:space="0" w:color="auto"/>
                <w:left w:val="none" w:sz="0" w:space="0" w:color="auto"/>
                <w:bottom w:val="none" w:sz="0" w:space="0" w:color="auto"/>
                <w:right w:val="none" w:sz="0" w:space="0" w:color="auto"/>
              </w:divBdr>
            </w:div>
            <w:div w:id="658533344">
              <w:marLeft w:val="0"/>
              <w:marRight w:val="0"/>
              <w:marTop w:val="0"/>
              <w:marBottom w:val="0"/>
              <w:divBdr>
                <w:top w:val="none" w:sz="0" w:space="0" w:color="auto"/>
                <w:left w:val="none" w:sz="0" w:space="0" w:color="auto"/>
                <w:bottom w:val="none" w:sz="0" w:space="0" w:color="auto"/>
                <w:right w:val="none" w:sz="0" w:space="0" w:color="auto"/>
              </w:divBdr>
            </w:div>
            <w:div w:id="255674955">
              <w:marLeft w:val="0"/>
              <w:marRight w:val="0"/>
              <w:marTop w:val="0"/>
              <w:marBottom w:val="0"/>
              <w:divBdr>
                <w:top w:val="none" w:sz="0" w:space="0" w:color="auto"/>
                <w:left w:val="none" w:sz="0" w:space="0" w:color="auto"/>
                <w:bottom w:val="none" w:sz="0" w:space="0" w:color="auto"/>
                <w:right w:val="none" w:sz="0" w:space="0" w:color="auto"/>
              </w:divBdr>
            </w:div>
            <w:div w:id="951136249">
              <w:marLeft w:val="0"/>
              <w:marRight w:val="0"/>
              <w:marTop w:val="0"/>
              <w:marBottom w:val="0"/>
              <w:divBdr>
                <w:top w:val="none" w:sz="0" w:space="0" w:color="auto"/>
                <w:left w:val="none" w:sz="0" w:space="0" w:color="auto"/>
                <w:bottom w:val="none" w:sz="0" w:space="0" w:color="auto"/>
                <w:right w:val="none" w:sz="0" w:space="0" w:color="auto"/>
              </w:divBdr>
            </w:div>
            <w:div w:id="1906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591">
      <w:bodyDiv w:val="1"/>
      <w:marLeft w:val="0"/>
      <w:marRight w:val="0"/>
      <w:marTop w:val="0"/>
      <w:marBottom w:val="0"/>
      <w:divBdr>
        <w:top w:val="none" w:sz="0" w:space="0" w:color="auto"/>
        <w:left w:val="none" w:sz="0" w:space="0" w:color="auto"/>
        <w:bottom w:val="none" w:sz="0" w:space="0" w:color="auto"/>
        <w:right w:val="none" w:sz="0" w:space="0" w:color="auto"/>
      </w:divBdr>
      <w:divsChild>
        <w:div w:id="1523129431">
          <w:marLeft w:val="0"/>
          <w:marRight w:val="0"/>
          <w:marTop w:val="0"/>
          <w:marBottom w:val="0"/>
          <w:divBdr>
            <w:top w:val="none" w:sz="0" w:space="0" w:color="auto"/>
            <w:left w:val="none" w:sz="0" w:space="0" w:color="auto"/>
            <w:bottom w:val="none" w:sz="0" w:space="0" w:color="auto"/>
            <w:right w:val="none" w:sz="0" w:space="0" w:color="auto"/>
          </w:divBdr>
          <w:divsChild>
            <w:div w:id="2046169831">
              <w:marLeft w:val="0"/>
              <w:marRight w:val="0"/>
              <w:marTop w:val="0"/>
              <w:marBottom w:val="0"/>
              <w:divBdr>
                <w:top w:val="none" w:sz="0" w:space="0" w:color="auto"/>
                <w:left w:val="none" w:sz="0" w:space="0" w:color="auto"/>
                <w:bottom w:val="none" w:sz="0" w:space="0" w:color="auto"/>
                <w:right w:val="none" w:sz="0" w:space="0" w:color="auto"/>
              </w:divBdr>
            </w:div>
            <w:div w:id="9744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5426">
      <w:marLeft w:val="0"/>
      <w:marRight w:val="0"/>
      <w:marTop w:val="0"/>
      <w:marBottom w:val="0"/>
      <w:divBdr>
        <w:top w:val="none" w:sz="0" w:space="0" w:color="auto"/>
        <w:left w:val="none" w:sz="0" w:space="0" w:color="auto"/>
        <w:bottom w:val="none" w:sz="0" w:space="0" w:color="auto"/>
        <w:right w:val="none" w:sz="0" w:space="0" w:color="auto"/>
      </w:divBdr>
    </w:div>
    <w:div w:id="1582369690">
      <w:bodyDiv w:val="1"/>
      <w:marLeft w:val="0"/>
      <w:marRight w:val="0"/>
      <w:marTop w:val="0"/>
      <w:marBottom w:val="0"/>
      <w:divBdr>
        <w:top w:val="none" w:sz="0" w:space="0" w:color="auto"/>
        <w:left w:val="none" w:sz="0" w:space="0" w:color="auto"/>
        <w:bottom w:val="none" w:sz="0" w:space="0" w:color="auto"/>
        <w:right w:val="none" w:sz="0" w:space="0" w:color="auto"/>
      </w:divBdr>
      <w:divsChild>
        <w:div w:id="1091926968">
          <w:marLeft w:val="0"/>
          <w:marRight w:val="0"/>
          <w:marTop w:val="0"/>
          <w:marBottom w:val="0"/>
          <w:divBdr>
            <w:top w:val="none" w:sz="0" w:space="0" w:color="auto"/>
            <w:left w:val="none" w:sz="0" w:space="0" w:color="auto"/>
            <w:bottom w:val="none" w:sz="0" w:space="0" w:color="auto"/>
            <w:right w:val="none" w:sz="0" w:space="0" w:color="auto"/>
          </w:divBdr>
        </w:div>
      </w:divsChild>
    </w:div>
    <w:div w:id="1913270843">
      <w:bodyDiv w:val="1"/>
      <w:marLeft w:val="0"/>
      <w:marRight w:val="0"/>
      <w:marTop w:val="0"/>
      <w:marBottom w:val="0"/>
      <w:divBdr>
        <w:top w:val="none" w:sz="0" w:space="0" w:color="auto"/>
        <w:left w:val="none" w:sz="0" w:space="0" w:color="auto"/>
        <w:bottom w:val="none" w:sz="0" w:space="0" w:color="auto"/>
        <w:right w:val="none" w:sz="0" w:space="0" w:color="auto"/>
      </w:divBdr>
      <w:divsChild>
        <w:div w:id="133013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ic.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ic.qld.gov.au/__data/assets/pdf_file/0008/29942/2016-right-to-information-and-information-privacy-agency-electronic-audi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0FF5-9DF6-4B99-AD42-9EC33E4A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16490</Words>
  <Characters>100427</Characters>
  <Application>Microsoft Office Word</Application>
  <DocSecurity>0</DocSecurity>
  <Lines>836</Lines>
  <Paragraphs>233</Paragraphs>
  <ScaleCrop>false</ScaleCrop>
  <HeadingPairs>
    <vt:vector size="2" baseType="variant">
      <vt:variant>
        <vt:lpstr>Title</vt:lpstr>
      </vt:variant>
      <vt:variant>
        <vt:i4>1</vt:i4>
      </vt:variant>
    </vt:vector>
  </HeadingPairs>
  <TitlesOfParts>
    <vt:vector size="1" baseType="lpstr">
      <vt:lpstr>2013 Right to Information and Information Privacy Electronic Audit</vt:lpstr>
    </vt:vector>
  </TitlesOfParts>
  <Company>Office of the Information Commissioner</Company>
  <LinksUpToDate>false</LinksUpToDate>
  <CharactersWithSpaces>116684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Right to Information and Information Privacy Electronic Audit</dc:title>
  <dc:subject>Supplementary Material to 2016 Right to Information and Information Privacy Electronic Audit</dc:subject>
  <dc:creator>Office of the Information Commissioner</dc:creator>
  <cp:keywords>electronic audit, compliance, information commissioner, performance monitoring and reporting, right to information, information privacy</cp:keywords>
  <dc:description>This report to the Queensland Legislative Assembly by the Office of the Information Commissioner is licensed under a Creative Commons - Attribution License.</dc:description>
  <cp:lastModifiedBy>Karen McLeod</cp:lastModifiedBy>
  <cp:revision>7</cp:revision>
  <cp:lastPrinted>2016-01-12T23:03:00Z</cp:lastPrinted>
  <dcterms:created xsi:type="dcterms:W3CDTF">2016-01-15T01:57:00Z</dcterms:created>
  <dcterms:modified xsi:type="dcterms:W3CDTF">2016-01-15T03:03:00Z</dcterms:modified>
</cp:coreProperties>
</file>