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66" w:type="pct"/>
        <w:tblLook w:val="0600" w:firstRow="0" w:lastRow="0" w:firstColumn="0" w:lastColumn="0" w:noHBand="1" w:noVBand="1"/>
      </w:tblPr>
      <w:tblGrid>
        <w:gridCol w:w="4169"/>
        <w:gridCol w:w="3389"/>
        <w:gridCol w:w="1304"/>
      </w:tblGrid>
      <w:tr w:rsidR="008C3002" w:rsidRPr="00560AF4" w14:paraId="23A855C1" w14:textId="77777777" w:rsidTr="00E94148">
        <w:trPr>
          <w:trHeight w:val="983"/>
        </w:trPr>
        <w:tc>
          <w:tcPr>
            <w:tcW w:w="2352" w:type="pct"/>
            <w:shd w:val="clear" w:color="auto" w:fill="44546A" w:themeFill="text2"/>
            <w:vAlign w:val="center"/>
          </w:tcPr>
          <w:p w14:paraId="3E2B0BC1" w14:textId="77777777" w:rsidR="008C3002" w:rsidRPr="00BF3111" w:rsidRDefault="008C3002" w:rsidP="00B74791">
            <w:pPr>
              <w:pStyle w:val="Title"/>
              <w:jc w:val="left"/>
              <w:rPr>
                <w:rFonts w:ascii="Arial Black" w:hAnsi="Arial Black"/>
                <w:bCs/>
                <w:color w:val="FFFFFF" w:themeColor="background1"/>
                <w:sz w:val="28"/>
                <w:szCs w:val="52"/>
              </w:rPr>
            </w:pPr>
            <w:r w:rsidRPr="00BF3111">
              <w:rPr>
                <w:rFonts w:ascii="Arial Black" w:hAnsi="Arial Black"/>
                <w:bCs/>
                <w:color w:val="FFFFFF" w:themeColor="background1"/>
                <w:sz w:val="28"/>
                <w:szCs w:val="52"/>
              </w:rPr>
              <w:t xml:space="preserve">Publishing requirements: </w:t>
            </w:r>
          </w:p>
          <w:p w14:paraId="146ECB53" w14:textId="77777777" w:rsidR="008C3002" w:rsidRPr="00BF3111" w:rsidRDefault="008C3002" w:rsidP="00B74791">
            <w:pPr>
              <w:pStyle w:val="Title"/>
              <w:jc w:val="left"/>
              <w:rPr>
                <w:rFonts w:ascii="Arial Black" w:hAnsi="Arial Black"/>
              </w:rPr>
            </w:pPr>
            <w:r w:rsidRPr="00BF3111">
              <w:rPr>
                <w:rFonts w:ascii="Arial Black" w:hAnsi="Arial Black"/>
                <w:bCs/>
                <w:color w:val="FFFFFF" w:themeColor="background1"/>
                <w:sz w:val="22"/>
                <w:szCs w:val="44"/>
              </w:rPr>
              <w:t>Departmental waste management plans</w:t>
            </w:r>
          </w:p>
        </w:tc>
        <w:tc>
          <w:tcPr>
            <w:tcW w:w="1912" w:type="pct"/>
          </w:tcPr>
          <w:p w14:paraId="797AEB51" w14:textId="77777777" w:rsidR="008C3002" w:rsidRPr="00560AF4" w:rsidRDefault="008C3002" w:rsidP="00B74791">
            <w:pPr>
              <w:pStyle w:val="Title"/>
            </w:pPr>
          </w:p>
        </w:tc>
        <w:tc>
          <w:tcPr>
            <w:tcW w:w="736" w:type="pct"/>
          </w:tcPr>
          <w:p w14:paraId="7BA27D28" w14:textId="77777777" w:rsidR="008C3002" w:rsidRPr="00560AF4" w:rsidRDefault="008C3002" w:rsidP="00B74791">
            <w:pPr>
              <w:pStyle w:val="Title"/>
            </w:pPr>
          </w:p>
        </w:tc>
      </w:tr>
    </w:tbl>
    <w:p w14:paraId="0422B6EE" w14:textId="7FB9C773" w:rsidR="00503FA2" w:rsidRDefault="00503FA2"/>
    <w:p w14:paraId="5CA3D253" w14:textId="77777777" w:rsidR="008C3002" w:rsidRDefault="008C3002" w:rsidP="00E94148">
      <w:pPr>
        <w:spacing w:after="0" w:line="240" w:lineRule="auto"/>
      </w:pPr>
      <w:r>
        <w:t xml:space="preserve">This checklist can help departments assess how they meet the publication obligations about their waste management plan under the </w:t>
      </w:r>
      <w:r w:rsidRPr="285F71BB">
        <w:rPr>
          <w:i/>
          <w:iCs/>
        </w:rPr>
        <w:t xml:space="preserve">Waste Reduction and Recycling Act </w:t>
      </w:r>
      <w:r w:rsidRPr="007545CD">
        <w:t>2011</w:t>
      </w:r>
      <w:r>
        <w:t>. Other agencies can use this checklist as a resource to self-assess against good practice.</w:t>
      </w:r>
    </w:p>
    <w:p w14:paraId="13C8A1DB" w14:textId="77777777" w:rsidR="008C3002" w:rsidRDefault="008C3002" w:rsidP="00E94148">
      <w:pPr>
        <w:spacing w:after="0" w:line="240" w:lineRule="auto"/>
      </w:pPr>
    </w:p>
    <w:p w14:paraId="12F61106" w14:textId="77777777" w:rsidR="008C3002" w:rsidRPr="00E053CC" w:rsidRDefault="008C3002" w:rsidP="00E94148">
      <w:pPr>
        <w:spacing w:after="0" w:line="240" w:lineRule="auto"/>
        <w:rPr>
          <w:b/>
          <w:bCs/>
        </w:rPr>
      </w:pPr>
      <w:r w:rsidRPr="00E053CC">
        <w:rPr>
          <w:b/>
          <w:bCs/>
        </w:rPr>
        <w:t xml:space="preserve">Agencies remain responsible for identifying, </w:t>
      </w:r>
      <w:proofErr w:type="gramStart"/>
      <w:r w:rsidRPr="00E053CC">
        <w:rPr>
          <w:b/>
          <w:bCs/>
        </w:rPr>
        <w:t>understanding</w:t>
      </w:r>
      <w:proofErr w:type="gramEnd"/>
      <w:r w:rsidRPr="00E053CC">
        <w:rPr>
          <w:b/>
          <w:bCs/>
        </w:rPr>
        <w:t xml:space="preserve"> and complying with their legislative obligations. </w:t>
      </w:r>
    </w:p>
    <w:p w14:paraId="04F7CB15" w14:textId="77777777" w:rsidR="008C3002" w:rsidRDefault="008C3002" w:rsidP="00E94148">
      <w:pPr>
        <w:spacing w:after="0" w:line="240" w:lineRule="auto"/>
      </w:pPr>
    </w:p>
    <w:p w14:paraId="31368513" w14:textId="77777777" w:rsidR="008C3002" w:rsidRDefault="008C3002" w:rsidP="00E94148">
      <w:pPr>
        <w:spacing w:after="0" w:line="240" w:lineRule="auto"/>
        <w:rPr>
          <w:highlight w:val="yellow"/>
        </w:rPr>
      </w:pPr>
      <w:r>
        <w:t xml:space="preserve">For more information refer to the Office of the Information Commissioner’s audit report on meeting waste management publication obligations available at </w:t>
      </w:r>
      <w:hyperlink r:id="rId7" w:history="1">
        <w:r w:rsidRPr="285F71BB">
          <w:rPr>
            <w:rStyle w:val="Hyperlink"/>
          </w:rPr>
          <w:t>www.oic.qld.gov.au</w:t>
        </w:r>
      </w:hyperlink>
      <w:r>
        <w:t>.</w:t>
      </w:r>
    </w:p>
    <w:p w14:paraId="15258D20" w14:textId="2743A797" w:rsidR="008C3002" w:rsidRDefault="008C3002" w:rsidP="00E94148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6406"/>
        <w:gridCol w:w="578"/>
        <w:gridCol w:w="578"/>
        <w:gridCol w:w="2343"/>
      </w:tblGrid>
      <w:tr w:rsidR="00203D7B" w:rsidRPr="00560AF4" w14:paraId="1D7F500B" w14:textId="77777777" w:rsidTr="00B74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vAlign w:val="center"/>
          </w:tcPr>
          <w:p w14:paraId="432A8799" w14:textId="77777777" w:rsidR="00203D7B" w:rsidRPr="00560AF4" w:rsidRDefault="00203D7B" w:rsidP="00B74791">
            <w:pPr>
              <w:jc w:val="center"/>
            </w:pPr>
            <w:r>
              <w:t>Task</w:t>
            </w:r>
          </w:p>
        </w:tc>
        <w:tc>
          <w:tcPr>
            <w:tcW w:w="578" w:type="dxa"/>
            <w:vAlign w:val="center"/>
          </w:tcPr>
          <w:p w14:paraId="51A0DB69" w14:textId="77777777" w:rsidR="00203D7B" w:rsidRPr="00560AF4" w:rsidRDefault="00203D7B" w:rsidP="00B74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Yes </w:t>
            </w:r>
          </w:p>
        </w:tc>
        <w:tc>
          <w:tcPr>
            <w:tcW w:w="578" w:type="dxa"/>
            <w:vAlign w:val="center"/>
          </w:tcPr>
          <w:p w14:paraId="230E3B64" w14:textId="77777777" w:rsidR="00203D7B" w:rsidRPr="00560AF4" w:rsidRDefault="00203D7B" w:rsidP="00B74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343" w:type="dxa"/>
            <w:vAlign w:val="center"/>
          </w:tcPr>
          <w:p w14:paraId="7409228C" w14:textId="77777777" w:rsidR="00203D7B" w:rsidRPr="00560AF4" w:rsidRDefault="00203D7B" w:rsidP="00B74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203D7B" w:rsidRPr="00560AF4" w14:paraId="6B1D6FC2" w14:textId="77777777" w:rsidTr="00B74791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5" w:type="dxa"/>
            <w:gridSpan w:val="4"/>
            <w:shd w:val="clear" w:color="auto" w:fill="D9D9D9" w:themeFill="background1" w:themeFillShade="D9"/>
            <w:vAlign w:val="center"/>
          </w:tcPr>
          <w:p w14:paraId="382E8126" w14:textId="77777777" w:rsidR="00203D7B" w:rsidRPr="00091D06" w:rsidRDefault="00203D7B" w:rsidP="00B74791">
            <w:pPr>
              <w:pStyle w:val="Text"/>
              <w:ind w:left="-104"/>
              <w:rPr>
                <w:sz w:val="22"/>
                <w:szCs w:val="22"/>
              </w:rPr>
            </w:pPr>
            <w:r w:rsidRPr="00091D06">
              <w:rPr>
                <w:rFonts w:ascii="Calibri" w:eastAsia="Calibri" w:hAnsi="Calibri" w:cs="Calibri"/>
                <w:sz w:val="22"/>
                <w:szCs w:val="22"/>
                <w:lang w:val="en-AU"/>
              </w:rPr>
              <w:t>Easy to find</w:t>
            </w:r>
          </w:p>
        </w:tc>
      </w:tr>
      <w:tr w:rsidR="00203D7B" w:rsidRPr="00560AF4" w14:paraId="13C57667" w14:textId="77777777" w:rsidTr="00B7479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vAlign w:val="center"/>
          </w:tcPr>
          <w:p w14:paraId="63556753" w14:textId="77777777" w:rsidR="00203D7B" w:rsidRPr="00091D06" w:rsidRDefault="00203D7B" w:rsidP="00B74791">
            <w:pPr>
              <w:spacing w:before="60" w:after="60"/>
              <w:ind w:left="-104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>The plan must be on website</w:t>
            </w:r>
          </w:p>
          <w:p w14:paraId="5E69D31C" w14:textId="77777777" w:rsidR="00203D7B" w:rsidRPr="00091D06" w:rsidRDefault="00203D7B" w:rsidP="00B74791">
            <w:pPr>
              <w:pStyle w:val="Text"/>
              <w:ind w:left="-104"/>
              <w:rPr>
                <w:sz w:val="22"/>
                <w:szCs w:val="22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n-AU"/>
              </w:rPr>
              <w:t xml:space="preserve">(s135(a) </w:t>
            </w:r>
            <w:r w:rsidRPr="00091D06">
              <w:rPr>
                <w:rFonts w:ascii="Calibri" w:eastAsia="Calibri" w:hAnsi="Calibri" w:cs="Calibri"/>
                <w:b w:val="0"/>
                <w:bCs w:val="0"/>
                <w:i/>
                <w:iCs/>
                <w:color w:val="auto"/>
                <w:sz w:val="22"/>
                <w:szCs w:val="22"/>
                <w:lang w:val="en-AU"/>
              </w:rPr>
              <w:t xml:space="preserve">Waste Reduction and Recycling Act </w:t>
            </w:r>
            <w:r w:rsidRPr="00091D06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n-AU"/>
              </w:rPr>
              <w:t>2011)</w:t>
            </w:r>
          </w:p>
        </w:tc>
        <w:sdt>
          <w:sdtPr>
            <w:id w:val="-118836113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1CD4D1F5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51EE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7185998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2B87765A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vAlign w:val="center"/>
          </w:tcPr>
          <w:p w14:paraId="06D42614" w14:textId="77777777" w:rsidR="00203D7B" w:rsidRPr="00560AF4" w:rsidRDefault="00203D7B" w:rsidP="00B74791">
            <w:pPr>
              <w:pStyle w:val="Text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D7B" w:rsidRPr="00560AF4" w14:paraId="6DC95B8E" w14:textId="77777777" w:rsidTr="00B7479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vAlign w:val="center"/>
          </w:tcPr>
          <w:p w14:paraId="195C1C8C" w14:textId="77777777" w:rsidR="00203D7B" w:rsidRPr="00091D06" w:rsidRDefault="00203D7B" w:rsidP="00B74791">
            <w:pPr>
              <w:pStyle w:val="Text"/>
              <w:ind w:left="-104"/>
              <w:rPr>
                <w:sz w:val="22"/>
                <w:szCs w:val="22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n-AU"/>
              </w:rPr>
              <w:t>Clear pathway to the plan on website</w:t>
            </w:r>
          </w:p>
        </w:tc>
        <w:sdt>
          <w:sdtPr>
            <w:id w:val="77922730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7DBFD323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0635917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4313F354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vAlign w:val="center"/>
          </w:tcPr>
          <w:p w14:paraId="6F6AC30A" w14:textId="77777777" w:rsidR="00203D7B" w:rsidRPr="00560AF4" w:rsidRDefault="00203D7B" w:rsidP="00B74791">
            <w:pPr>
              <w:pStyle w:val="Text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D7B" w:rsidRPr="00560AF4" w14:paraId="19B2F72C" w14:textId="77777777" w:rsidTr="00B7479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vAlign w:val="center"/>
          </w:tcPr>
          <w:p w14:paraId="60CA396A" w14:textId="77777777" w:rsidR="00203D7B" w:rsidRPr="00091D06" w:rsidRDefault="00203D7B" w:rsidP="00B74791">
            <w:pPr>
              <w:pStyle w:val="Text"/>
              <w:ind w:left="-104"/>
              <w:rPr>
                <w:sz w:val="22"/>
                <w:szCs w:val="22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n-AU"/>
              </w:rPr>
              <w:t>Accessible from the website’s publication scheme</w:t>
            </w:r>
          </w:p>
        </w:tc>
        <w:sdt>
          <w:sdtPr>
            <w:id w:val="-212845647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490987D3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56E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263900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0DAC8E36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56E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vAlign w:val="center"/>
          </w:tcPr>
          <w:p w14:paraId="2FD857F4" w14:textId="77777777" w:rsidR="00203D7B" w:rsidRPr="00560AF4" w:rsidRDefault="00203D7B" w:rsidP="00B74791">
            <w:pPr>
              <w:pStyle w:val="Text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D7B" w:rsidRPr="00560AF4" w14:paraId="65ABA854" w14:textId="77777777" w:rsidTr="00B74791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5" w:type="dxa"/>
            <w:gridSpan w:val="4"/>
            <w:shd w:val="clear" w:color="auto" w:fill="D9D9D9" w:themeFill="background1" w:themeFillShade="D9"/>
            <w:vAlign w:val="center"/>
          </w:tcPr>
          <w:p w14:paraId="01C10A10" w14:textId="77777777" w:rsidR="00203D7B" w:rsidRPr="00091D06" w:rsidRDefault="00203D7B" w:rsidP="00B74791">
            <w:pPr>
              <w:pStyle w:val="Text"/>
              <w:ind w:left="-104"/>
              <w:rPr>
                <w:b w:val="0"/>
                <w:bCs w:val="0"/>
                <w:sz w:val="22"/>
                <w:szCs w:val="22"/>
              </w:rPr>
            </w:pPr>
            <w:r w:rsidRPr="00091D06">
              <w:rPr>
                <w:rFonts w:ascii="Calibri" w:eastAsia="Calibri" w:hAnsi="Calibri" w:cs="Calibri"/>
                <w:sz w:val="22"/>
                <w:szCs w:val="22"/>
                <w:lang w:val="en-AU"/>
              </w:rPr>
              <w:t>Easy to use</w:t>
            </w:r>
          </w:p>
        </w:tc>
      </w:tr>
      <w:tr w:rsidR="00203D7B" w:rsidRPr="00560AF4" w14:paraId="18A2BF6F" w14:textId="77777777" w:rsidTr="00B7479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vAlign w:val="center"/>
          </w:tcPr>
          <w:p w14:paraId="05659848" w14:textId="77777777" w:rsidR="00203D7B" w:rsidRPr="00091D06" w:rsidRDefault="00203D7B" w:rsidP="00B74791">
            <w:pPr>
              <w:pStyle w:val="Text"/>
              <w:ind w:left="-104"/>
              <w:rPr>
                <w:sz w:val="22"/>
                <w:szCs w:val="22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n-AU"/>
              </w:rPr>
              <w:t>Accessible format</w:t>
            </w:r>
          </w:p>
        </w:tc>
        <w:sdt>
          <w:sdtPr>
            <w:id w:val="-11145050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258FACA4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56E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0526489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13DEE90C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56E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vAlign w:val="center"/>
          </w:tcPr>
          <w:p w14:paraId="699F2030" w14:textId="77777777" w:rsidR="00203D7B" w:rsidRPr="00560AF4" w:rsidRDefault="00203D7B" w:rsidP="00B74791">
            <w:pPr>
              <w:pStyle w:val="Text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D7B" w:rsidRPr="00560AF4" w14:paraId="2672F792" w14:textId="77777777" w:rsidTr="00B7479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vAlign w:val="center"/>
          </w:tcPr>
          <w:p w14:paraId="3696D1AD" w14:textId="77777777" w:rsidR="00203D7B" w:rsidRPr="00091D06" w:rsidRDefault="00203D7B" w:rsidP="00B74791">
            <w:pPr>
              <w:pStyle w:val="Text"/>
              <w:ind w:left="-104"/>
              <w:rPr>
                <w:sz w:val="22"/>
                <w:szCs w:val="22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n-AU"/>
              </w:rPr>
              <w:t>Easy to read</w:t>
            </w:r>
          </w:p>
        </w:tc>
        <w:sdt>
          <w:sdtPr>
            <w:id w:val="173412290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52F6B735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6209973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5DDF5288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vAlign w:val="center"/>
          </w:tcPr>
          <w:p w14:paraId="5B6E02EC" w14:textId="77777777" w:rsidR="00203D7B" w:rsidRPr="00560AF4" w:rsidRDefault="00203D7B" w:rsidP="00B74791">
            <w:pPr>
              <w:pStyle w:val="Text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D7B" w:rsidRPr="00560AF4" w14:paraId="741BD78B" w14:textId="77777777" w:rsidTr="00B74791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5" w:type="dxa"/>
            <w:gridSpan w:val="4"/>
            <w:shd w:val="clear" w:color="auto" w:fill="D9D9D9" w:themeFill="background1" w:themeFillShade="D9"/>
            <w:vAlign w:val="center"/>
          </w:tcPr>
          <w:p w14:paraId="23905BBB" w14:textId="77777777" w:rsidR="00203D7B" w:rsidRPr="00091D06" w:rsidRDefault="00203D7B" w:rsidP="00B74791">
            <w:pPr>
              <w:pStyle w:val="Text"/>
              <w:ind w:left="-104"/>
              <w:rPr>
                <w:b w:val="0"/>
                <w:bCs w:val="0"/>
                <w:sz w:val="22"/>
                <w:szCs w:val="22"/>
              </w:rPr>
            </w:pPr>
            <w:proofErr w:type="gramStart"/>
            <w:r w:rsidRPr="00091D06">
              <w:rPr>
                <w:rFonts w:ascii="Calibri" w:eastAsia="Calibri" w:hAnsi="Calibri" w:cs="Calibri"/>
                <w:sz w:val="22"/>
                <w:szCs w:val="22"/>
                <w:lang w:val="en-AU"/>
              </w:rPr>
              <w:t>Up-to-date</w:t>
            </w:r>
            <w:proofErr w:type="gramEnd"/>
          </w:p>
        </w:tc>
      </w:tr>
      <w:tr w:rsidR="00203D7B" w:rsidRPr="00560AF4" w14:paraId="3196CF34" w14:textId="77777777" w:rsidTr="00B7479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vAlign w:val="center"/>
          </w:tcPr>
          <w:p w14:paraId="6B28DBB1" w14:textId="77777777" w:rsidR="00203D7B" w:rsidRPr="00091D06" w:rsidRDefault="00203D7B" w:rsidP="00B74791">
            <w:pPr>
              <w:pStyle w:val="Text"/>
              <w:ind w:left="-104"/>
              <w:rPr>
                <w:sz w:val="22"/>
                <w:szCs w:val="22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n-AU"/>
              </w:rPr>
              <w:t>Published promptly</w:t>
            </w:r>
          </w:p>
        </w:tc>
        <w:sdt>
          <w:sdtPr>
            <w:id w:val="-21374030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1980FA3B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7380369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040C76B0" w14:textId="77777777" w:rsidR="00203D7B" w:rsidRPr="00560AF4" w:rsidRDefault="00203D7B" w:rsidP="00B74791">
                <w:pPr>
                  <w:pStyle w:val="Text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vAlign w:val="center"/>
          </w:tcPr>
          <w:p w14:paraId="6D31FBD3" w14:textId="77777777" w:rsidR="00203D7B" w:rsidRPr="00560AF4" w:rsidRDefault="00203D7B" w:rsidP="00B74791">
            <w:pPr>
              <w:pStyle w:val="Text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0BBD" w:rsidRPr="00560AF4" w14:paraId="2A88B4A7" w14:textId="77777777" w:rsidTr="00B7479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tcBorders>
              <w:bottom w:val="nil"/>
            </w:tcBorders>
            <w:vAlign w:val="center"/>
          </w:tcPr>
          <w:p w14:paraId="0197D9FB" w14:textId="77777777" w:rsidR="00A10BBD" w:rsidRPr="00091D06" w:rsidRDefault="00A10BBD" w:rsidP="00A10BBD">
            <w:pPr>
              <w:pStyle w:val="Text"/>
              <w:spacing w:after="0"/>
              <w:ind w:left="-104"/>
              <w:rPr>
                <w:rFonts w:ascii="Calibri" w:eastAsia="Calibri" w:hAnsi="Calibri" w:cs="Calibri"/>
                <w:color w:val="auto"/>
                <w:sz w:val="22"/>
                <w:szCs w:val="22"/>
                <w:lang w:val="en-AU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n-AU"/>
              </w:rPr>
              <w:t xml:space="preserve">Complies with legislated </w:t>
            </w:r>
            <w:proofErr w:type="gramStart"/>
            <w:r w:rsidRPr="00091D06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  <w:lang w:val="en-AU"/>
              </w:rPr>
              <w:t>timeframes:-</w:t>
            </w:r>
            <w:proofErr w:type="gramEnd"/>
          </w:p>
        </w:tc>
        <w:sdt>
          <w:sdtPr>
            <w:id w:val="-137553085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39922EBA" w14:textId="5AEDB353" w:rsidR="00A10BBD" w:rsidRPr="00BA6F08" w:rsidRDefault="00A10BBD" w:rsidP="00A10BBD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270675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3817666B" w14:textId="6C056166" w:rsidR="00A10BBD" w:rsidRPr="00BA6F08" w:rsidRDefault="00A10BBD" w:rsidP="00A10BBD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vAlign w:val="center"/>
          </w:tcPr>
          <w:p w14:paraId="74C0FBCC" w14:textId="77777777" w:rsidR="00A10BBD" w:rsidRPr="00560AF4" w:rsidRDefault="00A10BBD" w:rsidP="00A10BBD">
            <w:pPr>
              <w:pStyle w:val="Text"/>
              <w:spacing w:after="0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D7B" w:rsidRPr="00560AF4" w14:paraId="6EE894C4" w14:textId="77777777" w:rsidTr="00B74791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tcBorders>
              <w:top w:val="nil"/>
              <w:bottom w:val="nil"/>
              <w:right w:val="single" w:sz="4" w:space="0" w:color="C9C9C9" w:themeColor="accent3" w:themeTint="99"/>
            </w:tcBorders>
            <w:vAlign w:val="center"/>
          </w:tcPr>
          <w:p w14:paraId="30263CE8" w14:textId="1582604F" w:rsidR="00203D7B" w:rsidRPr="00A10BBD" w:rsidRDefault="00203D7B" w:rsidP="00A10BBD">
            <w:pPr>
              <w:pStyle w:val="ListParagraph"/>
              <w:numPr>
                <w:ilvl w:val="0"/>
                <w:numId w:val="1"/>
              </w:numPr>
              <w:spacing w:before="60"/>
              <w:ind w:left="322" w:hanging="284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>The plan must be in effect for at least 3 years</w:t>
            </w:r>
            <w:r w:rsidR="00091D0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 </w:t>
            </w:r>
            <w:r w:rsidRPr="00A10BB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(s134(3) </w:t>
            </w:r>
            <w:r w:rsidRPr="00A10BBD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Waste Reduction and Recycling Act </w:t>
            </w:r>
            <w:r w:rsidRPr="00A10BB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2011)</w:t>
            </w:r>
          </w:p>
        </w:tc>
        <w:sdt>
          <w:sdtPr>
            <w:id w:val="192413546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single" w:sz="4" w:space="0" w:color="C9C9C9" w:themeColor="accent3" w:themeTint="99"/>
                </w:tcBorders>
                <w:vAlign w:val="center"/>
              </w:tcPr>
              <w:p w14:paraId="45FB63AD" w14:textId="77777777" w:rsidR="00203D7B" w:rsidRPr="00BA6F08" w:rsidRDefault="00203D7B" w:rsidP="00B74791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7964875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582BC40E" w14:textId="77777777" w:rsidR="00203D7B" w:rsidRPr="00BA6F08" w:rsidRDefault="00203D7B" w:rsidP="00B74791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vAlign w:val="center"/>
          </w:tcPr>
          <w:p w14:paraId="220D2F9E" w14:textId="77777777" w:rsidR="00203D7B" w:rsidRPr="00560AF4" w:rsidRDefault="00203D7B" w:rsidP="00B74791">
            <w:pPr>
              <w:pStyle w:val="Text"/>
              <w:spacing w:after="0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D7B" w:rsidRPr="00560AF4" w14:paraId="7ADA1145" w14:textId="77777777" w:rsidTr="00B74791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tcBorders>
              <w:top w:val="nil"/>
              <w:bottom w:val="nil"/>
              <w:right w:val="single" w:sz="4" w:space="0" w:color="C9C9C9" w:themeColor="accent3" w:themeTint="99"/>
            </w:tcBorders>
            <w:vAlign w:val="center"/>
          </w:tcPr>
          <w:p w14:paraId="6BA01145" w14:textId="77777777" w:rsidR="00203D7B" w:rsidRPr="00091D06" w:rsidRDefault="00203D7B" w:rsidP="00B74791">
            <w:pPr>
              <w:pStyle w:val="ListParagraph"/>
              <w:numPr>
                <w:ilvl w:val="0"/>
                <w:numId w:val="1"/>
              </w:numPr>
              <w:spacing w:before="60"/>
              <w:ind w:left="322" w:hanging="284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The plan may be amended or replaced within implementation period (s134(4) </w:t>
            </w:r>
            <w:r w:rsidRPr="00091D06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AU"/>
              </w:rPr>
              <w:t>Waste Reduction and Recycling Act</w:t>
            </w:r>
            <w:r w:rsidRPr="00091D0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 2011)</w:t>
            </w:r>
          </w:p>
        </w:tc>
        <w:sdt>
          <w:sdtPr>
            <w:id w:val="-100088693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single" w:sz="4" w:space="0" w:color="C9C9C9" w:themeColor="accent3" w:themeTint="99"/>
                </w:tcBorders>
                <w:vAlign w:val="center"/>
              </w:tcPr>
              <w:p w14:paraId="76C37DD2" w14:textId="77777777" w:rsidR="00203D7B" w:rsidRPr="00BA6F08" w:rsidRDefault="00203D7B" w:rsidP="00B74791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8248962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44BEE7EF" w14:textId="77777777" w:rsidR="00203D7B" w:rsidRPr="00BA6F08" w:rsidRDefault="00203D7B" w:rsidP="00B74791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vAlign w:val="center"/>
          </w:tcPr>
          <w:p w14:paraId="6AD4A565" w14:textId="77777777" w:rsidR="00203D7B" w:rsidRPr="00560AF4" w:rsidRDefault="00203D7B" w:rsidP="00B74791">
            <w:pPr>
              <w:pStyle w:val="Text"/>
              <w:spacing w:after="0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D7B" w:rsidRPr="00560AF4" w14:paraId="600C9B92" w14:textId="77777777" w:rsidTr="00B74791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tcBorders>
              <w:top w:val="nil"/>
              <w:bottom w:val="nil"/>
              <w:right w:val="single" w:sz="4" w:space="0" w:color="C9C9C9" w:themeColor="accent3" w:themeTint="99"/>
            </w:tcBorders>
            <w:vAlign w:val="center"/>
          </w:tcPr>
          <w:p w14:paraId="08F8C294" w14:textId="304155EA" w:rsidR="00203D7B" w:rsidRPr="00A10BBD" w:rsidRDefault="00203D7B" w:rsidP="00A10BBD">
            <w:pPr>
              <w:pStyle w:val="ListParagraph"/>
              <w:numPr>
                <w:ilvl w:val="0"/>
                <w:numId w:val="1"/>
              </w:numPr>
              <w:spacing w:before="60"/>
              <w:ind w:left="322" w:hanging="284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The plan must be </w:t>
            </w:r>
            <w:proofErr w:type="gramStart"/>
            <w:r w:rsidRPr="00091D0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>up-to-date</w:t>
            </w:r>
            <w:proofErr w:type="gramEnd"/>
            <w:r w:rsidR="00A10BB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 </w:t>
            </w:r>
            <w:r w:rsidRPr="00A10BB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(s135(a) </w:t>
            </w:r>
            <w:r w:rsidRPr="00A10BBD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A10BB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id w:val="-100481793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single" w:sz="4" w:space="0" w:color="C9C9C9" w:themeColor="accent3" w:themeTint="99"/>
                </w:tcBorders>
                <w:vAlign w:val="center"/>
              </w:tcPr>
              <w:p w14:paraId="4A4D6FD9" w14:textId="77777777" w:rsidR="00203D7B" w:rsidRPr="00BA6F08" w:rsidRDefault="00203D7B" w:rsidP="00B74791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8635440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17C8A7A2" w14:textId="77777777" w:rsidR="00203D7B" w:rsidRPr="00BA6F08" w:rsidRDefault="00203D7B" w:rsidP="00B74791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vAlign w:val="center"/>
          </w:tcPr>
          <w:p w14:paraId="07D3B67D" w14:textId="77777777" w:rsidR="00203D7B" w:rsidRPr="00560AF4" w:rsidRDefault="00203D7B" w:rsidP="00B74791">
            <w:pPr>
              <w:pStyle w:val="Text"/>
              <w:spacing w:after="0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D7B" w:rsidRPr="00560AF4" w14:paraId="115758B1" w14:textId="77777777" w:rsidTr="00B74791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tcBorders>
              <w:top w:val="nil"/>
              <w:bottom w:val="nil"/>
              <w:right w:val="single" w:sz="4" w:space="0" w:color="C9C9C9" w:themeColor="accent3" w:themeTint="99"/>
            </w:tcBorders>
            <w:vAlign w:val="center"/>
          </w:tcPr>
          <w:p w14:paraId="7DF8D4AC" w14:textId="678B9EB8" w:rsidR="00203D7B" w:rsidRPr="00A10BBD" w:rsidRDefault="00203D7B" w:rsidP="00A10BBD">
            <w:pPr>
              <w:pStyle w:val="ListParagraph"/>
              <w:numPr>
                <w:ilvl w:val="0"/>
                <w:numId w:val="1"/>
              </w:numPr>
              <w:spacing w:before="60"/>
              <w:ind w:left="322" w:hanging="284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>The plan must be reviewed every 3 years</w:t>
            </w:r>
            <w:r w:rsidR="00A10BBD" w:rsidRPr="00A10BBD">
              <w:rPr>
                <w:rFonts w:ascii="Calibri" w:eastAsia="Calibri" w:hAnsi="Calibri" w:cs="Calibri"/>
                <w:b w:val="0"/>
                <w:bCs w:val="0"/>
                <w:sz w:val="20"/>
                <w:szCs w:val="20"/>
                <w:lang w:val="en-AU"/>
              </w:rPr>
              <w:t xml:space="preserve"> </w:t>
            </w:r>
            <w:r w:rsidRPr="00A10BB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(s136 </w:t>
            </w:r>
            <w:r w:rsidRPr="00A10BBD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A10BB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id w:val="91174969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single" w:sz="4" w:space="0" w:color="C9C9C9" w:themeColor="accent3" w:themeTint="99"/>
                  <w:bottom w:val="single" w:sz="4" w:space="0" w:color="C9C9C9" w:themeColor="accent3" w:themeTint="99"/>
                </w:tcBorders>
                <w:vAlign w:val="center"/>
              </w:tcPr>
              <w:p w14:paraId="4E03BBC7" w14:textId="77777777" w:rsidR="00203D7B" w:rsidRPr="00BA6F08" w:rsidRDefault="00203D7B" w:rsidP="00B74791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063058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bottom w:val="single" w:sz="4" w:space="0" w:color="C9C9C9" w:themeColor="accent3" w:themeTint="99"/>
                </w:tcBorders>
                <w:vAlign w:val="center"/>
              </w:tcPr>
              <w:p w14:paraId="00478D59" w14:textId="77777777" w:rsidR="00203D7B" w:rsidRPr="00BA6F08" w:rsidRDefault="00203D7B" w:rsidP="00B74791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tcBorders>
              <w:bottom w:val="single" w:sz="4" w:space="0" w:color="C9C9C9" w:themeColor="accent3" w:themeTint="99"/>
            </w:tcBorders>
            <w:vAlign w:val="center"/>
          </w:tcPr>
          <w:p w14:paraId="540650D2" w14:textId="77777777" w:rsidR="00203D7B" w:rsidRPr="00560AF4" w:rsidRDefault="00203D7B" w:rsidP="00B74791">
            <w:pPr>
              <w:pStyle w:val="Text"/>
              <w:spacing w:after="0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D7B" w:rsidRPr="00560AF4" w14:paraId="5CB9E7EA" w14:textId="77777777" w:rsidTr="00B74791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6" w:type="dxa"/>
            <w:tcBorders>
              <w:top w:val="nil"/>
            </w:tcBorders>
            <w:vAlign w:val="center"/>
          </w:tcPr>
          <w:p w14:paraId="0E01BEBC" w14:textId="77245C10" w:rsidR="00203D7B" w:rsidRPr="00A10BBD" w:rsidRDefault="00203D7B" w:rsidP="00A10BBD">
            <w:pPr>
              <w:pStyle w:val="ListParagraph"/>
              <w:numPr>
                <w:ilvl w:val="0"/>
                <w:numId w:val="1"/>
              </w:numPr>
              <w:spacing w:before="60"/>
              <w:ind w:left="322" w:hanging="284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</w:pPr>
            <w:r w:rsidRPr="00091D0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The plan may be amended or </w:t>
            </w:r>
            <w:r w:rsidRPr="00A10BB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>replaced</w:t>
            </w:r>
            <w:r w:rsidR="00A10BBD" w:rsidRPr="00A10BB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 </w:t>
            </w:r>
            <w:r w:rsidRPr="00A10BB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(s137 </w:t>
            </w:r>
            <w:r w:rsidRPr="00A10BBD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A10BB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id w:val="110700562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4" w:space="0" w:color="C9C9C9" w:themeColor="accent3" w:themeTint="99"/>
                </w:tcBorders>
                <w:vAlign w:val="center"/>
              </w:tcPr>
              <w:p w14:paraId="73FEDFB3" w14:textId="77777777" w:rsidR="00203D7B" w:rsidRPr="00BA6F08" w:rsidRDefault="00203D7B" w:rsidP="00B74791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3136080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4" w:space="0" w:color="C9C9C9" w:themeColor="accent3" w:themeTint="99"/>
                </w:tcBorders>
                <w:vAlign w:val="center"/>
              </w:tcPr>
              <w:p w14:paraId="13D8D914" w14:textId="77777777" w:rsidR="00203D7B" w:rsidRPr="00BA6F08" w:rsidRDefault="00203D7B" w:rsidP="00B74791">
                <w:pPr>
                  <w:pStyle w:val="Text"/>
                  <w:spacing w:after="0"/>
                  <w:ind w:left="-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6F0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3" w:type="dxa"/>
            <w:tcBorders>
              <w:top w:val="single" w:sz="4" w:space="0" w:color="C9C9C9" w:themeColor="accent3" w:themeTint="99"/>
            </w:tcBorders>
            <w:vAlign w:val="center"/>
          </w:tcPr>
          <w:p w14:paraId="010CA245" w14:textId="77777777" w:rsidR="00203D7B" w:rsidRPr="00560AF4" w:rsidRDefault="00203D7B" w:rsidP="00B74791">
            <w:pPr>
              <w:pStyle w:val="Text"/>
              <w:spacing w:after="0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047A83" w14:textId="77777777" w:rsidR="00203D7B" w:rsidRDefault="00203D7B" w:rsidP="00203D7B">
      <w:pPr>
        <w:pStyle w:val="BlueBoldText"/>
        <w:rPr>
          <w:sz w:val="6"/>
          <w:szCs w:val="6"/>
        </w:rPr>
      </w:pPr>
    </w:p>
    <w:p w14:paraId="67DCB693" w14:textId="77777777" w:rsidR="00203D7B" w:rsidRDefault="00203D7B" w:rsidP="00203D7B">
      <w:pPr>
        <w:pStyle w:val="BlueBoldText"/>
        <w:rPr>
          <w:sz w:val="6"/>
          <w:szCs w:val="6"/>
        </w:rPr>
      </w:pPr>
    </w:p>
    <w:p w14:paraId="19550E14" w14:textId="77777777" w:rsidR="00203D7B" w:rsidRDefault="00203D7B" w:rsidP="00203D7B">
      <w:pPr>
        <w:pStyle w:val="BlueBoldText"/>
        <w:rPr>
          <w:sz w:val="6"/>
          <w:szCs w:val="6"/>
        </w:rPr>
      </w:pPr>
    </w:p>
    <w:tbl>
      <w:tblPr>
        <w:tblStyle w:val="GridTable4-Accent3"/>
        <w:tblpPr w:leftFromText="180" w:rightFromText="180" w:vertAnchor="text" w:horzAnchor="margin" w:tblpXSpec="center" w:tblpY="-47"/>
        <w:tblOverlap w:val="never"/>
        <w:tblW w:w="0" w:type="auto"/>
        <w:jc w:val="left"/>
        <w:tblLook w:val="06A0" w:firstRow="1" w:lastRow="0" w:firstColumn="1" w:lastColumn="0" w:noHBand="1" w:noVBand="1"/>
      </w:tblPr>
      <w:tblGrid>
        <w:gridCol w:w="6234"/>
        <w:gridCol w:w="720"/>
        <w:gridCol w:w="690"/>
        <w:gridCol w:w="2278"/>
      </w:tblGrid>
      <w:tr w:rsidR="00203D7B" w:rsidRPr="00560AF4" w14:paraId="63FFF2C4" w14:textId="77777777" w:rsidTr="00B74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14:paraId="6F09E596" w14:textId="77777777" w:rsidR="00203D7B" w:rsidRPr="00560AF4" w:rsidRDefault="00203D7B" w:rsidP="00B74791">
            <w:pPr>
              <w:jc w:val="center"/>
            </w:pPr>
            <w:r>
              <w:lastRenderedPageBreak/>
              <w:t>Task</w:t>
            </w:r>
          </w:p>
        </w:tc>
        <w:tc>
          <w:tcPr>
            <w:tcW w:w="576" w:type="dxa"/>
            <w:vAlign w:val="center"/>
          </w:tcPr>
          <w:p w14:paraId="69B9A0E7" w14:textId="77777777" w:rsidR="00203D7B" w:rsidRPr="00560AF4" w:rsidRDefault="00203D7B" w:rsidP="00B74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Yes </w:t>
            </w:r>
          </w:p>
        </w:tc>
        <w:tc>
          <w:tcPr>
            <w:tcW w:w="576" w:type="dxa"/>
            <w:vAlign w:val="center"/>
          </w:tcPr>
          <w:p w14:paraId="115EB009" w14:textId="77777777" w:rsidR="00203D7B" w:rsidRPr="00560AF4" w:rsidRDefault="00203D7B" w:rsidP="00B74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331" w:type="dxa"/>
            <w:vAlign w:val="center"/>
          </w:tcPr>
          <w:p w14:paraId="7894153E" w14:textId="77777777" w:rsidR="00203D7B" w:rsidRPr="00560AF4" w:rsidRDefault="00203D7B" w:rsidP="00B74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203D7B" w:rsidRPr="00E94148" w14:paraId="4A70B581" w14:textId="77777777" w:rsidTr="00B74791">
        <w:trPr>
          <w:trHeight w:hRule="exact" w:val="31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2" w:type="dxa"/>
            <w:gridSpan w:val="4"/>
            <w:shd w:val="clear" w:color="auto" w:fill="D9D9D9" w:themeFill="background1" w:themeFillShade="D9"/>
          </w:tcPr>
          <w:p w14:paraId="6D114428" w14:textId="77777777" w:rsidR="00203D7B" w:rsidRPr="00E94148" w:rsidRDefault="00203D7B" w:rsidP="00B74791">
            <w:pPr>
              <w:pStyle w:val="Text"/>
              <w:rPr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eastAsia="Calibri" w:hAnsi="Calibri" w:cs="Calibri"/>
                <w:sz w:val="22"/>
                <w:szCs w:val="22"/>
                <w:lang w:val="en-AU"/>
              </w:rPr>
              <w:t>Useful</w:t>
            </w:r>
          </w:p>
        </w:tc>
      </w:tr>
      <w:tr w:rsidR="00203D7B" w:rsidRPr="00E94148" w14:paraId="39860889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60F0032F" w14:textId="77777777" w:rsidR="00203D7B" w:rsidRPr="00E94148" w:rsidRDefault="00203D7B" w:rsidP="00B74791">
            <w:pPr>
              <w:pStyle w:val="Tex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Meaningful and explanatory</w:t>
            </w:r>
          </w:p>
        </w:tc>
        <w:sdt>
          <w:sdtPr>
            <w:rPr>
              <w:szCs w:val="22"/>
            </w:rPr>
            <w:id w:val="-207888839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72B6FC6F" w14:textId="77777777" w:rsidR="00203D7B" w:rsidRPr="00E94148" w:rsidRDefault="00203D7B" w:rsidP="00E94148">
                <w:pPr>
                  <w:pStyle w:val="Text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2922097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70FF30C6" w14:textId="77777777" w:rsidR="00203D7B" w:rsidRPr="00E94148" w:rsidRDefault="00203D7B" w:rsidP="00E94148">
                <w:pPr>
                  <w:pStyle w:val="Text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</w:tcPr>
          <w:p w14:paraId="08FEFEEA" w14:textId="77777777" w:rsidR="00203D7B" w:rsidRPr="00E94148" w:rsidRDefault="00203D7B" w:rsidP="00B74791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500BF9B3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nil"/>
            </w:tcBorders>
          </w:tcPr>
          <w:p w14:paraId="66024C14" w14:textId="77777777" w:rsidR="00203D7B" w:rsidRPr="00E94148" w:rsidRDefault="00203D7B" w:rsidP="00B74791">
            <w:pPr>
              <w:pStyle w:val="Text"/>
              <w:rPr>
                <w:rFonts w:ascii="Calibri" w:hAnsi="Calibri" w:cs="Calibri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Complies with legislated </w:t>
            </w:r>
            <w:proofErr w:type="gramStart"/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requirements:-</w:t>
            </w:r>
            <w:proofErr w:type="gramEnd"/>
          </w:p>
        </w:tc>
        <w:tc>
          <w:tcPr>
            <w:tcW w:w="576" w:type="dxa"/>
          </w:tcPr>
          <w:p w14:paraId="012D9315" w14:textId="77777777" w:rsidR="00203D7B" w:rsidRPr="00E94148" w:rsidRDefault="00203D7B" w:rsidP="00E94148">
            <w:pPr>
              <w:pStyle w:val="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4C702AC0" w14:textId="77777777" w:rsidR="00203D7B" w:rsidRPr="00E94148" w:rsidRDefault="00203D7B" w:rsidP="00E94148">
            <w:pPr>
              <w:pStyle w:val="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0624E258" w14:textId="77777777" w:rsidR="00203D7B" w:rsidRPr="00E94148" w:rsidRDefault="00203D7B" w:rsidP="00B74791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465EA81D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7677168D" w14:textId="77777777" w:rsidR="00203D7B" w:rsidRPr="00E94148" w:rsidRDefault="00203D7B" w:rsidP="00B74791">
            <w:pPr>
              <w:pStyle w:val="ListParagraph"/>
              <w:numPr>
                <w:ilvl w:val="0"/>
                <w:numId w:val="1"/>
              </w:numPr>
              <w:ind w:left="463" w:hanging="321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</w:pPr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The chief executive </w:t>
            </w:r>
            <w:proofErr w:type="gramStart"/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>has an obligation at all times</w:t>
            </w:r>
            <w:proofErr w:type="gramEnd"/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 to ensure - all aspects of waste management are comprehensively addressed (s133(1)(a) </w:t>
            </w:r>
            <w:r w:rsidRPr="00E94148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AU"/>
              </w:rPr>
              <w:t>Waste Reduction and Recycling Act 2011</w:t>
            </w:r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>)</w:t>
            </w:r>
          </w:p>
        </w:tc>
        <w:sdt>
          <w:sdtPr>
            <w:rPr>
              <w:szCs w:val="22"/>
            </w:rPr>
            <w:id w:val="132987016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C9C9C9" w:themeColor="accent3" w:themeTint="99"/>
                </w:tcBorders>
              </w:tcPr>
              <w:p w14:paraId="51A906D9" w14:textId="77777777" w:rsidR="00203D7B" w:rsidRPr="00E94148" w:rsidRDefault="00203D7B" w:rsidP="00B74791">
                <w:pPr>
                  <w:pStyle w:val="Text"/>
                  <w:spacing w:after="0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44993425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5C7894C3" w14:textId="77777777" w:rsidR="00203D7B" w:rsidRPr="00E94148" w:rsidRDefault="00203D7B" w:rsidP="00B74791">
                <w:pPr>
                  <w:pStyle w:val="Text"/>
                  <w:spacing w:after="0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</w:tcPr>
          <w:p w14:paraId="18EFE631" w14:textId="77777777" w:rsidR="00203D7B" w:rsidRPr="00E94148" w:rsidRDefault="00203D7B" w:rsidP="00B74791">
            <w:pPr>
              <w:pStyle w:val="Text"/>
              <w:spacing w:after="0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2FDF7EF4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386430DC" w14:textId="77777777" w:rsidR="00203D7B" w:rsidRPr="00E94148" w:rsidRDefault="00203D7B" w:rsidP="00B74791">
            <w:pPr>
              <w:pStyle w:val="ListParagraph"/>
              <w:numPr>
                <w:ilvl w:val="0"/>
                <w:numId w:val="1"/>
              </w:numPr>
              <w:ind w:left="463" w:hanging="321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</w:pPr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The chief executive </w:t>
            </w:r>
            <w:proofErr w:type="gramStart"/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>has an obligation at all times</w:t>
            </w:r>
            <w:proofErr w:type="gramEnd"/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 to ensure - the plan is adopted by the chief executive (s133(1)(b) </w:t>
            </w:r>
            <w:r w:rsidRPr="00E94148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AU"/>
              </w:rPr>
              <w:t>Waste Reduction and Recycling Act</w:t>
            </w:r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 2011)</w:t>
            </w:r>
          </w:p>
        </w:tc>
        <w:sdt>
          <w:sdtPr>
            <w:rPr>
              <w:szCs w:val="22"/>
            </w:rPr>
            <w:id w:val="-77324268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C9C9C9" w:themeColor="accent3" w:themeTint="99"/>
                </w:tcBorders>
              </w:tcPr>
              <w:p w14:paraId="76B336F8" w14:textId="77777777" w:rsidR="00203D7B" w:rsidRPr="00E94148" w:rsidRDefault="00203D7B" w:rsidP="00B74791">
                <w:pPr>
                  <w:pStyle w:val="Text"/>
                  <w:spacing w:after="0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4596599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5450BA22" w14:textId="77777777" w:rsidR="00203D7B" w:rsidRPr="00E94148" w:rsidRDefault="00203D7B" w:rsidP="00B74791">
                <w:pPr>
                  <w:pStyle w:val="Text"/>
                  <w:spacing w:after="0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</w:tcPr>
          <w:p w14:paraId="380195E0" w14:textId="77777777" w:rsidR="00203D7B" w:rsidRPr="00E94148" w:rsidRDefault="00203D7B" w:rsidP="00B74791">
            <w:pPr>
              <w:pStyle w:val="Text"/>
              <w:spacing w:after="0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0FF6E57C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2C16228B" w14:textId="77777777" w:rsidR="00203D7B" w:rsidRPr="00E94148" w:rsidRDefault="00203D7B" w:rsidP="00B74791">
            <w:pPr>
              <w:pStyle w:val="ListParagraph"/>
              <w:numPr>
                <w:ilvl w:val="0"/>
                <w:numId w:val="1"/>
              </w:numPr>
              <w:ind w:left="463" w:hanging="321"/>
              <w:rPr>
                <w:rFonts w:ascii="Calibri" w:hAnsi="Calibri" w:cs="Calibri"/>
                <w:sz w:val="22"/>
                <w:szCs w:val="22"/>
              </w:rPr>
            </w:pPr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The chief executive </w:t>
            </w:r>
            <w:proofErr w:type="gramStart"/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>has an obligation at all times</w:t>
            </w:r>
            <w:proofErr w:type="gramEnd"/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 to ensure the plan is being implemented (s133(1)(c) </w:t>
            </w:r>
            <w:r w:rsidRPr="00E94148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AU"/>
              </w:rPr>
              <w:t>Waste Reduction and Recycling Act</w:t>
            </w:r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 2011)</w:t>
            </w:r>
          </w:p>
        </w:tc>
        <w:tc>
          <w:tcPr>
            <w:tcW w:w="576" w:type="dxa"/>
            <w:tcBorders>
              <w:left w:val="single" w:sz="4" w:space="0" w:color="C9C9C9" w:themeColor="accent3" w:themeTint="99"/>
            </w:tcBorders>
          </w:tcPr>
          <w:p w14:paraId="68380868" w14:textId="77777777" w:rsidR="00203D7B" w:rsidRPr="00E94148" w:rsidRDefault="00203D7B" w:rsidP="00B74791">
            <w:pPr>
              <w:pStyle w:val="Text"/>
              <w:spacing w:after="0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48A77CC9" w14:textId="77777777" w:rsidR="00203D7B" w:rsidRPr="00E94148" w:rsidRDefault="00203D7B" w:rsidP="00B74791">
            <w:pPr>
              <w:pStyle w:val="Text"/>
              <w:spacing w:after="0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5C6B0049" w14:textId="77777777" w:rsidR="00203D7B" w:rsidRPr="00E94148" w:rsidRDefault="00203D7B" w:rsidP="00B74791">
            <w:pPr>
              <w:pStyle w:val="Text"/>
              <w:spacing w:after="0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2893784F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0DCE8E48" w14:textId="77777777" w:rsidR="00203D7B" w:rsidRPr="00E94148" w:rsidRDefault="00203D7B" w:rsidP="00B74791">
            <w:pPr>
              <w:pStyle w:val="Text"/>
              <w:numPr>
                <w:ilvl w:val="0"/>
                <w:numId w:val="1"/>
              </w:numPr>
              <w:spacing w:after="0"/>
              <w:ind w:left="463" w:hanging="321"/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plan must include - Waste reduction and recycling targets for entity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(s133(2)(a)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rPr>
              <w:szCs w:val="22"/>
            </w:rPr>
            <w:id w:val="848181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C9C9C9" w:themeColor="accent3" w:themeTint="99"/>
                </w:tcBorders>
              </w:tcPr>
              <w:p w14:paraId="48351787" w14:textId="77777777" w:rsidR="00203D7B" w:rsidRPr="00E94148" w:rsidRDefault="00203D7B" w:rsidP="00B74791">
                <w:pPr>
                  <w:pStyle w:val="Text"/>
                  <w:spacing w:after="0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52046994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37D478CD" w14:textId="77777777" w:rsidR="00203D7B" w:rsidRPr="00E94148" w:rsidRDefault="00203D7B" w:rsidP="00B74791">
                <w:pPr>
                  <w:pStyle w:val="Text"/>
                  <w:spacing w:after="0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</w:tcPr>
          <w:p w14:paraId="6D2B1362" w14:textId="77777777" w:rsidR="00203D7B" w:rsidRPr="00E94148" w:rsidRDefault="00203D7B" w:rsidP="00B74791">
            <w:pPr>
              <w:pStyle w:val="Text"/>
              <w:spacing w:after="0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042D7ACC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3C7B4325" w14:textId="77777777" w:rsidR="00203D7B" w:rsidRPr="00E94148" w:rsidRDefault="00203D7B" w:rsidP="00B74791">
            <w:pPr>
              <w:pStyle w:val="Text"/>
              <w:numPr>
                <w:ilvl w:val="0"/>
                <w:numId w:val="1"/>
              </w:numPr>
              <w:spacing w:after="0"/>
              <w:ind w:left="463" w:hanging="321"/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plan must include - actions to improve waste reduction and recycling by entity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(s133(2)(b)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rPr>
              <w:szCs w:val="22"/>
            </w:rPr>
            <w:id w:val="180565697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C9C9C9" w:themeColor="accent3" w:themeTint="99"/>
                </w:tcBorders>
              </w:tcPr>
              <w:p w14:paraId="5FCBB11D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244227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24569B1A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</w:tcPr>
          <w:p w14:paraId="2988E7B3" w14:textId="77777777" w:rsidR="00203D7B" w:rsidRPr="00E94148" w:rsidRDefault="00203D7B" w:rsidP="00B74791">
            <w:pPr>
              <w:pStyle w:val="Text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12FF2DD5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5FCCA37F" w14:textId="77777777" w:rsidR="00203D7B" w:rsidRPr="00E94148" w:rsidRDefault="00203D7B" w:rsidP="00B74791">
            <w:pPr>
              <w:pStyle w:val="Text"/>
              <w:numPr>
                <w:ilvl w:val="0"/>
                <w:numId w:val="1"/>
              </w:numPr>
              <w:spacing w:after="0"/>
              <w:ind w:left="463" w:hanging="321"/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plan must include - performance management and monitoring under the plan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(s133(2)(c)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rPr>
              <w:szCs w:val="22"/>
            </w:rPr>
            <w:id w:val="18860691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C9C9C9" w:themeColor="accent3" w:themeTint="99"/>
                </w:tcBorders>
              </w:tcPr>
              <w:p w14:paraId="48A9329A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7241109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1E071444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</w:tcPr>
          <w:p w14:paraId="10A131C6" w14:textId="77777777" w:rsidR="00203D7B" w:rsidRPr="00E94148" w:rsidRDefault="00203D7B" w:rsidP="00B74791">
            <w:pPr>
              <w:pStyle w:val="Text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4E7E4861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628E00FE" w14:textId="77777777" w:rsidR="00203D7B" w:rsidRPr="00E94148" w:rsidRDefault="00203D7B" w:rsidP="00B74791">
            <w:pPr>
              <w:pStyle w:val="Text"/>
              <w:numPr>
                <w:ilvl w:val="0"/>
                <w:numId w:val="1"/>
              </w:numPr>
              <w:spacing w:after="0"/>
              <w:ind w:left="463" w:hanging="321"/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plan must include - information about continuous improvement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(s133(2)(d)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 2011</w:t>
            </w:r>
          </w:p>
        </w:tc>
        <w:sdt>
          <w:sdtPr>
            <w:rPr>
              <w:szCs w:val="22"/>
            </w:rPr>
            <w:id w:val="164354025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C9C9C9" w:themeColor="accent3" w:themeTint="99"/>
                </w:tcBorders>
              </w:tcPr>
              <w:p w14:paraId="7CC90E73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77105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483C4D7C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</w:tcPr>
          <w:p w14:paraId="4C7563B1" w14:textId="77777777" w:rsidR="00203D7B" w:rsidRPr="00E94148" w:rsidRDefault="00203D7B" w:rsidP="00B74791">
            <w:pPr>
              <w:pStyle w:val="Text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781794C3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5DAB8B3A" w14:textId="77777777" w:rsidR="00203D7B" w:rsidRPr="00E94148" w:rsidRDefault="00203D7B" w:rsidP="00B74791">
            <w:pPr>
              <w:pStyle w:val="Text"/>
              <w:numPr>
                <w:ilvl w:val="0"/>
                <w:numId w:val="1"/>
              </w:numPr>
              <w:spacing w:after="0"/>
              <w:ind w:left="463" w:hanging="321"/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 department may adopt another department's plan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(s133(3)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rPr>
              <w:szCs w:val="22"/>
            </w:rPr>
            <w:id w:val="127783508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C9C9C9" w:themeColor="accent3" w:themeTint="99"/>
                </w:tcBorders>
              </w:tcPr>
              <w:p w14:paraId="19090FAE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46766301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0BAB575D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</w:tcPr>
          <w:p w14:paraId="47433365" w14:textId="77777777" w:rsidR="00203D7B" w:rsidRPr="00E94148" w:rsidRDefault="00203D7B" w:rsidP="00B74791">
            <w:pPr>
              <w:pStyle w:val="Text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4A08B664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3BB2EC55" w14:textId="77777777" w:rsidR="00203D7B" w:rsidRPr="00E94148" w:rsidRDefault="00203D7B" w:rsidP="00B74791">
            <w:pPr>
              <w:pStyle w:val="Text"/>
              <w:numPr>
                <w:ilvl w:val="0"/>
                <w:numId w:val="1"/>
              </w:numPr>
              <w:spacing w:after="0"/>
              <w:ind w:left="463" w:hanging="321"/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chief executive must have regard to current and predicted information about the entity's waste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(s134(1)(a)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rPr>
              <w:szCs w:val="22"/>
            </w:rPr>
            <w:id w:val="-196587136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C9C9C9" w:themeColor="accent3" w:themeTint="99"/>
                </w:tcBorders>
              </w:tcPr>
              <w:p w14:paraId="5A215D82" w14:textId="77777777" w:rsidR="00203D7B" w:rsidRPr="00E94148" w:rsidRDefault="00203D7B" w:rsidP="00B74791">
                <w:pPr>
                  <w:pStyle w:val="Text"/>
                  <w:spacing w:after="0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2744789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4D0D1BE4" w14:textId="77777777" w:rsidR="00203D7B" w:rsidRPr="00E94148" w:rsidRDefault="00203D7B" w:rsidP="00B74791">
                <w:pPr>
                  <w:pStyle w:val="Text"/>
                  <w:spacing w:after="0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</w:tcPr>
          <w:p w14:paraId="0AF3E79A" w14:textId="77777777" w:rsidR="00203D7B" w:rsidRPr="00E94148" w:rsidRDefault="00203D7B" w:rsidP="00B74791">
            <w:pPr>
              <w:pStyle w:val="Text"/>
              <w:spacing w:after="0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79072CE6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4B4A040D" w14:textId="77777777" w:rsidR="00203D7B" w:rsidRPr="00E94148" w:rsidRDefault="00203D7B" w:rsidP="00B74791">
            <w:pPr>
              <w:pStyle w:val="Text"/>
              <w:numPr>
                <w:ilvl w:val="0"/>
                <w:numId w:val="1"/>
              </w:numPr>
              <w:spacing w:after="0"/>
              <w:ind w:left="463" w:hanging="321"/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chief executive must have regard to current and predicted information about the entity's waste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(s134(1)(a)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rPr>
              <w:szCs w:val="22"/>
            </w:rPr>
            <w:id w:val="137919656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C9C9C9" w:themeColor="accent3" w:themeTint="99"/>
                </w:tcBorders>
              </w:tcPr>
              <w:p w14:paraId="718A4BE0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585639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618DB274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</w:tcPr>
          <w:p w14:paraId="14040381" w14:textId="77777777" w:rsidR="00203D7B" w:rsidRPr="00E94148" w:rsidRDefault="00203D7B" w:rsidP="00B74791">
            <w:pPr>
              <w:pStyle w:val="Text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3BB37AD1" w14:textId="77777777" w:rsidTr="00B74791">
        <w:trPr>
          <w:trHeight w:val="283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235266DF" w14:textId="77777777" w:rsidR="00203D7B" w:rsidRPr="00E94148" w:rsidRDefault="00203D7B" w:rsidP="00B74791">
            <w:pPr>
              <w:pStyle w:val="Text"/>
              <w:numPr>
                <w:ilvl w:val="0"/>
                <w:numId w:val="1"/>
              </w:numPr>
              <w:spacing w:after="0"/>
              <w:ind w:left="463" w:hanging="321"/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chief executive must have regard to the waste and resource management hierarchy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(s134(1)(b)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rPr>
              <w:szCs w:val="22"/>
            </w:rPr>
            <w:id w:val="-20369602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C9C9C9" w:themeColor="accent3" w:themeTint="99"/>
                </w:tcBorders>
              </w:tcPr>
              <w:p w14:paraId="2B414178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70128743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14:paraId="017964E0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</w:tcPr>
          <w:p w14:paraId="291F9568" w14:textId="77777777" w:rsidR="00203D7B" w:rsidRPr="00E94148" w:rsidRDefault="00203D7B" w:rsidP="00B74791">
            <w:pPr>
              <w:pStyle w:val="Text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35627EF2" w14:textId="77777777" w:rsidTr="00B74791">
        <w:trPr>
          <w:trHeight w:val="1028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F7B8691" w14:textId="77777777" w:rsidR="00203D7B" w:rsidRPr="00E94148" w:rsidRDefault="00203D7B" w:rsidP="00B74791">
            <w:pPr>
              <w:pStyle w:val="Text"/>
              <w:numPr>
                <w:ilvl w:val="0"/>
                <w:numId w:val="1"/>
              </w:numPr>
              <w:spacing w:after="0"/>
              <w:ind w:left="463" w:hanging="321"/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chief executive must have regard to the waste and resource management principles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(s134(1)(c) 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E94148">
              <w:rPr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  <w:p w14:paraId="70E65AB7" w14:textId="77777777" w:rsidR="00203D7B" w:rsidRPr="00E94148" w:rsidRDefault="00203D7B" w:rsidP="00B74791">
            <w:pPr>
              <w:ind w:left="463" w:hanging="321"/>
              <w:rPr>
                <w:sz w:val="22"/>
                <w:szCs w:val="22"/>
              </w:rPr>
            </w:pPr>
          </w:p>
        </w:tc>
        <w:sdt>
          <w:sdtPr>
            <w:rPr>
              <w:szCs w:val="22"/>
            </w:rPr>
            <w:id w:val="-19895465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C9C9C9" w:themeColor="accent3" w:themeTint="99"/>
                  <w:bottom w:val="single" w:sz="4" w:space="0" w:color="C9C9C9" w:themeColor="accent3" w:themeTint="99"/>
                </w:tcBorders>
              </w:tcPr>
              <w:p w14:paraId="50330A00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4304932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bottom w:val="single" w:sz="4" w:space="0" w:color="C9C9C9" w:themeColor="accent3" w:themeTint="99"/>
                </w:tcBorders>
              </w:tcPr>
              <w:p w14:paraId="51139504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31" w:type="dxa"/>
            <w:tcBorders>
              <w:bottom w:val="single" w:sz="4" w:space="0" w:color="C9C9C9" w:themeColor="accent3" w:themeTint="99"/>
            </w:tcBorders>
          </w:tcPr>
          <w:p w14:paraId="77488D52" w14:textId="77777777" w:rsidR="00203D7B" w:rsidRPr="00E94148" w:rsidRDefault="00203D7B" w:rsidP="00B74791">
            <w:pPr>
              <w:pStyle w:val="Text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EACE302" w14:textId="57CDA0F7" w:rsidR="00203D7B" w:rsidRPr="00E94148" w:rsidRDefault="00203D7B" w:rsidP="00203D7B">
      <w:pPr>
        <w:pStyle w:val="BlueBoldText"/>
        <w:ind w:left="284"/>
        <w:rPr>
          <w:sz w:val="22"/>
          <w:szCs w:val="22"/>
        </w:rPr>
      </w:pPr>
    </w:p>
    <w:p w14:paraId="698D7613" w14:textId="77777777" w:rsidR="00203D7B" w:rsidRPr="00E94148" w:rsidRDefault="00203D7B" w:rsidP="00203D7B">
      <w:pPr>
        <w:pStyle w:val="BlueBoldText"/>
        <w:ind w:left="284"/>
        <w:rPr>
          <w:sz w:val="22"/>
          <w:szCs w:val="22"/>
        </w:rPr>
      </w:pPr>
    </w:p>
    <w:p w14:paraId="24945458" w14:textId="77777777" w:rsidR="00203D7B" w:rsidRPr="00E94148" w:rsidRDefault="00203D7B" w:rsidP="00C9095D">
      <w:pPr>
        <w:pStyle w:val="BlueBoldText"/>
        <w:rPr>
          <w:sz w:val="22"/>
          <w:szCs w:val="22"/>
        </w:rPr>
      </w:pPr>
    </w:p>
    <w:p w14:paraId="69747CB9" w14:textId="77777777" w:rsidR="00203D7B" w:rsidRPr="00E94148" w:rsidRDefault="00203D7B" w:rsidP="00203D7B">
      <w:pPr>
        <w:pStyle w:val="BlueBoldText"/>
        <w:ind w:left="284"/>
        <w:rPr>
          <w:sz w:val="22"/>
          <w:szCs w:val="22"/>
        </w:rPr>
      </w:pP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6096"/>
        <w:gridCol w:w="813"/>
        <w:gridCol w:w="764"/>
        <w:gridCol w:w="2249"/>
      </w:tblGrid>
      <w:tr w:rsidR="00203D7B" w:rsidRPr="00E94148" w14:paraId="706130EB" w14:textId="77777777" w:rsidTr="00E94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nil"/>
            </w:tcBorders>
            <w:vAlign w:val="center"/>
          </w:tcPr>
          <w:p w14:paraId="70BC9B44" w14:textId="77777777" w:rsidR="00203D7B" w:rsidRPr="00E94148" w:rsidRDefault="00203D7B" w:rsidP="00B74791">
            <w:pPr>
              <w:ind w:left="284"/>
              <w:jc w:val="center"/>
              <w:rPr>
                <w:sz w:val="22"/>
                <w:szCs w:val="22"/>
              </w:rPr>
            </w:pPr>
            <w:r w:rsidRPr="00E94148">
              <w:rPr>
                <w:sz w:val="22"/>
                <w:szCs w:val="22"/>
              </w:rPr>
              <w:t>Task</w:t>
            </w:r>
          </w:p>
        </w:tc>
        <w:tc>
          <w:tcPr>
            <w:tcW w:w="813" w:type="dxa"/>
            <w:vAlign w:val="center"/>
          </w:tcPr>
          <w:p w14:paraId="0E9D7ABD" w14:textId="77777777" w:rsidR="00203D7B" w:rsidRPr="00E94148" w:rsidRDefault="00203D7B" w:rsidP="00B74791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94148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764" w:type="dxa"/>
            <w:vAlign w:val="center"/>
          </w:tcPr>
          <w:p w14:paraId="4A7A6207" w14:textId="77777777" w:rsidR="00203D7B" w:rsidRPr="00E94148" w:rsidRDefault="00203D7B" w:rsidP="00B74791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94148">
              <w:rPr>
                <w:sz w:val="22"/>
                <w:szCs w:val="22"/>
              </w:rPr>
              <w:t>No</w:t>
            </w:r>
          </w:p>
        </w:tc>
        <w:tc>
          <w:tcPr>
            <w:tcW w:w="2249" w:type="dxa"/>
            <w:vAlign w:val="center"/>
          </w:tcPr>
          <w:p w14:paraId="540F7751" w14:textId="77777777" w:rsidR="00203D7B" w:rsidRPr="00E94148" w:rsidRDefault="00203D7B" w:rsidP="00B74791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94148">
              <w:rPr>
                <w:sz w:val="22"/>
                <w:szCs w:val="22"/>
              </w:rPr>
              <w:t>Notes</w:t>
            </w:r>
          </w:p>
        </w:tc>
      </w:tr>
      <w:tr w:rsidR="00203D7B" w:rsidRPr="00E94148" w14:paraId="17C71EDF" w14:textId="77777777" w:rsidTr="00E941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5B9EA70C" w14:textId="77777777" w:rsidR="00203D7B" w:rsidRPr="00E94148" w:rsidRDefault="00203D7B" w:rsidP="00203D7B">
            <w:pPr>
              <w:pStyle w:val="Text"/>
              <w:numPr>
                <w:ilvl w:val="0"/>
                <w:numId w:val="1"/>
              </w:numPr>
              <w:tabs>
                <w:tab w:val="left" w:pos="737"/>
              </w:tabs>
              <w:spacing w:after="0"/>
              <w:ind w:left="461" w:hanging="283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chief executive must have regard to achieving the goals and targets in the State waste management strategy (s134(1)(d) </w:t>
            </w:r>
            <w:r w:rsidRPr="00E94148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rPr>
              <w:szCs w:val="22"/>
            </w:rPr>
            <w:id w:val="-8333783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tcBorders>
                  <w:left w:val="single" w:sz="4" w:space="0" w:color="C9C9C9" w:themeColor="accent3" w:themeTint="99"/>
                </w:tcBorders>
              </w:tcPr>
              <w:p w14:paraId="707B64FA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6015416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64" w:type="dxa"/>
              </w:tcPr>
              <w:p w14:paraId="48DDC10F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249" w:type="dxa"/>
          </w:tcPr>
          <w:p w14:paraId="7E442833" w14:textId="77777777" w:rsidR="00203D7B" w:rsidRPr="00E94148" w:rsidRDefault="00203D7B" w:rsidP="00B74791">
            <w:pPr>
              <w:pStyle w:val="Text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03D7B" w:rsidRPr="00E94148" w14:paraId="430F072C" w14:textId="77777777" w:rsidTr="00E941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4CF80BAE" w14:textId="77777777" w:rsidR="00203D7B" w:rsidRPr="00E94148" w:rsidRDefault="00203D7B" w:rsidP="00203D7B">
            <w:pPr>
              <w:pStyle w:val="Text"/>
              <w:numPr>
                <w:ilvl w:val="0"/>
                <w:numId w:val="1"/>
              </w:numPr>
              <w:spacing w:after="0"/>
              <w:ind w:left="461" w:hanging="283"/>
              <w:rPr>
                <w:rFonts w:ascii="Calibri" w:hAnsi="Calibri" w:cs="Calibri"/>
                <w:sz w:val="22"/>
                <w:szCs w:val="22"/>
              </w:rPr>
            </w:pP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plan may have regard to other elements (s134(2) </w:t>
            </w:r>
            <w:r w:rsidRPr="00E94148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Waste Reduction and Recycling Act</w:t>
            </w:r>
            <w:r w:rsidRPr="00E9414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2011)</w:t>
            </w:r>
          </w:p>
        </w:tc>
        <w:sdt>
          <w:sdtPr>
            <w:rPr>
              <w:szCs w:val="22"/>
            </w:rPr>
            <w:id w:val="-141702042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tcBorders>
                  <w:left w:val="single" w:sz="4" w:space="0" w:color="C9C9C9" w:themeColor="accent3" w:themeTint="99"/>
                </w:tcBorders>
              </w:tcPr>
              <w:p w14:paraId="62E4F4AA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12965026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64" w:type="dxa"/>
              </w:tcPr>
              <w:p w14:paraId="048B1187" w14:textId="77777777" w:rsidR="00203D7B" w:rsidRPr="00E94148" w:rsidRDefault="00203D7B" w:rsidP="00B74791">
                <w:pPr>
                  <w:pStyle w:val="Text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249" w:type="dxa"/>
          </w:tcPr>
          <w:p w14:paraId="662C0D81" w14:textId="77777777" w:rsidR="00203D7B" w:rsidRPr="00E94148" w:rsidRDefault="00203D7B" w:rsidP="00B74791">
            <w:pPr>
              <w:pStyle w:val="Text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94148" w:rsidRPr="00E94148" w14:paraId="5C6E6B59" w14:textId="77777777" w:rsidTr="00E941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top w:val="nil"/>
              <w:bottom w:val="nil"/>
              <w:right w:val="single" w:sz="4" w:space="0" w:color="C9C9C9" w:themeColor="accent3" w:themeTint="99"/>
            </w:tcBorders>
          </w:tcPr>
          <w:p w14:paraId="3292FFBF" w14:textId="77777777" w:rsidR="00E94148" w:rsidRPr="00E94148" w:rsidRDefault="00E94148" w:rsidP="00E94148">
            <w:pPr>
              <w:pStyle w:val="ListParagraph"/>
              <w:numPr>
                <w:ilvl w:val="0"/>
                <w:numId w:val="1"/>
              </w:numPr>
              <w:ind w:left="461" w:hanging="283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</w:pPr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The plan must include matters under regulation about requirements for plan (s135(a) </w:t>
            </w:r>
            <w:r w:rsidRPr="00E94148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AU"/>
              </w:rPr>
              <w:t>Waste Reduction and Recycling Act</w:t>
            </w:r>
            <w:r w:rsidRPr="00E9414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AU"/>
              </w:rPr>
              <w:t xml:space="preserve"> 2011)</w:t>
            </w:r>
          </w:p>
        </w:tc>
        <w:sdt>
          <w:sdtPr>
            <w:rPr>
              <w:szCs w:val="22"/>
            </w:rPr>
            <w:id w:val="-20495516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Merge w:val="restart"/>
                <w:tcBorders>
                  <w:left w:val="single" w:sz="4" w:space="0" w:color="C9C9C9" w:themeColor="accent3" w:themeTint="99"/>
                </w:tcBorders>
              </w:tcPr>
              <w:p w14:paraId="4C6A1748" w14:textId="4F9228D9" w:rsidR="00E94148" w:rsidRPr="00E94148" w:rsidRDefault="00E94148" w:rsidP="00E94148">
                <w:pPr>
                  <w:pStyle w:val="Text"/>
                  <w:spacing w:after="0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423445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64" w:type="dxa"/>
                <w:vMerge w:val="restart"/>
              </w:tcPr>
              <w:p w14:paraId="1D0BF748" w14:textId="729C8699" w:rsidR="00E94148" w:rsidRPr="00E94148" w:rsidRDefault="00E94148" w:rsidP="00E94148">
                <w:pPr>
                  <w:pStyle w:val="Text"/>
                  <w:spacing w:after="0"/>
                  <w:ind w:left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E9414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249" w:type="dxa"/>
            <w:vMerge w:val="restart"/>
          </w:tcPr>
          <w:p w14:paraId="6F1A3BA0" w14:textId="77777777" w:rsidR="00E94148" w:rsidRPr="00E94148" w:rsidRDefault="00E94148" w:rsidP="00E94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94148" w:rsidRPr="00E94148" w14:paraId="200FE4FC" w14:textId="77777777" w:rsidTr="002D32F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top w:val="nil"/>
              <w:right w:val="single" w:sz="4" w:space="0" w:color="C9C9C9" w:themeColor="accent3" w:themeTint="99"/>
            </w:tcBorders>
          </w:tcPr>
          <w:p w14:paraId="131929D9" w14:textId="77777777" w:rsidR="00E94148" w:rsidRPr="00E94148" w:rsidRDefault="00E94148" w:rsidP="00B74791">
            <w:pPr>
              <w:rPr>
                <w:rFonts w:ascii="Calibri" w:eastAsia="Calibri" w:hAnsi="Calibri" w:cs="Calibri"/>
                <w:sz w:val="22"/>
                <w:szCs w:val="22"/>
                <w:lang w:val="en-AU"/>
              </w:rPr>
            </w:pPr>
          </w:p>
        </w:tc>
        <w:tc>
          <w:tcPr>
            <w:tcW w:w="813" w:type="dxa"/>
            <w:vMerge/>
            <w:tcBorders>
              <w:left w:val="single" w:sz="4" w:space="0" w:color="C9C9C9" w:themeColor="accent3" w:themeTint="99"/>
            </w:tcBorders>
          </w:tcPr>
          <w:p w14:paraId="47672E9E" w14:textId="20CEBA45" w:rsidR="00E94148" w:rsidRPr="00E94148" w:rsidRDefault="00E94148" w:rsidP="00B74791">
            <w:pPr>
              <w:pStyle w:val="Text"/>
              <w:spacing w:after="0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</w:tcPr>
          <w:p w14:paraId="5C74337F" w14:textId="79B7BCB5" w:rsidR="00E94148" w:rsidRPr="00E94148" w:rsidRDefault="00E94148" w:rsidP="00B74791">
            <w:pPr>
              <w:pStyle w:val="Text"/>
              <w:spacing w:after="0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49" w:type="dxa"/>
            <w:vMerge/>
          </w:tcPr>
          <w:p w14:paraId="70E86FA4" w14:textId="77777777" w:rsidR="00E94148" w:rsidRPr="00E94148" w:rsidRDefault="00E94148" w:rsidP="00B74791">
            <w:pPr>
              <w:pStyle w:val="Text"/>
              <w:spacing w:after="0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9810373" w14:textId="77777777" w:rsidR="00203D7B" w:rsidRDefault="00203D7B" w:rsidP="00203D7B">
      <w:pPr>
        <w:ind w:left="426"/>
      </w:pPr>
    </w:p>
    <w:sectPr w:rsidR="00203D7B" w:rsidSect="008C3002">
      <w:headerReference w:type="default" r:id="rId8"/>
      <w:footerReference w:type="default" r:id="rId9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9E68" w14:textId="77777777" w:rsidR="00AC1462" w:rsidRDefault="00AC1462" w:rsidP="008C3002">
      <w:pPr>
        <w:spacing w:after="0" w:line="240" w:lineRule="auto"/>
      </w:pPr>
      <w:r>
        <w:separator/>
      </w:r>
    </w:p>
  </w:endnote>
  <w:endnote w:type="continuationSeparator" w:id="0">
    <w:p w14:paraId="6E041C45" w14:textId="77777777" w:rsidR="00AC1462" w:rsidRDefault="00AC1462" w:rsidP="008C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9424" w14:textId="5EC1C913" w:rsidR="008C3002" w:rsidRDefault="008C3002">
    <w:pPr>
      <w:pStyle w:val="Footer"/>
    </w:pPr>
  </w:p>
  <w:tbl>
    <w:tblPr>
      <w:tblW w:w="11252" w:type="dxa"/>
      <w:tblInd w:w="-142" w:type="dxa"/>
      <w:shd w:val="clear" w:color="auto" w:fill="FFFFFF" w:themeFill="background1"/>
      <w:tblLook w:val="04A0" w:firstRow="1" w:lastRow="0" w:firstColumn="1" w:lastColumn="0" w:noHBand="0" w:noVBand="1"/>
    </w:tblPr>
    <w:tblGrid>
      <w:gridCol w:w="3596"/>
      <w:gridCol w:w="4059"/>
      <w:gridCol w:w="3597"/>
    </w:tblGrid>
    <w:tr w:rsidR="008C3002" w:rsidRPr="00560AF4" w14:paraId="7E69C2BD" w14:textId="77777777" w:rsidTr="00B74791">
      <w:tc>
        <w:tcPr>
          <w:tcW w:w="3596" w:type="dxa"/>
          <w:shd w:val="clear" w:color="auto" w:fill="FFFFFF" w:themeFill="background1"/>
          <w:vAlign w:val="center"/>
        </w:tcPr>
        <w:p w14:paraId="7A94D9C7" w14:textId="77777777" w:rsidR="008C3002" w:rsidRPr="00560AF4" w:rsidRDefault="008C3002" w:rsidP="008C3002">
          <w:pPr>
            <w:pStyle w:val="Contacts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132390" wp14:editId="2F88AB80">
                    <wp:simplePos x="0" y="0"/>
                    <wp:positionH relativeFrom="column">
                      <wp:posOffset>-35560</wp:posOffset>
                    </wp:positionH>
                    <wp:positionV relativeFrom="paragraph">
                      <wp:posOffset>65405</wp:posOffset>
                    </wp:positionV>
                    <wp:extent cx="6246495" cy="18415"/>
                    <wp:effectExtent l="19050" t="19050" r="20955" b="19685"/>
                    <wp:wrapNone/>
                    <wp:docPr id="12" name="Straight Connector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46495" cy="18415"/>
                            </a:xfrm>
                            <a:prstGeom prst="line">
                              <a:avLst/>
                            </a:prstGeom>
                            <a:ln w="38100" cmpd="sng">
                              <a:solidFill>
                                <a:schemeClr val="tx1">
                                  <a:alpha val="2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119B302" id="Straight Connector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5.15pt" to="489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" strokecolor="black [3213]" strokeweight="3pt">
                    <v:stroke opacity="13107f" joinstyle="miter"/>
                  </v:line>
                </w:pict>
              </mc:Fallback>
            </mc:AlternateContent>
          </w:r>
        </w:p>
      </w:tc>
      <w:tc>
        <w:tcPr>
          <w:tcW w:w="4059" w:type="dxa"/>
          <w:shd w:val="clear" w:color="auto" w:fill="FFFFFF" w:themeFill="background1"/>
          <w:vAlign w:val="center"/>
        </w:tcPr>
        <w:p w14:paraId="3B73AA0B" w14:textId="77777777" w:rsidR="008C3002" w:rsidRPr="00560AF4" w:rsidRDefault="008C3002" w:rsidP="008C3002">
          <w:pPr>
            <w:pStyle w:val="Contacts"/>
          </w:pPr>
        </w:p>
      </w:tc>
      <w:tc>
        <w:tcPr>
          <w:tcW w:w="3597" w:type="dxa"/>
          <w:shd w:val="clear" w:color="auto" w:fill="FFFFFF" w:themeFill="background1"/>
          <w:vAlign w:val="center"/>
        </w:tcPr>
        <w:p w14:paraId="5F4F407C" w14:textId="77777777" w:rsidR="008C3002" w:rsidRPr="00560AF4" w:rsidRDefault="008C3002" w:rsidP="008C3002">
          <w:pPr>
            <w:pStyle w:val="Contacts"/>
          </w:pPr>
        </w:p>
      </w:tc>
    </w:tr>
    <w:tr w:rsidR="008C3002" w:rsidRPr="001927AF" w14:paraId="3A9EC5B2" w14:textId="77777777" w:rsidTr="00B74791">
      <w:tc>
        <w:tcPr>
          <w:tcW w:w="3596" w:type="dxa"/>
          <w:shd w:val="clear" w:color="auto" w:fill="FFFFFF" w:themeFill="background1"/>
          <w:vAlign w:val="center"/>
        </w:tcPr>
        <w:p w14:paraId="3A60C9DE" w14:textId="77777777" w:rsidR="008C3002" w:rsidRPr="001778F9" w:rsidRDefault="008C3002" w:rsidP="001778F9">
          <w:pPr>
            <w:pStyle w:val="Contacts"/>
            <w:jc w:val="left"/>
            <w:rPr>
              <w:rFonts w:ascii="Calibri" w:hAnsi="Calibri" w:cs="Calibri"/>
              <w:color w:val="808080" w:themeColor="background1" w:themeShade="80"/>
            </w:rPr>
          </w:pPr>
          <w:r w:rsidRPr="001778F9">
            <w:rPr>
              <w:rFonts w:ascii="Calibri" w:hAnsi="Calibri" w:cs="Calibri"/>
              <w:color w:val="808080" w:themeColor="background1" w:themeShade="80"/>
            </w:rPr>
            <w:t>Published November 2022</w:t>
          </w:r>
        </w:p>
      </w:tc>
      <w:tc>
        <w:tcPr>
          <w:tcW w:w="4059" w:type="dxa"/>
          <w:shd w:val="clear" w:color="auto" w:fill="FFFFFF" w:themeFill="background1"/>
          <w:vAlign w:val="center"/>
        </w:tcPr>
        <w:p w14:paraId="2E2D1135" w14:textId="77777777" w:rsidR="008C3002" w:rsidRPr="001778F9" w:rsidRDefault="008C3002" w:rsidP="008C3002">
          <w:pPr>
            <w:pStyle w:val="Contacts"/>
            <w:rPr>
              <w:rFonts w:ascii="Calibri" w:hAnsi="Calibri" w:cs="Calibri"/>
              <w:color w:val="808080" w:themeColor="background1" w:themeShade="80"/>
            </w:rPr>
          </w:pPr>
        </w:p>
      </w:tc>
      <w:tc>
        <w:tcPr>
          <w:tcW w:w="3597" w:type="dxa"/>
          <w:shd w:val="clear" w:color="auto" w:fill="FFFFFF" w:themeFill="background1"/>
          <w:vAlign w:val="center"/>
        </w:tcPr>
        <w:p w14:paraId="11F9E3A4" w14:textId="77777777" w:rsidR="008C3002" w:rsidRPr="001778F9" w:rsidRDefault="008C3002" w:rsidP="008C3002">
          <w:pPr>
            <w:pStyle w:val="Contacts"/>
            <w:rPr>
              <w:rFonts w:ascii="Calibri" w:hAnsi="Calibri" w:cs="Calibri"/>
              <w:color w:val="808080" w:themeColor="background1" w:themeShade="80"/>
            </w:rPr>
          </w:pPr>
          <w:r w:rsidRPr="001778F9">
            <w:rPr>
              <w:rFonts w:ascii="Calibri" w:hAnsi="Calibri" w:cs="Calibri"/>
              <w:color w:val="808080" w:themeColor="background1" w:themeShade="80"/>
            </w:rPr>
            <w:t xml:space="preserve">Page </w:t>
          </w:r>
          <w:r w:rsidRPr="001778F9">
            <w:rPr>
              <w:rFonts w:ascii="Calibri" w:hAnsi="Calibri" w:cs="Calibri"/>
              <w:color w:val="808080" w:themeColor="background1" w:themeShade="80"/>
            </w:rPr>
            <w:fldChar w:fldCharType="begin"/>
          </w:r>
          <w:r w:rsidRPr="001778F9">
            <w:rPr>
              <w:rFonts w:ascii="Calibri" w:hAnsi="Calibri" w:cs="Calibri"/>
              <w:color w:val="808080" w:themeColor="background1" w:themeShade="80"/>
            </w:rPr>
            <w:instrText xml:space="preserve"> PAGE  \* Arabic  \* MERGEFORMAT </w:instrText>
          </w:r>
          <w:r w:rsidRPr="001778F9">
            <w:rPr>
              <w:rFonts w:ascii="Calibri" w:hAnsi="Calibri" w:cs="Calibri"/>
              <w:color w:val="808080" w:themeColor="background1" w:themeShade="80"/>
            </w:rPr>
            <w:fldChar w:fldCharType="separate"/>
          </w:r>
          <w:r w:rsidRPr="001778F9">
            <w:rPr>
              <w:rFonts w:ascii="Calibri" w:hAnsi="Calibri" w:cs="Calibri"/>
              <w:noProof/>
              <w:color w:val="808080" w:themeColor="background1" w:themeShade="80"/>
            </w:rPr>
            <w:t>1</w:t>
          </w:r>
          <w:r w:rsidRPr="001778F9">
            <w:rPr>
              <w:rFonts w:ascii="Calibri" w:hAnsi="Calibri" w:cs="Calibri"/>
              <w:color w:val="808080" w:themeColor="background1" w:themeShade="80"/>
            </w:rPr>
            <w:fldChar w:fldCharType="end"/>
          </w:r>
          <w:r w:rsidRPr="001778F9">
            <w:rPr>
              <w:rFonts w:ascii="Calibri" w:hAnsi="Calibri" w:cs="Calibri"/>
              <w:color w:val="808080" w:themeColor="background1" w:themeShade="80"/>
            </w:rPr>
            <w:t xml:space="preserve"> of </w:t>
          </w:r>
          <w:r w:rsidRPr="001778F9">
            <w:rPr>
              <w:rFonts w:ascii="Calibri" w:hAnsi="Calibri" w:cs="Calibri"/>
              <w:color w:val="808080" w:themeColor="background1" w:themeShade="80"/>
            </w:rPr>
            <w:fldChar w:fldCharType="begin"/>
          </w:r>
          <w:r w:rsidRPr="001778F9">
            <w:rPr>
              <w:rFonts w:ascii="Calibri" w:hAnsi="Calibri" w:cs="Calibri"/>
              <w:color w:val="808080" w:themeColor="background1" w:themeShade="80"/>
            </w:rPr>
            <w:instrText xml:space="preserve"> NUMPAGES  \* Arabic  \* MERGEFORMAT </w:instrText>
          </w:r>
          <w:r w:rsidRPr="001778F9">
            <w:rPr>
              <w:rFonts w:ascii="Calibri" w:hAnsi="Calibri" w:cs="Calibri"/>
              <w:color w:val="808080" w:themeColor="background1" w:themeShade="80"/>
            </w:rPr>
            <w:fldChar w:fldCharType="separate"/>
          </w:r>
          <w:r w:rsidRPr="001778F9">
            <w:rPr>
              <w:rFonts w:ascii="Calibri" w:hAnsi="Calibri" w:cs="Calibri"/>
              <w:noProof/>
              <w:color w:val="808080" w:themeColor="background1" w:themeShade="80"/>
            </w:rPr>
            <w:t>2</w:t>
          </w:r>
          <w:r w:rsidRPr="001778F9">
            <w:rPr>
              <w:rFonts w:ascii="Calibri" w:hAnsi="Calibri" w:cs="Calibri"/>
              <w:color w:val="808080" w:themeColor="background1" w:themeShade="80"/>
            </w:rPr>
            <w:fldChar w:fldCharType="end"/>
          </w:r>
        </w:p>
      </w:tc>
    </w:tr>
  </w:tbl>
  <w:p w14:paraId="67E3D757" w14:textId="77777777" w:rsidR="008C3002" w:rsidRDefault="008C3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562D" w14:textId="77777777" w:rsidR="00AC1462" w:rsidRDefault="00AC1462" w:rsidP="008C3002">
      <w:pPr>
        <w:spacing w:after="0" w:line="240" w:lineRule="auto"/>
      </w:pPr>
      <w:r>
        <w:separator/>
      </w:r>
    </w:p>
  </w:footnote>
  <w:footnote w:type="continuationSeparator" w:id="0">
    <w:p w14:paraId="1B407470" w14:textId="77777777" w:rsidR="00AC1462" w:rsidRDefault="00AC1462" w:rsidP="008C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7F26" w14:textId="562A1EF1" w:rsidR="008C3002" w:rsidRDefault="000078C2" w:rsidP="008C3002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F1E39C" wp14:editId="48F40973">
          <wp:simplePos x="0" y="0"/>
          <wp:positionH relativeFrom="margin">
            <wp:posOffset>-36095</wp:posOffset>
          </wp:positionH>
          <wp:positionV relativeFrom="paragraph">
            <wp:posOffset>-112395</wp:posOffset>
          </wp:positionV>
          <wp:extent cx="769620" cy="769620"/>
          <wp:effectExtent l="0" t="0" r="0" b="0"/>
          <wp:wrapTight wrapText="bothSides">
            <wp:wrapPolygon edited="0">
              <wp:start x="7485" y="535"/>
              <wp:lineTo x="3743" y="2673"/>
              <wp:lineTo x="2673" y="4812"/>
              <wp:lineTo x="3208" y="20317"/>
              <wp:lineTo x="18178" y="20317"/>
              <wp:lineTo x="18713" y="5881"/>
              <wp:lineTo x="17109" y="3208"/>
              <wp:lineTo x="13366" y="535"/>
              <wp:lineTo x="7485" y="535"/>
            </wp:wrapPolygon>
          </wp:wrapTight>
          <wp:docPr id="1" name="Graphic 1" descr="Clipboard Checked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Clipboard Checked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2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002">
      <w:rPr>
        <w:noProof/>
      </w:rPr>
      <w:drawing>
        <wp:inline distT="0" distB="0" distL="0" distR="0" wp14:anchorId="0C6A9DA5" wp14:editId="712E7E35">
          <wp:extent cx="2982418" cy="488887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2" b="32377"/>
                  <a:stretch/>
                </pic:blipFill>
                <pic:spPr bwMode="auto">
                  <a:xfrm>
                    <a:off x="0" y="0"/>
                    <a:ext cx="3023107" cy="4955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CC77B6" w14:textId="5F3D3F1F" w:rsidR="008C3002" w:rsidRDefault="008C3002" w:rsidP="008C3002">
    <w:pPr>
      <w:pStyle w:val="Header"/>
      <w:jc w:val="right"/>
    </w:pPr>
  </w:p>
  <w:p w14:paraId="4BAB79B4" w14:textId="77777777" w:rsidR="00E94148" w:rsidRDefault="00E94148" w:rsidP="008C3002">
    <w:pPr>
      <w:pStyle w:val="Header"/>
      <w:jc w:val="right"/>
    </w:pPr>
  </w:p>
  <w:p w14:paraId="7CE1F3C6" w14:textId="77777777" w:rsidR="008C3002" w:rsidRDefault="008C3002" w:rsidP="008C30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6E07"/>
    <w:multiLevelType w:val="hybridMultilevel"/>
    <w:tmpl w:val="B9AA2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02"/>
    <w:rsid w:val="000078C2"/>
    <w:rsid w:val="00091D06"/>
    <w:rsid w:val="001778F9"/>
    <w:rsid w:val="00203D7B"/>
    <w:rsid w:val="00345069"/>
    <w:rsid w:val="004951ED"/>
    <w:rsid w:val="004C4102"/>
    <w:rsid w:val="00503FA2"/>
    <w:rsid w:val="007C264B"/>
    <w:rsid w:val="008C3002"/>
    <w:rsid w:val="009C2E37"/>
    <w:rsid w:val="00A10BBD"/>
    <w:rsid w:val="00AC1462"/>
    <w:rsid w:val="00C9095D"/>
    <w:rsid w:val="00D11601"/>
    <w:rsid w:val="00E94148"/>
    <w:rsid w:val="00EA7770"/>
    <w:rsid w:val="00EF5D4F"/>
    <w:rsid w:val="00F547C5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0304D"/>
  <w15:chartTrackingRefBased/>
  <w15:docId w15:val="{CCA3DE57-8F3D-4E9A-9BC4-0EF7A496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02"/>
  </w:style>
  <w:style w:type="paragraph" w:styleId="Footer">
    <w:name w:val="footer"/>
    <w:basedOn w:val="Normal"/>
    <w:link w:val="FooterChar"/>
    <w:uiPriority w:val="99"/>
    <w:unhideWhenUsed/>
    <w:rsid w:val="008C3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02"/>
  </w:style>
  <w:style w:type="paragraph" w:customStyle="1" w:styleId="Contacts">
    <w:name w:val="Contacts"/>
    <w:basedOn w:val="Normal"/>
    <w:uiPriority w:val="5"/>
    <w:qFormat/>
    <w:rsid w:val="008C3002"/>
    <w:pPr>
      <w:spacing w:after="0" w:line="240" w:lineRule="auto"/>
      <w:jc w:val="center"/>
    </w:pPr>
    <w:rPr>
      <w:rFonts w:eastAsia="Franklin Gothic Book" w:cs="Times New Roman"/>
      <w:color w:val="1F497D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8C3002"/>
    <w:pPr>
      <w:spacing w:after="0"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8C3002"/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8C3002"/>
    <w:rPr>
      <w:color w:val="0563C1" w:themeColor="hyperlink"/>
      <w:u w:val="single"/>
    </w:rPr>
  </w:style>
  <w:style w:type="paragraph" w:customStyle="1" w:styleId="Text">
    <w:name w:val="Text"/>
    <w:basedOn w:val="Normal"/>
    <w:next w:val="Normal"/>
    <w:uiPriority w:val="1"/>
    <w:qFormat/>
    <w:rsid w:val="00203D7B"/>
    <w:pPr>
      <w:spacing w:after="240" w:line="240" w:lineRule="auto"/>
    </w:pPr>
    <w:rPr>
      <w:rFonts w:ascii="Franklin Gothic Book" w:eastAsia="Franklin Gothic Book" w:hAnsi="Franklin Gothic Book" w:cs="Times New Roman"/>
      <w:color w:val="000000"/>
      <w:szCs w:val="24"/>
      <w:lang w:val="en-US"/>
    </w:rPr>
  </w:style>
  <w:style w:type="table" w:styleId="GridTable4-Accent3">
    <w:name w:val="Grid Table 4 Accent 3"/>
    <w:basedOn w:val="TableNormal"/>
    <w:uiPriority w:val="49"/>
    <w:rsid w:val="00203D7B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jc w:val="center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rPr>
      <w:jc w:val="center"/>
    </w:trPr>
    <w:tblStylePr w:type="firstRow">
      <w:rPr>
        <w:b/>
        <w:bCs/>
        <w:color w:val="FFFFFF" w:themeColor="background1"/>
      </w:rPr>
      <w:tblPr/>
      <w:tcPr>
        <w:shd w:val="clear" w:color="auto" w:fill="44546A" w:themeFill="text2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203D7B"/>
    <w:pPr>
      <w:spacing w:after="0" w:line="240" w:lineRule="auto"/>
      <w:ind w:left="720"/>
      <w:contextualSpacing/>
    </w:pPr>
    <w:rPr>
      <w:rFonts w:ascii="Franklin Gothic Book" w:eastAsia="Franklin Gothic Book" w:hAnsi="Franklin Gothic Book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3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D7B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D7B"/>
    <w:rPr>
      <w:rFonts w:ascii="Franklin Gothic Book" w:eastAsia="Franklin Gothic Book" w:hAnsi="Franklin Gothic Book" w:cs="Times New Roman"/>
      <w:sz w:val="20"/>
      <w:szCs w:val="20"/>
      <w:lang w:val="en-US"/>
    </w:rPr>
  </w:style>
  <w:style w:type="paragraph" w:customStyle="1" w:styleId="BlueBoldText">
    <w:name w:val="Blue Bold Text"/>
    <w:basedOn w:val="Normal"/>
    <w:uiPriority w:val="4"/>
    <w:qFormat/>
    <w:rsid w:val="00203D7B"/>
    <w:pPr>
      <w:spacing w:after="0" w:line="240" w:lineRule="auto"/>
    </w:pPr>
    <w:rPr>
      <w:rFonts w:eastAsia="Franklin Gothic Book" w:cs="Times New Roman"/>
      <w:b/>
      <w:bCs/>
      <w:color w:val="44546A" w:themeColor="text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ic.qld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Information Commissioner Queensland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Publishing requirements: Departmental waste management plans</dc:title>
  <dc:subject>Publishing requirements: Departmental waste management plans</dc:subject>
  <dc:creator>Office of the Information Commissioner Queensland</dc:creator>
  <cp:keywords>right to informatio, open government, transparency</cp:keywords>
  <dc:description/>
  <cp:lastModifiedBy>Steven Haigh</cp:lastModifiedBy>
  <cp:revision>2</cp:revision>
  <dcterms:created xsi:type="dcterms:W3CDTF">2022-11-21T01:09:00Z</dcterms:created>
  <dcterms:modified xsi:type="dcterms:W3CDTF">2022-11-21T01:09:00Z</dcterms:modified>
</cp:coreProperties>
</file>