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DD81F" w14:textId="77777777" w:rsidR="00DF7F8D" w:rsidRDefault="00DF7F8D" w:rsidP="00DF7F8D">
      <w:pPr>
        <w:pStyle w:val="Actname"/>
        <w:jc w:val="center"/>
        <w:rPr>
          <w:b/>
          <w:bCs/>
          <w:i w:val="0"/>
          <w:sz w:val="32"/>
          <w:szCs w:val="32"/>
        </w:rPr>
      </w:pPr>
      <w:r>
        <w:rPr>
          <w:b/>
          <w:bCs/>
          <w:i w:val="0"/>
          <w:sz w:val="32"/>
          <w:szCs w:val="32"/>
        </w:rPr>
        <w:t xml:space="preserve">IPOLA RESOURCE </w:t>
      </w:r>
    </w:p>
    <w:p w14:paraId="49F8E232" w14:textId="77777777" w:rsidR="00DF7F8D" w:rsidRPr="00E21798" w:rsidRDefault="00DF7F8D" w:rsidP="00DF7F8D">
      <w:pPr>
        <w:pStyle w:val="Actname"/>
        <w:jc w:val="center"/>
        <w:rPr>
          <w:b/>
          <w:bCs/>
          <w:i w:val="0"/>
          <w:sz w:val="24"/>
          <w:szCs w:val="24"/>
        </w:rPr>
      </w:pPr>
    </w:p>
    <w:p w14:paraId="1AE76C1B" w14:textId="77777777" w:rsidR="00E21798" w:rsidRDefault="00DF7F8D" w:rsidP="00E21798">
      <w:pPr>
        <w:spacing w:after="0"/>
        <w:jc w:val="center"/>
        <w:rPr>
          <w:rFonts w:eastAsia="Times New Roman" w:cs="Arial"/>
          <w:b/>
          <w:spacing w:val="5"/>
          <w:kern w:val="28"/>
          <w:sz w:val="32"/>
          <w:szCs w:val="52"/>
        </w:rPr>
      </w:pPr>
      <w:r w:rsidRPr="00957EA7">
        <w:rPr>
          <w:rFonts w:eastAsia="Times New Roman" w:cs="Arial"/>
          <w:b/>
          <w:spacing w:val="5"/>
          <w:kern w:val="28"/>
          <w:sz w:val="32"/>
          <w:szCs w:val="52"/>
        </w:rPr>
        <w:t>Applying the legislation</w:t>
      </w:r>
      <w:r>
        <w:rPr>
          <w:rFonts w:eastAsia="Times New Roman" w:cs="Arial"/>
          <w:b/>
          <w:spacing w:val="5"/>
          <w:kern w:val="28"/>
          <w:sz w:val="32"/>
          <w:szCs w:val="52"/>
        </w:rPr>
        <w:t xml:space="preserve"> – </w:t>
      </w:r>
    </w:p>
    <w:p w14:paraId="68655ACA" w14:textId="567D2AFF" w:rsidR="00DF7F8D" w:rsidRDefault="00DF7F8D" w:rsidP="00E21798">
      <w:pPr>
        <w:spacing w:after="0"/>
        <w:jc w:val="center"/>
        <w:rPr>
          <w:rStyle w:val="normaltextrun"/>
          <w:rFonts w:cs="Arial"/>
          <w:b/>
          <w:bCs/>
          <w:color w:val="000000"/>
          <w:sz w:val="32"/>
          <w:szCs w:val="32"/>
          <w:shd w:val="clear" w:color="auto" w:fill="FFFFFF"/>
        </w:rPr>
      </w:pPr>
      <w:r w:rsidRPr="00E4366C">
        <w:rPr>
          <w:rStyle w:val="normaltextrun"/>
          <w:rFonts w:cs="Arial"/>
          <w:b/>
          <w:bCs/>
          <w:color w:val="000000"/>
          <w:sz w:val="32"/>
          <w:szCs w:val="32"/>
          <w:shd w:val="clear" w:color="auto" w:fill="FFFFFF"/>
        </w:rPr>
        <w:t>Information Privacy Act 2009</w:t>
      </w:r>
    </w:p>
    <w:p w14:paraId="1A06A83F" w14:textId="77777777" w:rsidR="00E21798" w:rsidRPr="00E21798" w:rsidRDefault="00E21798" w:rsidP="00E21798">
      <w:pPr>
        <w:spacing w:after="0"/>
        <w:jc w:val="center"/>
        <w:rPr>
          <w:rFonts w:cs="Arial"/>
          <w:b/>
          <w:bCs/>
          <w:color w:val="000000"/>
          <w:sz w:val="24"/>
          <w:szCs w:val="24"/>
          <w:shd w:val="clear" w:color="auto" w:fill="FFFFFF"/>
        </w:rPr>
      </w:pPr>
    </w:p>
    <w:p w14:paraId="1358F6B0" w14:textId="5B7D9EAB" w:rsidR="00DF7F8D" w:rsidRPr="00F73776" w:rsidRDefault="00DF7F8D" w:rsidP="00DF7F8D">
      <w:pPr>
        <w:jc w:val="center"/>
        <w:rPr>
          <w:rFonts w:cs="Arial"/>
          <w:color w:val="555559"/>
          <w:lang w:val="en-US"/>
        </w:rPr>
      </w:pPr>
      <w:r>
        <w:rPr>
          <w:rFonts w:cs="Arial"/>
          <w:b/>
          <w:color w:val="333399"/>
          <w:sz w:val="32"/>
        </w:rPr>
        <w:t>MNDB notification template –</w:t>
      </w:r>
      <w:r w:rsidR="00843286">
        <w:rPr>
          <w:rFonts w:cs="Arial"/>
          <w:b/>
          <w:color w:val="333399"/>
          <w:sz w:val="32"/>
        </w:rPr>
        <w:t xml:space="preserve"> </w:t>
      </w:r>
      <w:r w:rsidR="00084607">
        <w:rPr>
          <w:rFonts w:cs="Arial"/>
          <w:b/>
          <w:color w:val="333399"/>
          <w:sz w:val="32"/>
        </w:rPr>
        <w:t>I</w:t>
      </w:r>
      <w:r>
        <w:rPr>
          <w:rFonts w:cs="Arial"/>
          <w:b/>
          <w:color w:val="333399"/>
          <w:sz w:val="32"/>
        </w:rPr>
        <w:t>ndividuals</w:t>
      </w:r>
    </w:p>
    <w:p w14:paraId="29657F19" w14:textId="756A7495" w:rsidR="00DF7F8D" w:rsidRDefault="00456CB4" w:rsidP="00DF7F8D">
      <w:pPr>
        <w:rPr>
          <w:lang w:val="en-US"/>
        </w:rPr>
      </w:pPr>
      <w:r w:rsidRPr="00456CB4">
        <w:rPr>
          <w:rFonts w:ascii="Calibri" w:eastAsia="Calibri" w:hAnsi="Calibri" w:cs="Times New Roman"/>
          <w:noProof/>
          <w:sz w:val="20"/>
          <w:szCs w:val="18"/>
          <w:lang w:val="en-GB"/>
        </w:rPr>
        <mc:AlternateContent>
          <mc:Choice Requires="wps">
            <w:drawing>
              <wp:anchor distT="0" distB="0" distL="114300" distR="114300" simplePos="0" relativeHeight="251657216" behindDoc="0" locked="0" layoutInCell="1" allowOverlap="1" wp14:anchorId="10077137" wp14:editId="76EEA6C9">
                <wp:simplePos x="0" y="0"/>
                <wp:positionH relativeFrom="margin">
                  <wp:align>center</wp:align>
                </wp:positionH>
                <wp:positionV relativeFrom="paragraph">
                  <wp:posOffset>0</wp:posOffset>
                </wp:positionV>
                <wp:extent cx="4867200" cy="1296000"/>
                <wp:effectExtent l="0" t="0" r="10160" b="19050"/>
                <wp:wrapNone/>
                <wp:docPr id="2118602691" name="Text Box 2118602691"/>
                <wp:cNvGraphicFramePr/>
                <a:graphic xmlns:a="http://schemas.openxmlformats.org/drawingml/2006/main">
                  <a:graphicData uri="http://schemas.microsoft.com/office/word/2010/wordprocessingShape">
                    <wps:wsp>
                      <wps:cNvSpPr txBox="1"/>
                      <wps:spPr>
                        <a:xfrm>
                          <a:off x="0" y="0"/>
                          <a:ext cx="4867200" cy="1296000"/>
                        </a:xfrm>
                        <a:prstGeom prst="rect">
                          <a:avLst/>
                        </a:prstGeom>
                        <a:solidFill>
                          <a:srgbClr val="ED7D31">
                            <a:lumMod val="40000"/>
                            <a:lumOff val="60000"/>
                          </a:srgbClr>
                        </a:solidFill>
                        <a:ln w="25400">
                          <a:solidFill>
                            <a:srgbClr val="ED7D31">
                              <a:lumMod val="50000"/>
                            </a:srgbClr>
                          </a:solidFill>
                        </a:ln>
                      </wps:spPr>
                      <wps:txbx>
                        <w:txbxContent>
                          <w:p w14:paraId="2B25840B" w14:textId="77777777" w:rsidR="00456CB4" w:rsidRPr="004076EB" w:rsidRDefault="00456CB4" w:rsidP="00456CB4">
                            <w:pPr>
                              <w:jc w:val="center"/>
                              <w:rPr>
                                <w:b/>
                                <w:bCs/>
                              </w:rPr>
                            </w:pPr>
                            <w:r w:rsidRPr="004076EB">
                              <w:rPr>
                                <w:b/>
                                <w:bCs/>
                              </w:rPr>
                              <w:t xml:space="preserve">This </w:t>
                            </w:r>
                            <w:r>
                              <w:rPr>
                                <w:b/>
                                <w:bCs/>
                              </w:rPr>
                              <w:t>resource</w:t>
                            </w:r>
                            <w:r w:rsidRPr="004076EB">
                              <w:rPr>
                                <w:b/>
                                <w:bCs/>
                              </w:rPr>
                              <w:t xml:space="preserve"> does not reflect the current law.</w:t>
                            </w:r>
                          </w:p>
                          <w:p w14:paraId="594774BC" w14:textId="77777777" w:rsidR="00456CB4" w:rsidRPr="004076EB" w:rsidRDefault="00456CB4" w:rsidP="00456CB4">
                            <w:pPr>
                              <w:jc w:val="center"/>
                              <w:rPr>
                                <w:b/>
                                <w:bCs/>
                              </w:rPr>
                            </w:pPr>
                            <w:r w:rsidRPr="004076EB">
                              <w:rPr>
                                <w:b/>
                                <w:bCs/>
                              </w:rPr>
                              <w:t xml:space="preserve">It </w:t>
                            </w:r>
                            <w:r>
                              <w:rPr>
                                <w:b/>
                                <w:bCs/>
                              </w:rPr>
                              <w:t>highlights</w:t>
                            </w:r>
                            <w:r w:rsidRPr="004076EB">
                              <w:rPr>
                                <w:b/>
                                <w:bCs/>
                              </w:rPr>
                              <w:t xml:space="preserve"> </w:t>
                            </w:r>
                            <w:r>
                              <w:rPr>
                                <w:b/>
                                <w:bCs/>
                              </w:rPr>
                              <w:t>important</w:t>
                            </w:r>
                            <w:r w:rsidRPr="004076EB">
                              <w:rPr>
                                <w:b/>
                                <w:bCs/>
                              </w:rPr>
                              <w:t xml:space="preserve"> changes to the </w:t>
                            </w:r>
                            <w:r>
                              <w:rPr>
                                <w:b/>
                                <w:bCs/>
                                <w:i/>
                                <w:iCs/>
                              </w:rPr>
                              <w:t>Information Privacy</w:t>
                            </w:r>
                            <w:r w:rsidRPr="006B3389">
                              <w:rPr>
                                <w:b/>
                                <w:bCs/>
                                <w:i/>
                                <w:iCs/>
                              </w:rPr>
                              <w:t xml:space="preserve"> Act 2009</w:t>
                            </w:r>
                            <w:r w:rsidRPr="004076EB">
                              <w:rPr>
                                <w:b/>
                                <w:bCs/>
                              </w:rPr>
                              <w:t>.</w:t>
                            </w:r>
                          </w:p>
                          <w:p w14:paraId="255628DD" w14:textId="77777777" w:rsidR="00456CB4" w:rsidRPr="004076EB" w:rsidRDefault="00456CB4" w:rsidP="00456CB4">
                            <w:pPr>
                              <w:jc w:val="center"/>
                              <w:rPr>
                                <w:b/>
                                <w:bCs/>
                              </w:rPr>
                            </w:pPr>
                            <w:r w:rsidRPr="004076EB">
                              <w:rPr>
                                <w:b/>
                                <w:bCs/>
                              </w:rPr>
                              <w:t xml:space="preserve">This </w:t>
                            </w:r>
                            <w:r>
                              <w:rPr>
                                <w:b/>
                                <w:bCs/>
                              </w:rPr>
                              <w:t>resource</w:t>
                            </w:r>
                            <w:r w:rsidRPr="004076EB">
                              <w:rPr>
                                <w:b/>
                                <w:bCs/>
                              </w:rPr>
                              <w:t xml:space="preserve"> </w:t>
                            </w:r>
                            <w:r>
                              <w:rPr>
                                <w:b/>
                                <w:bCs/>
                              </w:rPr>
                              <w:t>does not constitute</w:t>
                            </w:r>
                            <w:r w:rsidRPr="004076EB">
                              <w:rPr>
                                <w:b/>
                                <w:bCs/>
                              </w:rPr>
                              <w:t xml:space="preserve"> legal advice and </w:t>
                            </w:r>
                            <w:r>
                              <w:rPr>
                                <w:b/>
                                <w:bCs/>
                              </w:rPr>
                              <w:t>is general in nature only. A</w:t>
                            </w:r>
                            <w:r w:rsidRPr="004076EB">
                              <w:rPr>
                                <w:b/>
                                <w:bCs/>
                              </w:rPr>
                              <w:t>dditional factors may be relevant in specific circumstances. For detailed guidance, legal advice should be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77137" id="_x0000_t202" coordsize="21600,21600" o:spt="202" path="m,l,21600r21600,l21600,xe">
                <v:stroke joinstyle="miter"/>
                <v:path gradientshapeok="t" o:connecttype="rect"/>
              </v:shapetype>
              <v:shape id="Text Box 2118602691" o:spid="_x0000_s1026" type="#_x0000_t202" style="position:absolute;left:0;text-align:left;margin-left:0;margin-top:0;width:383.25pt;height:102.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" fillcolor="#f8cbad" strokecolor="#843c0c" strokeweight="2pt">
                <v:textbox>
                  <w:txbxContent>
                    <w:p w14:paraId="2B25840B" w14:textId="77777777" w:rsidR="00456CB4" w:rsidRPr="004076EB" w:rsidRDefault="00456CB4" w:rsidP="00456CB4">
                      <w:pPr>
                        <w:jc w:val="center"/>
                        <w:rPr>
                          <w:b/>
                          <w:bCs/>
                        </w:rPr>
                      </w:pPr>
                      <w:r w:rsidRPr="004076EB">
                        <w:rPr>
                          <w:b/>
                          <w:bCs/>
                        </w:rPr>
                        <w:t xml:space="preserve">This </w:t>
                      </w:r>
                      <w:r>
                        <w:rPr>
                          <w:b/>
                          <w:bCs/>
                        </w:rPr>
                        <w:t>resource</w:t>
                      </w:r>
                      <w:r w:rsidRPr="004076EB">
                        <w:rPr>
                          <w:b/>
                          <w:bCs/>
                        </w:rPr>
                        <w:t xml:space="preserve"> does not reflect the current law.</w:t>
                      </w:r>
                    </w:p>
                    <w:p w14:paraId="594774BC" w14:textId="77777777" w:rsidR="00456CB4" w:rsidRPr="004076EB" w:rsidRDefault="00456CB4" w:rsidP="00456CB4">
                      <w:pPr>
                        <w:jc w:val="center"/>
                        <w:rPr>
                          <w:b/>
                          <w:bCs/>
                        </w:rPr>
                      </w:pPr>
                      <w:r w:rsidRPr="004076EB">
                        <w:rPr>
                          <w:b/>
                          <w:bCs/>
                        </w:rPr>
                        <w:t xml:space="preserve">It </w:t>
                      </w:r>
                      <w:r>
                        <w:rPr>
                          <w:b/>
                          <w:bCs/>
                        </w:rPr>
                        <w:t>highlights</w:t>
                      </w:r>
                      <w:r w:rsidRPr="004076EB">
                        <w:rPr>
                          <w:b/>
                          <w:bCs/>
                        </w:rPr>
                        <w:t xml:space="preserve"> </w:t>
                      </w:r>
                      <w:r>
                        <w:rPr>
                          <w:b/>
                          <w:bCs/>
                        </w:rPr>
                        <w:t>important</w:t>
                      </w:r>
                      <w:r w:rsidRPr="004076EB">
                        <w:rPr>
                          <w:b/>
                          <w:bCs/>
                        </w:rPr>
                        <w:t xml:space="preserve"> changes to the </w:t>
                      </w:r>
                      <w:r>
                        <w:rPr>
                          <w:b/>
                          <w:bCs/>
                          <w:i/>
                          <w:iCs/>
                        </w:rPr>
                        <w:t>Information Privacy</w:t>
                      </w:r>
                      <w:r w:rsidRPr="006B3389">
                        <w:rPr>
                          <w:b/>
                          <w:bCs/>
                          <w:i/>
                          <w:iCs/>
                        </w:rPr>
                        <w:t xml:space="preserve"> Act 2009</w:t>
                      </w:r>
                      <w:r w:rsidRPr="004076EB">
                        <w:rPr>
                          <w:b/>
                          <w:bCs/>
                        </w:rPr>
                        <w:t>.</w:t>
                      </w:r>
                    </w:p>
                    <w:p w14:paraId="255628DD" w14:textId="77777777" w:rsidR="00456CB4" w:rsidRPr="004076EB" w:rsidRDefault="00456CB4" w:rsidP="00456CB4">
                      <w:pPr>
                        <w:jc w:val="center"/>
                        <w:rPr>
                          <w:b/>
                          <w:bCs/>
                        </w:rPr>
                      </w:pPr>
                      <w:r w:rsidRPr="004076EB">
                        <w:rPr>
                          <w:b/>
                          <w:bCs/>
                        </w:rPr>
                        <w:t xml:space="preserve">This </w:t>
                      </w:r>
                      <w:r>
                        <w:rPr>
                          <w:b/>
                          <w:bCs/>
                        </w:rPr>
                        <w:t>resource</w:t>
                      </w:r>
                      <w:r w:rsidRPr="004076EB">
                        <w:rPr>
                          <w:b/>
                          <w:bCs/>
                        </w:rPr>
                        <w:t xml:space="preserve"> </w:t>
                      </w:r>
                      <w:r>
                        <w:rPr>
                          <w:b/>
                          <w:bCs/>
                        </w:rPr>
                        <w:t>does not constitute</w:t>
                      </w:r>
                      <w:r w:rsidRPr="004076EB">
                        <w:rPr>
                          <w:b/>
                          <w:bCs/>
                        </w:rPr>
                        <w:t xml:space="preserve"> legal advice and </w:t>
                      </w:r>
                      <w:r>
                        <w:rPr>
                          <w:b/>
                          <w:bCs/>
                        </w:rPr>
                        <w:t>is general in nature only. A</w:t>
                      </w:r>
                      <w:r w:rsidRPr="004076EB">
                        <w:rPr>
                          <w:b/>
                          <w:bCs/>
                        </w:rPr>
                        <w:t>dditional factors may be relevant in specific circumstances. For detailed guidance, legal advice should be sought.</w:t>
                      </w:r>
                    </w:p>
                  </w:txbxContent>
                </v:textbox>
                <w10:wrap anchorx="margin"/>
              </v:shape>
            </w:pict>
          </mc:Fallback>
        </mc:AlternateContent>
      </w:r>
    </w:p>
    <w:p w14:paraId="35C9B1BB" w14:textId="77777777" w:rsidR="00DF7F8D" w:rsidRPr="00AE555D" w:rsidRDefault="00DF7F8D" w:rsidP="00DF7F8D">
      <w:pPr>
        <w:rPr>
          <w:lang w:val="en-US"/>
        </w:rPr>
      </w:pPr>
    </w:p>
    <w:p w14:paraId="15B42FFF" w14:textId="77777777" w:rsidR="00DF7F8D" w:rsidRPr="00AE555D" w:rsidRDefault="00DF7F8D" w:rsidP="00DF7F8D">
      <w:pPr>
        <w:rPr>
          <w:lang w:val="en-US"/>
        </w:rPr>
      </w:pPr>
    </w:p>
    <w:p w14:paraId="3CA2140B" w14:textId="77777777" w:rsidR="00DF7F8D" w:rsidRPr="00AE555D" w:rsidRDefault="00DF7F8D" w:rsidP="00DF7F8D">
      <w:pPr>
        <w:rPr>
          <w:lang w:val="en-US"/>
        </w:rPr>
      </w:pPr>
    </w:p>
    <w:p w14:paraId="23CC0D4A" w14:textId="18034D77" w:rsidR="00DF7F8D" w:rsidRPr="00AE555D" w:rsidRDefault="00A76376" w:rsidP="00A76376">
      <w:pPr>
        <w:tabs>
          <w:tab w:val="left" w:pos="3960"/>
        </w:tabs>
        <w:rPr>
          <w:lang w:val="en-US"/>
        </w:rPr>
      </w:pPr>
      <w:r>
        <w:rPr>
          <w:lang w:val="en-US"/>
        </w:rPr>
        <w:tab/>
      </w:r>
    </w:p>
    <w:p w14:paraId="702DDF36" w14:textId="13E7FDAE" w:rsidR="00DF7F8D" w:rsidRDefault="00DF7F8D" w:rsidP="00DF7F8D">
      <w:pPr>
        <w:tabs>
          <w:tab w:val="left" w:pos="2417"/>
        </w:tabs>
        <w:rPr>
          <w:lang w:val="en-US"/>
        </w:rPr>
      </w:pPr>
      <w:r w:rsidRPr="008702A9">
        <w:rPr>
          <w:rFonts w:cs="Arial"/>
          <w:b/>
          <w:bCs/>
          <w:color w:val="333399"/>
        </w:rPr>
        <w:t xml:space="preserve">Who should use this </w:t>
      </w:r>
      <w:r>
        <w:rPr>
          <w:rFonts w:cs="Arial"/>
          <w:b/>
          <w:bCs/>
          <w:color w:val="333399"/>
        </w:rPr>
        <w:t>template?</w:t>
      </w:r>
    </w:p>
    <w:p w14:paraId="61E76A13" w14:textId="2B431EF0" w:rsidR="00DF7F8D" w:rsidRDefault="00DF7F8D" w:rsidP="00DF7F8D">
      <w:pPr>
        <w:tabs>
          <w:tab w:val="left" w:pos="2417"/>
        </w:tabs>
        <w:rPr>
          <w:rFonts w:cs="Arial"/>
          <w:lang w:val="en-US"/>
        </w:rPr>
      </w:pPr>
      <w:r>
        <w:rPr>
          <w:rFonts w:cs="Arial"/>
          <w:lang w:val="en-US"/>
        </w:rPr>
        <w:t>This template will assist Queensland government agencies to complete a notification to affected individuals under the mandatory notification of data breach scheme.</w:t>
      </w:r>
    </w:p>
    <w:p w14:paraId="149BB369" w14:textId="52D0C3B1" w:rsidR="00DF7F8D" w:rsidRPr="00456CB4" w:rsidRDefault="00DF7F8D" w:rsidP="00DF7F8D">
      <w:pPr>
        <w:tabs>
          <w:tab w:val="left" w:pos="2417"/>
        </w:tabs>
        <w:rPr>
          <w:rFonts w:cs="Arial"/>
          <w:b/>
          <w:bCs/>
          <w:color w:val="333399"/>
        </w:rPr>
      </w:pPr>
      <w:r w:rsidRPr="008702A9">
        <w:rPr>
          <w:rFonts w:cs="Arial"/>
          <w:b/>
          <w:bCs/>
          <w:color w:val="333399"/>
        </w:rPr>
        <w:t>Wh</w:t>
      </w:r>
      <w:r>
        <w:rPr>
          <w:rFonts w:cs="Arial"/>
          <w:b/>
          <w:bCs/>
          <w:color w:val="333399"/>
        </w:rPr>
        <w:t xml:space="preserve">y should I utilise this template? </w:t>
      </w:r>
    </w:p>
    <w:p w14:paraId="19B84DEE" w14:textId="6ED993BA" w:rsidR="001C3EFD" w:rsidRPr="00456CB4" w:rsidRDefault="00DF7F8D" w:rsidP="00456CB4">
      <w:pPr>
        <w:pStyle w:val="Body"/>
        <w:rPr>
          <w:rFonts w:ascii="Arial" w:hAnsi="Arial" w:cs="Arial"/>
          <w:color w:val="auto"/>
        </w:rPr>
      </w:pPr>
      <w:r w:rsidRPr="00456CB4">
        <w:rPr>
          <w:rStyle w:val="Hyperlink"/>
          <w:rFonts w:ascii="Arial" w:hAnsi="Arial" w:cs="Arial"/>
          <w:color w:val="auto"/>
          <w:u w:val="none"/>
        </w:rPr>
        <w:t xml:space="preserve">The template is provided as a guide for agencies when they are required to notify affected individuals about an eligible data breach.  Under the MNDB scheme an agency has an obligation to notify affected individuals, the template provides a framework and overview of information that may be relevant when an agency is required to notify an affected individual. The agency should also refer to the Information Privacy Act 2009 s 53(2) to ensure relevant information regarding the data breach is included in the notification letter. </w:t>
      </w:r>
    </w:p>
    <w:p w14:paraId="277652AD" w14:textId="25C4D47C" w:rsidR="00DF7F8D" w:rsidRPr="00456CB4" w:rsidRDefault="00DF7F8D" w:rsidP="00FE0EA1">
      <w:pPr>
        <w:tabs>
          <w:tab w:val="left" w:pos="142"/>
          <w:tab w:val="left" w:pos="2417"/>
        </w:tabs>
        <w:rPr>
          <w:rFonts w:cs="Arial"/>
          <w:b/>
          <w:bCs/>
          <w:color w:val="333399"/>
        </w:rPr>
      </w:pPr>
      <w:r w:rsidRPr="00456CB4">
        <w:rPr>
          <w:rFonts w:cs="Arial"/>
          <w:b/>
          <w:bCs/>
          <w:color w:val="333399"/>
        </w:rPr>
        <w:t>How to use this template</w:t>
      </w:r>
    </w:p>
    <w:p w14:paraId="014E762B" w14:textId="77777777" w:rsidR="00DF7F8D" w:rsidRPr="00456CB4" w:rsidRDefault="00DF7F8D" w:rsidP="00DF7F8D">
      <w:pPr>
        <w:pStyle w:val="Body"/>
        <w:rPr>
          <w:rStyle w:val="Hyperlink"/>
          <w:rFonts w:ascii="Arial" w:hAnsi="Arial" w:cs="Arial"/>
          <w:color w:val="auto"/>
          <w:u w:val="none"/>
        </w:rPr>
      </w:pPr>
      <w:r w:rsidRPr="00456CB4">
        <w:rPr>
          <w:rStyle w:val="Hyperlink"/>
          <w:rFonts w:ascii="Arial" w:hAnsi="Arial" w:cs="Arial"/>
          <w:color w:val="auto"/>
          <w:u w:val="none"/>
        </w:rPr>
        <w:t xml:space="preserve">Text in </w:t>
      </w:r>
      <w:r w:rsidRPr="00456CB4">
        <w:rPr>
          <w:rStyle w:val="Hyperlink"/>
          <w:rFonts w:ascii="Arial" w:hAnsi="Arial" w:cs="Arial"/>
          <w:b/>
          <w:bCs/>
          <w:i/>
          <w:iCs/>
          <w:color w:val="943634" w:themeColor="accent2" w:themeShade="BF"/>
          <w:u w:val="none"/>
        </w:rPr>
        <w:t xml:space="preserve">bold and italics </w:t>
      </w:r>
      <w:r w:rsidRPr="00456CB4">
        <w:rPr>
          <w:rStyle w:val="Hyperlink"/>
          <w:rFonts w:ascii="Arial" w:hAnsi="Arial" w:cs="Arial"/>
          <w:color w:val="auto"/>
          <w:u w:val="none"/>
        </w:rPr>
        <w:t xml:space="preserve">are provided as a guide and should be reviewed to </w:t>
      </w:r>
      <w:r w:rsidRPr="00456CB4">
        <w:rPr>
          <w:rStyle w:val="Hyperlink"/>
          <w:rFonts w:ascii="Arial" w:hAnsi="Arial" w:cs="Arial"/>
          <w:b/>
          <w:bCs/>
          <w:color w:val="auto"/>
          <w:u w:val="none"/>
        </w:rPr>
        <w:t>update or delete.</w:t>
      </w:r>
      <w:r w:rsidRPr="00456CB4">
        <w:rPr>
          <w:rStyle w:val="Hyperlink"/>
          <w:rFonts w:ascii="Arial" w:hAnsi="Arial" w:cs="Arial"/>
          <w:color w:val="auto"/>
          <w:u w:val="none"/>
        </w:rPr>
        <w:t xml:space="preserve"> Your letter should reflect information specific of the data breach and consider the affected individual you are notifying to ensure the reader can understand what has occurred.  Keep the language plain and free from jargon. </w:t>
      </w:r>
    </w:p>
    <w:p w14:paraId="3C607B5E" w14:textId="77777777" w:rsidR="00DF7F8D" w:rsidRDefault="00DF7F8D" w:rsidP="00DF7F8D">
      <w:pPr>
        <w:rPr>
          <w:lang w:val="en-US"/>
        </w:rPr>
      </w:pPr>
    </w:p>
    <w:p w14:paraId="7B0A318A" w14:textId="77777777" w:rsidR="00DF7F8D" w:rsidRPr="00EA45C4" w:rsidRDefault="00DF7F8D" w:rsidP="00DF7F8D">
      <w:pPr>
        <w:pStyle w:val="Body"/>
        <w:spacing w:after="0"/>
        <w:rPr>
          <w:rFonts w:ascii="Arial" w:hAnsi="Arial" w:cs="Arial"/>
          <w:b/>
          <w:bCs/>
          <w:i/>
          <w:iCs/>
          <w:color w:val="auto"/>
        </w:rPr>
      </w:pPr>
    </w:p>
    <w:p w14:paraId="647A33E4" w14:textId="77777777" w:rsidR="00F13D63" w:rsidRDefault="00F13D63">
      <w:pPr>
        <w:spacing w:after="200" w:line="276" w:lineRule="auto"/>
        <w:jc w:val="left"/>
        <w:rPr>
          <w:rFonts w:eastAsia="Calibri" w:cs="Arial"/>
          <w:b/>
          <w:bCs/>
          <w:i/>
          <w:iCs/>
          <w:color w:val="943634" w:themeColor="accent2" w:themeShade="BF"/>
          <w:lang w:val="en-GB"/>
        </w:rPr>
      </w:pPr>
      <w:r>
        <w:rPr>
          <w:rFonts w:cs="Arial"/>
          <w:b/>
          <w:bCs/>
          <w:i/>
          <w:iCs/>
          <w:color w:val="943634" w:themeColor="accent2" w:themeShade="BF"/>
        </w:rPr>
        <w:br w:type="page"/>
      </w:r>
    </w:p>
    <w:p w14:paraId="511B7B42" w14:textId="2E82A17E" w:rsidR="00DF7F8D" w:rsidRPr="00756605" w:rsidRDefault="00DF7F8D" w:rsidP="00DF7F8D">
      <w:pPr>
        <w:pStyle w:val="Body"/>
        <w:spacing w:after="0"/>
        <w:jc w:val="right"/>
        <w:rPr>
          <w:rFonts w:ascii="Arial" w:hAnsi="Arial" w:cs="Arial"/>
          <w:b/>
          <w:bCs/>
          <w:i/>
          <w:iCs/>
          <w:color w:val="943634" w:themeColor="accent2" w:themeShade="BF"/>
        </w:rPr>
      </w:pPr>
      <w:permStart w:id="344156117" w:edGrp="everyone"/>
      <w:r w:rsidRPr="00D15E2B">
        <w:rPr>
          <w:rFonts w:ascii="Arial" w:hAnsi="Arial" w:cs="Arial"/>
          <w:b/>
          <w:bCs/>
          <w:i/>
          <w:iCs/>
          <w:color w:val="943634" w:themeColor="accent2" w:themeShade="BF"/>
        </w:rPr>
        <w:lastRenderedPageBreak/>
        <w:t>[Date]</w:t>
      </w:r>
    </w:p>
    <w:p w14:paraId="26548432" w14:textId="77777777" w:rsidR="00DF7F8D" w:rsidRDefault="00DF7F8D" w:rsidP="00DF7F8D">
      <w:pPr>
        <w:jc w:val="center"/>
        <w:rPr>
          <w:b/>
          <w:bCs/>
        </w:rPr>
      </w:pPr>
    </w:p>
    <w:p w14:paraId="13603740" w14:textId="77777777" w:rsidR="00DF7F8D" w:rsidRPr="00D72EE4" w:rsidRDefault="00DF7F8D" w:rsidP="00DF7F8D">
      <w:pPr>
        <w:pStyle w:val="Body"/>
        <w:rPr>
          <w:rFonts w:ascii="Arial" w:hAnsi="Arial" w:cs="Arial"/>
          <w:b/>
          <w:bCs/>
          <w:i/>
          <w:iCs/>
          <w:color w:val="auto"/>
        </w:rPr>
      </w:pPr>
      <w:r w:rsidRPr="00D72EE4">
        <w:rPr>
          <w:rFonts w:ascii="Arial" w:hAnsi="Arial" w:cs="Arial"/>
          <w:color w:val="auto"/>
        </w:rPr>
        <w:t xml:space="preserve">Dear </w:t>
      </w:r>
      <w:r w:rsidRPr="00D15E2B">
        <w:rPr>
          <w:rFonts w:ascii="Arial" w:hAnsi="Arial" w:cs="Arial"/>
          <w:b/>
          <w:bCs/>
          <w:i/>
          <w:iCs/>
          <w:color w:val="943634" w:themeColor="accent2" w:themeShade="BF"/>
        </w:rPr>
        <w:t>[name of affected individual],</w:t>
      </w:r>
    </w:p>
    <w:p w14:paraId="6D3457DB" w14:textId="77777777" w:rsidR="00DF7F8D" w:rsidRPr="00D72EE4" w:rsidRDefault="00DF7F8D" w:rsidP="00DF7F8D">
      <w:pPr>
        <w:pStyle w:val="Body"/>
        <w:rPr>
          <w:rFonts w:ascii="Arial" w:hAnsi="Arial" w:cs="Arial"/>
          <w:color w:val="auto"/>
        </w:rPr>
      </w:pPr>
      <w:r w:rsidRPr="00D72EE4">
        <w:rPr>
          <w:rFonts w:ascii="Arial" w:hAnsi="Arial" w:cs="Arial"/>
          <w:color w:val="auto"/>
        </w:rPr>
        <w:t>We are writing to notify</w:t>
      </w:r>
      <w:r>
        <w:rPr>
          <w:rFonts w:ascii="Arial" w:hAnsi="Arial" w:cs="Arial"/>
          <w:color w:val="auto"/>
        </w:rPr>
        <w:t xml:space="preserve"> </w:t>
      </w:r>
      <w:r w:rsidRPr="00D72EE4">
        <w:rPr>
          <w:rFonts w:ascii="Arial" w:hAnsi="Arial" w:cs="Arial"/>
          <w:color w:val="auto"/>
        </w:rPr>
        <w:t xml:space="preserve">you of a recent </w:t>
      </w:r>
      <w:r>
        <w:rPr>
          <w:rFonts w:ascii="Arial" w:hAnsi="Arial" w:cs="Arial"/>
          <w:color w:val="auto"/>
        </w:rPr>
        <w:t>data</w:t>
      </w:r>
      <w:r w:rsidRPr="00D72EE4">
        <w:rPr>
          <w:rFonts w:ascii="Arial" w:hAnsi="Arial" w:cs="Arial"/>
          <w:color w:val="auto"/>
        </w:rPr>
        <w:t xml:space="preserve"> breach that involves </w:t>
      </w:r>
      <w:r w:rsidRPr="00B86018">
        <w:rPr>
          <w:rFonts w:ascii="Arial" w:hAnsi="Arial" w:cs="Arial"/>
          <w:b/>
          <w:bCs/>
          <w:i/>
          <w:iCs/>
          <w:color w:val="943634" w:themeColor="accent2" w:themeShade="BF"/>
        </w:rPr>
        <w:t>a/an</w:t>
      </w:r>
      <w:r w:rsidRPr="00B86018">
        <w:rPr>
          <w:rFonts w:ascii="Arial" w:hAnsi="Arial" w:cs="Arial"/>
          <w:color w:val="943634" w:themeColor="accent2" w:themeShade="BF"/>
        </w:rPr>
        <w:t xml:space="preserve"> </w:t>
      </w:r>
      <w:r w:rsidRPr="00B86018">
        <w:rPr>
          <w:rFonts w:ascii="Arial" w:hAnsi="Arial" w:cs="Arial"/>
          <w:b/>
          <w:bCs/>
          <w:i/>
          <w:iCs/>
          <w:color w:val="943634" w:themeColor="accent2" w:themeShade="BF"/>
        </w:rPr>
        <w:t>access, disclosure, loss</w:t>
      </w:r>
      <w:r w:rsidRPr="00B86018">
        <w:rPr>
          <w:rFonts w:ascii="Arial" w:hAnsi="Arial" w:cs="Arial"/>
          <w:color w:val="943634" w:themeColor="accent2" w:themeShade="BF"/>
        </w:rPr>
        <w:t xml:space="preserve"> </w:t>
      </w:r>
      <w:r>
        <w:rPr>
          <w:rFonts w:ascii="Arial" w:hAnsi="Arial" w:cs="Arial"/>
          <w:color w:val="auto"/>
        </w:rPr>
        <w:t xml:space="preserve">of </w:t>
      </w:r>
      <w:r w:rsidRPr="00D72EE4">
        <w:rPr>
          <w:rFonts w:ascii="Arial" w:hAnsi="Arial" w:cs="Arial"/>
          <w:color w:val="auto"/>
        </w:rPr>
        <w:t>your personal information.  Our agency</w:t>
      </w:r>
      <w:r>
        <w:rPr>
          <w:rFonts w:ascii="Arial" w:hAnsi="Arial" w:cs="Arial"/>
          <w:color w:val="auto"/>
        </w:rPr>
        <w:t xml:space="preserve">, </w:t>
      </w:r>
      <w:r w:rsidRPr="00B86018">
        <w:rPr>
          <w:rFonts w:ascii="Arial" w:hAnsi="Arial" w:cs="Arial"/>
          <w:b/>
          <w:bCs/>
          <w:i/>
          <w:iCs/>
          <w:color w:val="943634" w:themeColor="accent2" w:themeShade="BF"/>
        </w:rPr>
        <w:t>add name of your agency</w:t>
      </w:r>
      <w:r>
        <w:rPr>
          <w:rFonts w:ascii="Arial" w:hAnsi="Arial" w:cs="Arial"/>
          <w:b/>
          <w:bCs/>
          <w:i/>
          <w:iCs/>
          <w:color w:val="auto"/>
        </w:rPr>
        <w:t xml:space="preserve">, </w:t>
      </w:r>
      <w:r w:rsidRPr="00D72EE4">
        <w:rPr>
          <w:rFonts w:ascii="Arial" w:hAnsi="Arial" w:cs="Arial"/>
          <w:color w:val="auto"/>
        </w:rPr>
        <w:t xml:space="preserve">is making contact to provide you information regarding the breach, </w:t>
      </w:r>
      <w:r>
        <w:rPr>
          <w:rFonts w:ascii="Arial" w:hAnsi="Arial" w:cs="Arial"/>
          <w:color w:val="auto"/>
        </w:rPr>
        <w:t>including information about t</w:t>
      </w:r>
      <w:r w:rsidRPr="00D72EE4">
        <w:rPr>
          <w:rFonts w:ascii="Arial" w:hAnsi="Arial" w:cs="Arial"/>
          <w:color w:val="auto"/>
        </w:rPr>
        <w:t xml:space="preserve">he actions </w:t>
      </w:r>
      <w:r>
        <w:rPr>
          <w:rFonts w:ascii="Arial" w:hAnsi="Arial" w:cs="Arial"/>
          <w:color w:val="auto"/>
        </w:rPr>
        <w:t xml:space="preserve">taken by our agency </w:t>
      </w:r>
      <w:r w:rsidRPr="00D72EE4">
        <w:rPr>
          <w:rFonts w:ascii="Arial" w:hAnsi="Arial" w:cs="Arial"/>
          <w:color w:val="auto"/>
        </w:rPr>
        <w:t xml:space="preserve">to </w:t>
      </w:r>
      <w:r>
        <w:rPr>
          <w:rFonts w:ascii="Arial" w:hAnsi="Arial" w:cs="Arial"/>
          <w:color w:val="auto"/>
        </w:rPr>
        <w:t>contain the breach</w:t>
      </w:r>
      <w:r w:rsidRPr="00D72EE4">
        <w:rPr>
          <w:rFonts w:ascii="Arial" w:hAnsi="Arial" w:cs="Arial"/>
          <w:color w:val="auto"/>
        </w:rPr>
        <w:t xml:space="preserve"> </w:t>
      </w:r>
      <w:r w:rsidRPr="00B75C1B">
        <w:rPr>
          <w:rFonts w:ascii="Arial" w:hAnsi="Arial" w:cs="Arial"/>
          <w:color w:val="auto"/>
        </w:rPr>
        <w:t xml:space="preserve">and options you </w:t>
      </w:r>
      <w:r>
        <w:rPr>
          <w:rFonts w:ascii="Arial" w:hAnsi="Arial" w:cs="Arial"/>
          <w:color w:val="auto"/>
        </w:rPr>
        <w:t>may want to</w:t>
      </w:r>
      <w:r w:rsidRPr="00B75C1B">
        <w:rPr>
          <w:rFonts w:ascii="Arial" w:hAnsi="Arial" w:cs="Arial"/>
          <w:color w:val="auto"/>
        </w:rPr>
        <w:t xml:space="preserve"> consider</w:t>
      </w:r>
      <w:r>
        <w:rPr>
          <w:rFonts w:ascii="Arial" w:hAnsi="Arial" w:cs="Arial"/>
          <w:color w:val="auto"/>
        </w:rPr>
        <w:t xml:space="preserve">, or </w:t>
      </w:r>
      <w:r w:rsidRPr="00B75C1B">
        <w:rPr>
          <w:rFonts w:ascii="Arial" w:hAnsi="Arial" w:cs="Arial"/>
          <w:color w:val="auto"/>
        </w:rPr>
        <w:t xml:space="preserve">further actions you can take. </w:t>
      </w:r>
      <w:r w:rsidRPr="00D72EE4">
        <w:rPr>
          <w:rFonts w:ascii="Arial" w:hAnsi="Arial" w:cs="Arial"/>
          <w:color w:val="auto"/>
        </w:rPr>
        <w:t xml:space="preserve">    </w:t>
      </w:r>
    </w:p>
    <w:p w14:paraId="25E0E25B" w14:textId="77777777" w:rsidR="00D87B53" w:rsidRDefault="00D87B53" w:rsidP="00DF7F8D">
      <w:pPr>
        <w:pStyle w:val="Body"/>
        <w:rPr>
          <w:rFonts w:ascii="Arial" w:hAnsi="Arial" w:cs="Arial"/>
          <w:b/>
          <w:bCs/>
          <w:color w:val="auto"/>
          <w:u w:val="single"/>
        </w:rPr>
      </w:pPr>
    </w:p>
    <w:p w14:paraId="0C1B62F3" w14:textId="6D20FEEE" w:rsidR="00DF7F8D" w:rsidRPr="00B86018" w:rsidRDefault="00DF7F8D" w:rsidP="00DF7F8D">
      <w:pPr>
        <w:pStyle w:val="Body"/>
        <w:rPr>
          <w:rFonts w:ascii="Arial" w:hAnsi="Arial" w:cs="Arial"/>
          <w:b/>
          <w:bCs/>
          <w:color w:val="auto"/>
          <w:u w:val="single"/>
        </w:rPr>
      </w:pPr>
      <w:r w:rsidRPr="00B86018">
        <w:rPr>
          <w:rFonts w:ascii="Arial" w:hAnsi="Arial" w:cs="Arial"/>
          <w:b/>
          <w:bCs/>
          <w:color w:val="auto"/>
          <w:u w:val="single"/>
        </w:rPr>
        <w:t xml:space="preserve">Incident Information  </w:t>
      </w:r>
    </w:p>
    <w:p w14:paraId="11AFB775" w14:textId="77777777" w:rsidR="00DF7F8D" w:rsidRPr="00B51C2A" w:rsidRDefault="00DF7F8D" w:rsidP="00DF7F8D">
      <w:pPr>
        <w:pStyle w:val="Body"/>
        <w:rPr>
          <w:rFonts w:ascii="Arial" w:hAnsi="Arial" w:cs="Arial"/>
          <w:b/>
          <w:bCs/>
          <w:i/>
          <w:iCs/>
          <w:color w:val="auto"/>
        </w:rPr>
      </w:pPr>
      <w:r w:rsidRPr="00DE1AF2">
        <w:rPr>
          <w:rFonts w:ascii="Arial" w:hAnsi="Arial" w:cs="Arial"/>
          <w:color w:val="auto"/>
        </w:rPr>
        <w:t>Date</w:t>
      </w:r>
      <w:r w:rsidRPr="00B51C2A">
        <w:rPr>
          <w:rFonts w:ascii="Arial" w:hAnsi="Arial" w:cs="Arial"/>
          <w:b/>
          <w:bCs/>
          <w:i/>
          <w:iCs/>
          <w:color w:val="auto"/>
        </w:rPr>
        <w:t>:</w:t>
      </w:r>
      <w:r>
        <w:rPr>
          <w:rFonts w:ascii="Arial" w:hAnsi="Arial" w:cs="Arial"/>
          <w:b/>
          <w:bCs/>
          <w:i/>
          <w:iCs/>
          <w:color w:val="auto"/>
        </w:rPr>
        <w:t xml:space="preserve"> </w:t>
      </w:r>
      <w:r w:rsidRPr="00B86018">
        <w:rPr>
          <w:rFonts w:ascii="Arial" w:hAnsi="Arial" w:cs="Arial"/>
          <w:b/>
          <w:bCs/>
          <w:i/>
          <w:iCs/>
          <w:color w:val="943634" w:themeColor="accent2" w:themeShade="BF"/>
        </w:rPr>
        <w:t>‘on or ‘between dates’</w:t>
      </w:r>
    </w:p>
    <w:p w14:paraId="1D1DB94E" w14:textId="77777777" w:rsidR="00DF7F8D" w:rsidRPr="00B86018" w:rsidRDefault="00DF7F8D" w:rsidP="00DF7F8D">
      <w:pPr>
        <w:pStyle w:val="Body"/>
        <w:rPr>
          <w:rFonts w:ascii="Arial" w:hAnsi="Arial" w:cs="Arial"/>
          <w:b/>
          <w:bCs/>
          <w:i/>
          <w:iCs/>
          <w:color w:val="943634" w:themeColor="accent2" w:themeShade="BF"/>
        </w:rPr>
      </w:pPr>
      <w:r w:rsidRPr="00DE1AF2">
        <w:rPr>
          <w:rFonts w:ascii="Arial" w:hAnsi="Arial" w:cs="Arial"/>
          <w:color w:val="auto"/>
        </w:rPr>
        <w:t>Time:</w:t>
      </w:r>
      <w:r w:rsidRPr="00B51C2A">
        <w:rPr>
          <w:rFonts w:ascii="Arial" w:hAnsi="Arial" w:cs="Arial"/>
          <w:b/>
          <w:bCs/>
          <w:i/>
          <w:iCs/>
          <w:color w:val="auto"/>
        </w:rPr>
        <w:t xml:space="preserve"> </w:t>
      </w:r>
      <w:r w:rsidRPr="00B86018">
        <w:rPr>
          <w:rFonts w:ascii="Arial" w:hAnsi="Arial" w:cs="Arial"/>
          <w:b/>
          <w:bCs/>
          <w:i/>
          <w:iCs/>
          <w:color w:val="943634" w:themeColor="accent2" w:themeShade="BF"/>
        </w:rPr>
        <w:t>‘at’ or ‘between times’</w:t>
      </w:r>
    </w:p>
    <w:p w14:paraId="185AA8D9" w14:textId="4059F2A0" w:rsidR="00DF7F8D" w:rsidRPr="00634BEB" w:rsidRDefault="00DF7F8D" w:rsidP="00DF7F8D">
      <w:pPr>
        <w:pStyle w:val="Body"/>
        <w:rPr>
          <w:rFonts w:ascii="Arial" w:hAnsi="Arial" w:cs="Arial"/>
          <w:b/>
          <w:bCs/>
          <w:i/>
          <w:iCs/>
          <w:color w:val="943634"/>
        </w:rPr>
      </w:pPr>
      <w:r w:rsidRPr="00634BEB">
        <w:rPr>
          <w:rFonts w:ascii="Arial" w:hAnsi="Arial" w:cs="Arial"/>
          <w:b/>
          <w:bCs/>
          <w:i/>
          <w:iCs/>
          <w:color w:val="943634"/>
        </w:rPr>
        <w:t xml:space="preserve">The summary of the incident is to be provided here.  </w:t>
      </w:r>
    </w:p>
    <w:p w14:paraId="690C598E" w14:textId="77777777" w:rsidR="00DF7F8D" w:rsidRPr="00442BEA" w:rsidRDefault="00DF7F8D" w:rsidP="00DF7F8D">
      <w:pPr>
        <w:pStyle w:val="Body"/>
        <w:numPr>
          <w:ilvl w:val="0"/>
          <w:numId w:val="37"/>
        </w:numPr>
        <w:rPr>
          <w:rFonts w:ascii="Arial" w:hAnsi="Arial" w:cs="Arial"/>
          <w:b/>
          <w:bCs/>
          <w:i/>
          <w:iCs/>
          <w:color w:val="943634" w:themeColor="accent2" w:themeShade="BF"/>
        </w:rPr>
      </w:pPr>
      <w:r w:rsidRPr="00442BEA">
        <w:rPr>
          <w:rFonts w:ascii="Arial" w:hAnsi="Arial" w:cs="Arial"/>
          <w:b/>
          <w:bCs/>
          <w:i/>
          <w:iCs/>
          <w:color w:val="943634" w:themeColor="accent2" w:themeShade="BF"/>
        </w:rPr>
        <w:t xml:space="preserve">Include a description of the data breach, including the type of eligible data breach (s 47) so the affected person understands why the incident is considered a data breach. </w:t>
      </w:r>
    </w:p>
    <w:p w14:paraId="19D49CCA" w14:textId="77777777" w:rsidR="00DF7F8D" w:rsidRPr="00442BEA" w:rsidRDefault="00DF7F8D" w:rsidP="00DF7F8D">
      <w:pPr>
        <w:pStyle w:val="Body"/>
        <w:numPr>
          <w:ilvl w:val="0"/>
          <w:numId w:val="37"/>
        </w:numPr>
        <w:rPr>
          <w:rFonts w:ascii="Arial" w:hAnsi="Arial" w:cs="Arial"/>
          <w:b/>
          <w:bCs/>
          <w:i/>
          <w:iCs/>
          <w:color w:val="943634" w:themeColor="accent2" w:themeShade="BF"/>
        </w:rPr>
      </w:pPr>
      <w:r w:rsidRPr="00442BEA">
        <w:rPr>
          <w:rFonts w:ascii="Arial" w:hAnsi="Arial" w:cs="Arial"/>
          <w:b/>
          <w:bCs/>
          <w:i/>
          <w:iCs/>
          <w:color w:val="943634" w:themeColor="accent2" w:themeShade="BF"/>
        </w:rPr>
        <w:t>Advise how the data breach occurred.</w:t>
      </w:r>
    </w:p>
    <w:p w14:paraId="0FF60B6D" w14:textId="77777777" w:rsidR="00D87B53" w:rsidRDefault="00D87B53" w:rsidP="00DF7F8D">
      <w:pPr>
        <w:pStyle w:val="Body"/>
        <w:rPr>
          <w:rFonts w:ascii="Arial" w:hAnsi="Arial" w:cs="Arial"/>
          <w:b/>
          <w:bCs/>
          <w:color w:val="auto"/>
          <w:u w:val="single"/>
        </w:rPr>
      </w:pPr>
    </w:p>
    <w:p w14:paraId="0C8FC30F" w14:textId="4CCDD876" w:rsidR="00DF7F8D" w:rsidRPr="00B86018" w:rsidRDefault="00DF7F8D" w:rsidP="00DF7F8D">
      <w:pPr>
        <w:pStyle w:val="Body"/>
        <w:rPr>
          <w:rFonts w:ascii="Arial" w:hAnsi="Arial" w:cs="Arial"/>
          <w:b/>
          <w:bCs/>
          <w:color w:val="auto"/>
          <w:u w:val="single"/>
        </w:rPr>
      </w:pPr>
      <w:r w:rsidRPr="00B86018">
        <w:rPr>
          <w:rFonts w:ascii="Arial" w:hAnsi="Arial" w:cs="Arial"/>
          <w:b/>
          <w:bCs/>
          <w:color w:val="auto"/>
          <w:u w:val="single"/>
        </w:rPr>
        <w:t xml:space="preserve">Affected </w:t>
      </w:r>
      <w:r>
        <w:rPr>
          <w:rFonts w:ascii="Arial" w:hAnsi="Arial" w:cs="Arial"/>
          <w:b/>
          <w:bCs/>
          <w:color w:val="auto"/>
          <w:u w:val="single"/>
        </w:rPr>
        <w:t>p</w:t>
      </w:r>
      <w:r w:rsidRPr="00B86018">
        <w:rPr>
          <w:rFonts w:ascii="Arial" w:hAnsi="Arial" w:cs="Arial"/>
          <w:b/>
          <w:bCs/>
          <w:color w:val="auto"/>
          <w:u w:val="single"/>
        </w:rPr>
        <w:t>ersonal information</w:t>
      </w:r>
    </w:p>
    <w:p w14:paraId="023AC97B" w14:textId="77777777" w:rsidR="00DF7F8D" w:rsidRPr="00D72EE4" w:rsidRDefault="00DF7F8D" w:rsidP="00DF7F8D">
      <w:pPr>
        <w:pStyle w:val="Body"/>
        <w:rPr>
          <w:rFonts w:ascii="Arial" w:hAnsi="Arial" w:cs="Arial"/>
          <w:color w:val="auto"/>
        </w:rPr>
      </w:pPr>
      <w:r>
        <w:rPr>
          <w:rFonts w:ascii="Arial" w:hAnsi="Arial" w:cs="Arial"/>
          <w:color w:val="auto"/>
        </w:rPr>
        <w:t xml:space="preserve">Whilst responding to the breach our agency identified the </w:t>
      </w:r>
      <w:r w:rsidRPr="00D72EE4">
        <w:rPr>
          <w:rFonts w:ascii="Arial" w:hAnsi="Arial" w:cs="Arial"/>
          <w:color w:val="auto"/>
        </w:rPr>
        <w:t xml:space="preserve">personal information that has been affected </w:t>
      </w:r>
      <w:r>
        <w:rPr>
          <w:rFonts w:ascii="Arial" w:hAnsi="Arial" w:cs="Arial"/>
          <w:color w:val="auto"/>
        </w:rPr>
        <w:t xml:space="preserve">due to the incident. The personal information involved includes: </w:t>
      </w:r>
    </w:p>
    <w:p w14:paraId="24501B8C" w14:textId="69AA41E7" w:rsidR="00DF7F8D" w:rsidRPr="00442BEA" w:rsidRDefault="00DF7F8D" w:rsidP="00DF7F8D">
      <w:pPr>
        <w:pStyle w:val="Body"/>
        <w:numPr>
          <w:ilvl w:val="0"/>
          <w:numId w:val="37"/>
        </w:numPr>
        <w:rPr>
          <w:rFonts w:ascii="Arial" w:hAnsi="Arial" w:cs="Arial"/>
          <w:b/>
          <w:bCs/>
          <w:i/>
          <w:iCs/>
          <w:color w:val="943634" w:themeColor="accent2" w:themeShade="BF"/>
        </w:rPr>
      </w:pPr>
      <w:r w:rsidRPr="00442BEA">
        <w:rPr>
          <w:rFonts w:ascii="Arial" w:hAnsi="Arial" w:cs="Arial"/>
          <w:b/>
          <w:bCs/>
          <w:i/>
          <w:iCs/>
          <w:color w:val="943634" w:themeColor="accent2" w:themeShade="BF"/>
        </w:rPr>
        <w:t xml:space="preserve">Provide a full list and description of the personal information subject of the data breach. </w:t>
      </w:r>
    </w:p>
    <w:p w14:paraId="303D959E" w14:textId="77777777" w:rsidR="00DF7F8D" w:rsidRPr="00442BEA" w:rsidRDefault="00DF7F8D" w:rsidP="00DF7F8D">
      <w:pPr>
        <w:pStyle w:val="Body"/>
        <w:ind w:left="720"/>
        <w:rPr>
          <w:rFonts w:ascii="Arial" w:hAnsi="Arial" w:cs="Arial"/>
          <w:b/>
          <w:bCs/>
          <w:i/>
          <w:iCs/>
          <w:color w:val="943634" w:themeColor="accent2" w:themeShade="BF"/>
        </w:rPr>
      </w:pPr>
      <w:r w:rsidRPr="00442BEA">
        <w:rPr>
          <w:rFonts w:ascii="Arial" w:hAnsi="Arial" w:cs="Arial"/>
          <w:b/>
          <w:bCs/>
          <w:i/>
          <w:iCs/>
          <w:color w:val="943634" w:themeColor="accent2" w:themeShade="BF"/>
        </w:rPr>
        <w:t xml:space="preserve">This aim of providing the full information subject of the breach is to enable the affected person to take proactive steps and make their decisions regarding other actions steps they may need to take to protect themselves.  </w:t>
      </w:r>
    </w:p>
    <w:p w14:paraId="2D8B1C6A" w14:textId="77777777" w:rsidR="00D87B53" w:rsidRDefault="00D87B53" w:rsidP="00DF7F8D">
      <w:pPr>
        <w:pStyle w:val="Body"/>
        <w:rPr>
          <w:rFonts w:ascii="Arial" w:hAnsi="Arial" w:cs="Arial"/>
          <w:b/>
          <w:bCs/>
          <w:color w:val="auto"/>
          <w:u w:val="single"/>
        </w:rPr>
      </w:pPr>
    </w:p>
    <w:p w14:paraId="45A18B04" w14:textId="38A1AD88" w:rsidR="00DF7F8D" w:rsidRPr="00B86018" w:rsidRDefault="00DF7F8D" w:rsidP="00DF7F8D">
      <w:pPr>
        <w:pStyle w:val="Body"/>
        <w:rPr>
          <w:rFonts w:ascii="Arial" w:hAnsi="Arial" w:cs="Arial"/>
          <w:b/>
          <w:bCs/>
          <w:color w:val="auto"/>
        </w:rPr>
      </w:pPr>
      <w:r w:rsidRPr="00B86018">
        <w:rPr>
          <w:rFonts w:ascii="Arial" w:hAnsi="Arial" w:cs="Arial"/>
          <w:b/>
          <w:bCs/>
          <w:color w:val="auto"/>
          <w:u w:val="single"/>
        </w:rPr>
        <w:t>What has our agency done to contain the breach</w:t>
      </w:r>
      <w:r w:rsidRPr="00B86018">
        <w:rPr>
          <w:rFonts w:ascii="Arial" w:hAnsi="Arial" w:cs="Arial"/>
          <w:b/>
          <w:bCs/>
          <w:color w:val="auto"/>
        </w:rPr>
        <w:t xml:space="preserve">? </w:t>
      </w:r>
    </w:p>
    <w:p w14:paraId="615EF044" w14:textId="77777777" w:rsidR="00DF7F8D" w:rsidRPr="00442BEA" w:rsidRDefault="00DF7F8D" w:rsidP="00DF7F8D">
      <w:pPr>
        <w:pStyle w:val="Body"/>
        <w:rPr>
          <w:rFonts w:ascii="Arial" w:hAnsi="Arial" w:cs="Arial"/>
          <w:b/>
          <w:bCs/>
          <w:i/>
          <w:iCs/>
          <w:color w:val="943634" w:themeColor="accent2" w:themeShade="BF"/>
        </w:rPr>
      </w:pPr>
      <w:r w:rsidRPr="00442BEA">
        <w:rPr>
          <w:rFonts w:ascii="Arial" w:hAnsi="Arial" w:cs="Arial"/>
          <w:b/>
          <w:bCs/>
          <w:i/>
          <w:iCs/>
          <w:color w:val="943634" w:themeColor="accent2" w:themeShade="BF"/>
        </w:rPr>
        <w:t>*List the steps your agency has taken to contain and mitigate - s 48 (2) E.g. restricted access to affected system, isolated affected device, reset password</w:t>
      </w:r>
      <w:r>
        <w:rPr>
          <w:rFonts w:ascii="Arial" w:hAnsi="Arial" w:cs="Arial"/>
          <w:b/>
          <w:bCs/>
          <w:i/>
          <w:iCs/>
          <w:color w:val="943634" w:themeColor="accent2" w:themeShade="BF"/>
        </w:rPr>
        <w:t>s etc</w:t>
      </w:r>
      <w:r w:rsidRPr="00442BEA">
        <w:rPr>
          <w:rFonts w:ascii="Arial" w:hAnsi="Arial" w:cs="Arial"/>
          <w:b/>
          <w:bCs/>
          <w:i/>
          <w:iCs/>
          <w:color w:val="943634" w:themeColor="accent2" w:themeShade="BF"/>
        </w:rPr>
        <w:t xml:space="preserve">. </w:t>
      </w:r>
    </w:p>
    <w:p w14:paraId="12345C6A" w14:textId="77777777" w:rsidR="00DF7F8D" w:rsidRPr="00442BEA" w:rsidRDefault="00DF7F8D" w:rsidP="00DF7F8D">
      <w:pPr>
        <w:pStyle w:val="Body"/>
        <w:rPr>
          <w:rFonts w:ascii="Arial" w:hAnsi="Arial" w:cs="Arial"/>
          <w:color w:val="943634" w:themeColor="accent2" w:themeShade="BF"/>
          <w:u w:val="single"/>
        </w:rPr>
      </w:pPr>
      <w:r w:rsidRPr="00442BEA">
        <w:rPr>
          <w:rFonts w:ascii="Arial" w:hAnsi="Arial" w:cs="Arial"/>
          <w:b/>
          <w:bCs/>
          <w:i/>
          <w:iCs/>
          <w:color w:val="943634" w:themeColor="accent2" w:themeShade="BF"/>
        </w:rPr>
        <w:t xml:space="preserve">You can also provide information on the actions taken to reduce the </w:t>
      </w:r>
      <w:r w:rsidRPr="00442BEA">
        <w:rPr>
          <w:rFonts w:ascii="Arial" w:hAnsi="Arial" w:cs="Arial"/>
          <w:b/>
          <w:bCs/>
          <w:i/>
          <w:iCs/>
          <w:color w:val="943634" w:themeColor="accent2" w:themeShade="BF"/>
        </w:rPr>
        <w:lastRenderedPageBreak/>
        <w:t xml:space="preserve">likelihood of a future breach occurring. E.g. introduction of multi-factor authentication, encryption of sensitive data. </w:t>
      </w:r>
    </w:p>
    <w:p w14:paraId="2D7690E7" w14:textId="77777777" w:rsidR="00D87B53" w:rsidRDefault="00D87B53" w:rsidP="00DF7F8D">
      <w:pPr>
        <w:pStyle w:val="Body"/>
        <w:rPr>
          <w:rFonts w:ascii="Arial" w:hAnsi="Arial" w:cs="Arial"/>
          <w:b/>
          <w:bCs/>
          <w:color w:val="auto"/>
          <w:u w:val="single"/>
        </w:rPr>
      </w:pPr>
    </w:p>
    <w:p w14:paraId="7DC9FDB6" w14:textId="5CC93156" w:rsidR="00DF7F8D" w:rsidRPr="00D511E8" w:rsidRDefault="00DF7F8D" w:rsidP="00DF7F8D">
      <w:pPr>
        <w:pStyle w:val="Body"/>
        <w:rPr>
          <w:rFonts w:ascii="Arial" w:hAnsi="Arial" w:cs="Arial"/>
          <w:color w:val="auto"/>
        </w:rPr>
      </w:pPr>
      <w:r w:rsidRPr="00503F35">
        <w:rPr>
          <w:rFonts w:ascii="Arial" w:hAnsi="Arial" w:cs="Arial"/>
          <w:b/>
          <w:bCs/>
          <w:color w:val="auto"/>
          <w:u w:val="single"/>
        </w:rPr>
        <w:t>Next steps</w:t>
      </w:r>
    </w:p>
    <w:p w14:paraId="49171997" w14:textId="7E163850" w:rsidR="00DF7F8D" w:rsidRPr="003B295A" w:rsidRDefault="00DF7F8D" w:rsidP="00DF7F8D">
      <w:pPr>
        <w:pStyle w:val="Body"/>
        <w:rPr>
          <w:rFonts w:ascii="Arial" w:hAnsi="Arial" w:cs="Arial"/>
          <w:color w:val="auto"/>
        </w:rPr>
      </w:pPr>
      <w:r w:rsidRPr="001144F7">
        <w:rPr>
          <w:rFonts w:ascii="Arial" w:hAnsi="Arial" w:cs="Arial"/>
          <w:color w:val="auto"/>
        </w:rPr>
        <w:t xml:space="preserve">Please take the time to review the information in this letter and the type of personal information affected by the data breach.  You should consider if the </w:t>
      </w:r>
      <w:r>
        <w:rPr>
          <w:rFonts w:ascii="Arial" w:hAnsi="Arial" w:cs="Arial"/>
          <w:color w:val="auto"/>
        </w:rPr>
        <w:t xml:space="preserve">personal information involved in the </w:t>
      </w:r>
      <w:r w:rsidRPr="001144F7">
        <w:rPr>
          <w:rFonts w:ascii="Arial" w:hAnsi="Arial" w:cs="Arial"/>
          <w:color w:val="auto"/>
        </w:rPr>
        <w:t xml:space="preserve">data breach is likely to cause harm.  </w:t>
      </w:r>
      <w:r>
        <w:rPr>
          <w:rFonts w:ascii="Arial" w:hAnsi="Arial" w:cs="Arial"/>
          <w:color w:val="auto"/>
        </w:rPr>
        <w:t xml:space="preserve">This may include, financial loss, concern for physical safety or damage to reputation or relationships. Depending on </w:t>
      </w:r>
      <w:r w:rsidR="00DA1520">
        <w:rPr>
          <w:rFonts w:ascii="Arial" w:hAnsi="Arial" w:cs="Arial"/>
          <w:color w:val="auto"/>
        </w:rPr>
        <w:t>t</w:t>
      </w:r>
      <w:r>
        <w:rPr>
          <w:rFonts w:ascii="Arial" w:hAnsi="Arial" w:cs="Arial"/>
          <w:color w:val="auto"/>
        </w:rPr>
        <w:t>he circumstances, s</w:t>
      </w:r>
      <w:r w:rsidRPr="001144F7">
        <w:rPr>
          <w:rFonts w:ascii="Arial" w:hAnsi="Arial" w:cs="Arial"/>
          <w:color w:val="auto"/>
        </w:rPr>
        <w:t xml:space="preserve">ome of the actions you may </w:t>
      </w:r>
      <w:r w:rsidRPr="003B295A">
        <w:rPr>
          <w:rFonts w:ascii="Arial" w:hAnsi="Arial" w:cs="Arial"/>
          <w:color w:val="auto"/>
        </w:rPr>
        <w:t xml:space="preserve">wish to consider </w:t>
      </w:r>
      <w:proofErr w:type="gramStart"/>
      <w:r w:rsidRPr="003B295A">
        <w:rPr>
          <w:rFonts w:ascii="Arial" w:hAnsi="Arial" w:cs="Arial"/>
          <w:color w:val="auto"/>
        </w:rPr>
        <w:t>to protect</w:t>
      </w:r>
      <w:proofErr w:type="gramEnd"/>
      <w:r w:rsidRPr="003B295A">
        <w:rPr>
          <w:rFonts w:ascii="Arial" w:hAnsi="Arial" w:cs="Arial"/>
          <w:color w:val="auto"/>
        </w:rPr>
        <w:t xml:space="preserve"> yourself include: </w:t>
      </w:r>
    </w:p>
    <w:p w14:paraId="6B02C74A" w14:textId="77777777" w:rsidR="00DF7F8D" w:rsidRPr="003B295A" w:rsidRDefault="00DF7F8D" w:rsidP="00DF7F8D">
      <w:pPr>
        <w:pStyle w:val="Body"/>
        <w:numPr>
          <w:ilvl w:val="0"/>
          <w:numId w:val="37"/>
        </w:numPr>
        <w:rPr>
          <w:rFonts w:ascii="Arial" w:hAnsi="Arial" w:cs="Arial"/>
          <w:b/>
          <w:bCs/>
          <w:i/>
          <w:iCs/>
          <w:color w:val="943634"/>
        </w:rPr>
      </w:pPr>
      <w:r w:rsidRPr="003B295A">
        <w:rPr>
          <w:rFonts w:ascii="Arial" w:hAnsi="Arial" w:cs="Arial"/>
          <w:b/>
          <w:bCs/>
          <w:i/>
          <w:iCs/>
          <w:color w:val="943634"/>
        </w:rPr>
        <w:t>Remember to delete text that is not applicable to the data breach incident. You can add further recommendations that are relevant to the data breach scenario to advise the affected individual what they should consider in response to the data breach</w:t>
      </w:r>
    </w:p>
    <w:p w14:paraId="0D2B9A40" w14:textId="77777777" w:rsidR="00D87B53" w:rsidRDefault="00D87B53" w:rsidP="00DF7F8D">
      <w:pPr>
        <w:pStyle w:val="Body"/>
        <w:rPr>
          <w:rFonts w:ascii="Arial" w:hAnsi="Arial" w:cs="Arial"/>
          <w:b/>
          <w:bCs/>
          <w:color w:val="auto"/>
          <w:u w:val="single"/>
          <w:lang w:val="en-US"/>
        </w:rPr>
      </w:pPr>
    </w:p>
    <w:p w14:paraId="64A445D6" w14:textId="2EE47364" w:rsidR="00DF7F8D" w:rsidRDefault="00DF7F8D" w:rsidP="00DF7F8D">
      <w:pPr>
        <w:pStyle w:val="Body"/>
        <w:rPr>
          <w:rFonts w:ascii="Arial" w:hAnsi="Arial" w:cs="Arial"/>
          <w:b/>
          <w:bCs/>
          <w:color w:val="auto"/>
          <w:u w:val="single"/>
          <w:lang w:val="en-US"/>
        </w:rPr>
      </w:pPr>
      <w:r w:rsidRPr="00B86018">
        <w:rPr>
          <w:rFonts w:ascii="Arial" w:hAnsi="Arial" w:cs="Arial"/>
          <w:b/>
          <w:bCs/>
          <w:color w:val="auto"/>
          <w:u w:val="single"/>
          <w:lang w:val="en-US"/>
        </w:rPr>
        <w:t>Risk of harm is identity fraud including contact information</w:t>
      </w:r>
    </w:p>
    <w:p w14:paraId="0D180893" w14:textId="576DBDF8" w:rsidR="00DF7F8D" w:rsidRPr="007F2D68" w:rsidRDefault="00E46430" w:rsidP="00DF7F8D">
      <w:pPr>
        <w:pStyle w:val="Body"/>
        <w:rPr>
          <w:rFonts w:ascii="Arial" w:hAnsi="Arial" w:cs="Arial"/>
          <w:b/>
          <w:bCs/>
          <w:color w:val="943634" w:themeColor="accent2" w:themeShade="BF"/>
        </w:rPr>
      </w:pPr>
      <w:r>
        <w:rPr>
          <w:rFonts w:ascii="Arial" w:hAnsi="Arial" w:cs="Arial"/>
          <w:b/>
          <w:bCs/>
          <w:color w:val="943634" w:themeColor="accent2" w:themeShade="BF"/>
          <w:lang w:val="en-US"/>
        </w:rPr>
        <w:t xml:space="preserve">The below are suggestions </w:t>
      </w:r>
      <w:r>
        <w:rPr>
          <w:rFonts w:ascii="Arial" w:hAnsi="Arial" w:cs="Arial"/>
          <w:i/>
          <w:iCs/>
          <w:color w:val="943634" w:themeColor="accent2" w:themeShade="BF"/>
          <w:lang w:val="en-US"/>
        </w:rPr>
        <w:t>only</w:t>
      </w:r>
      <w:r>
        <w:rPr>
          <w:rFonts w:ascii="Arial" w:hAnsi="Arial" w:cs="Arial"/>
          <w:b/>
          <w:bCs/>
          <w:color w:val="943634" w:themeColor="accent2" w:themeShade="BF"/>
          <w:lang w:val="en-US"/>
        </w:rPr>
        <w:t xml:space="preserve"> – agencies will need to </w:t>
      </w:r>
      <w:r w:rsidRPr="003B295A">
        <w:rPr>
          <w:rFonts w:ascii="Arial" w:hAnsi="Arial" w:cs="Arial"/>
          <w:b/>
          <w:bCs/>
          <w:color w:val="943634"/>
          <w:lang w:val="en-US"/>
        </w:rPr>
        <w:t>determine</w:t>
      </w:r>
      <w:r>
        <w:rPr>
          <w:rFonts w:ascii="Arial" w:hAnsi="Arial" w:cs="Arial"/>
          <w:b/>
          <w:bCs/>
          <w:color w:val="943634" w:themeColor="accent2" w:themeShade="BF"/>
          <w:lang w:val="en-US"/>
        </w:rPr>
        <w:t xml:space="preserve"> appropriate advice:</w:t>
      </w:r>
    </w:p>
    <w:p w14:paraId="6E0D9D1B" w14:textId="77777777" w:rsidR="00DF7F8D" w:rsidRPr="007F2D68" w:rsidRDefault="00DF7F8D" w:rsidP="00DF7F8D">
      <w:pPr>
        <w:pStyle w:val="Body"/>
        <w:numPr>
          <w:ilvl w:val="0"/>
          <w:numId w:val="36"/>
        </w:numPr>
        <w:rPr>
          <w:rFonts w:ascii="Arial" w:hAnsi="Arial" w:cs="Arial"/>
          <w:b/>
          <w:bCs/>
          <w:i/>
          <w:iCs/>
          <w:color w:val="943634" w:themeColor="accent2" w:themeShade="BF"/>
          <w:lang w:val="en-US"/>
        </w:rPr>
      </w:pPr>
      <w:r w:rsidRPr="007F2D68">
        <w:rPr>
          <w:rFonts w:ascii="Arial" w:hAnsi="Arial" w:cs="Arial"/>
          <w:b/>
          <w:bCs/>
          <w:i/>
          <w:iCs/>
          <w:color w:val="943634" w:themeColor="accent2" w:themeShade="BF"/>
          <w:lang w:val="en-US"/>
        </w:rPr>
        <w:t xml:space="preserve">Change your related account password as soon as possible. </w:t>
      </w:r>
    </w:p>
    <w:p w14:paraId="1B510D5F" w14:textId="77777777" w:rsidR="00DF7F8D" w:rsidRPr="007F2D68" w:rsidRDefault="00DF7F8D" w:rsidP="00DF7F8D">
      <w:pPr>
        <w:pStyle w:val="Body"/>
        <w:numPr>
          <w:ilvl w:val="0"/>
          <w:numId w:val="36"/>
        </w:numPr>
        <w:rPr>
          <w:rFonts w:ascii="Arial" w:hAnsi="Arial" w:cs="Arial"/>
          <w:b/>
          <w:bCs/>
          <w:i/>
          <w:iCs/>
          <w:color w:val="943634" w:themeColor="accent2" w:themeShade="BF"/>
          <w:lang w:val="en-US"/>
        </w:rPr>
      </w:pPr>
      <w:r w:rsidRPr="007F2D68">
        <w:rPr>
          <w:rFonts w:ascii="Arial" w:hAnsi="Arial" w:cs="Arial"/>
          <w:b/>
          <w:bCs/>
          <w:i/>
          <w:iCs/>
          <w:color w:val="943634" w:themeColor="accent2" w:themeShade="BF"/>
          <w:lang w:val="en-US"/>
        </w:rPr>
        <w:t xml:space="preserve">You may wish to contact </w:t>
      </w:r>
      <w:proofErr w:type="spellStart"/>
      <w:r w:rsidRPr="007F2D68">
        <w:rPr>
          <w:rFonts w:ascii="Arial" w:hAnsi="Arial" w:cs="Arial"/>
          <w:b/>
          <w:bCs/>
          <w:i/>
          <w:iCs/>
          <w:color w:val="943634" w:themeColor="accent2" w:themeShade="BF"/>
          <w:lang w:val="en-US"/>
        </w:rPr>
        <w:t>IDCare</w:t>
      </w:r>
      <w:proofErr w:type="spellEnd"/>
      <w:r w:rsidRPr="007F2D68">
        <w:rPr>
          <w:rFonts w:ascii="Arial" w:hAnsi="Arial" w:cs="Arial"/>
          <w:b/>
          <w:bCs/>
          <w:i/>
          <w:iCs/>
          <w:color w:val="943634" w:themeColor="accent2" w:themeShade="BF"/>
          <w:lang w:val="en-US"/>
        </w:rPr>
        <w:t xml:space="preserve"> on</w:t>
      </w:r>
      <w:r w:rsidRPr="007F2D68">
        <w:rPr>
          <w:rFonts w:ascii="Arial" w:hAnsi="Arial" w:cs="Arial"/>
          <w:color w:val="943634" w:themeColor="accent2" w:themeShade="BF"/>
          <w:lang w:val="en-US"/>
        </w:rPr>
        <w:t xml:space="preserve"> </w:t>
      </w:r>
      <w:r w:rsidRPr="007F2D68">
        <w:rPr>
          <w:rFonts w:ascii="Arial" w:hAnsi="Arial" w:cs="Arial"/>
          <w:b/>
          <w:bCs/>
          <w:color w:val="943634" w:themeColor="accent2" w:themeShade="BF"/>
          <w:lang w:val="en-US"/>
        </w:rPr>
        <w:t>1300 432 273</w:t>
      </w:r>
      <w:r w:rsidRPr="007F2D68">
        <w:rPr>
          <w:rFonts w:ascii="Arial" w:hAnsi="Arial" w:cs="Arial"/>
          <w:color w:val="943634" w:themeColor="accent2" w:themeShade="BF"/>
          <w:lang w:val="en-US"/>
        </w:rPr>
        <w:t xml:space="preserve"> </w:t>
      </w:r>
      <w:r w:rsidRPr="007F2D68">
        <w:rPr>
          <w:rFonts w:ascii="Arial" w:hAnsi="Arial" w:cs="Arial"/>
          <w:b/>
          <w:bCs/>
          <w:i/>
          <w:iCs/>
          <w:color w:val="943634" w:themeColor="accent2" w:themeShade="BF"/>
          <w:lang w:val="en-US"/>
        </w:rPr>
        <w:t>or visit</w:t>
      </w:r>
      <w:r w:rsidRPr="007F2D68">
        <w:rPr>
          <w:rFonts w:ascii="Arial" w:hAnsi="Arial" w:cs="Arial"/>
          <w:color w:val="943634" w:themeColor="accent2" w:themeShade="BF"/>
          <w:lang w:val="en-US"/>
        </w:rPr>
        <w:t xml:space="preserve"> </w:t>
      </w:r>
      <w:hyperlink r:id="rId13" w:history="1">
        <w:r w:rsidRPr="00D7668E">
          <w:rPr>
            <w:rStyle w:val="Hyperlink"/>
            <w:rFonts w:ascii="Arial" w:hAnsi="Arial" w:cs="Arial"/>
            <w:b/>
            <w:bCs/>
            <w:lang w:val="en-US"/>
          </w:rPr>
          <w:t>www.idcare.org</w:t>
        </w:r>
      </w:hyperlink>
      <w:r w:rsidRPr="00D7668E">
        <w:rPr>
          <w:rFonts w:ascii="Arial" w:hAnsi="Arial" w:cs="Arial"/>
          <w:lang w:val="en-US"/>
        </w:rPr>
        <w:t xml:space="preserve"> </w:t>
      </w:r>
      <w:r>
        <w:rPr>
          <w:rFonts w:ascii="Arial" w:hAnsi="Arial" w:cs="Arial"/>
          <w:lang w:val="en-US"/>
        </w:rPr>
        <w:t xml:space="preserve">. </w:t>
      </w:r>
      <w:proofErr w:type="spellStart"/>
      <w:r w:rsidRPr="007F2D68">
        <w:rPr>
          <w:rFonts w:ascii="Arial" w:hAnsi="Arial" w:cs="Arial"/>
          <w:b/>
          <w:bCs/>
          <w:i/>
          <w:iCs/>
          <w:color w:val="943634" w:themeColor="accent2" w:themeShade="BF"/>
          <w:lang w:val="en-US"/>
        </w:rPr>
        <w:t>IDCare</w:t>
      </w:r>
      <w:proofErr w:type="spellEnd"/>
      <w:r w:rsidRPr="007F2D68">
        <w:rPr>
          <w:rFonts w:ascii="Arial" w:hAnsi="Arial" w:cs="Arial"/>
          <w:b/>
          <w:bCs/>
          <w:i/>
          <w:iCs/>
          <w:color w:val="943634" w:themeColor="accent2" w:themeShade="BF"/>
          <w:lang w:val="en-US"/>
        </w:rPr>
        <w:t xml:space="preserve"> can provide specific guidance on the steps you can take to protect yourself from identity fraud. </w:t>
      </w:r>
    </w:p>
    <w:p w14:paraId="0F7AB308" w14:textId="77777777" w:rsidR="00DF7F8D" w:rsidRPr="007F2D68" w:rsidRDefault="00DF7F8D" w:rsidP="00DF7F8D">
      <w:pPr>
        <w:pStyle w:val="Body"/>
        <w:numPr>
          <w:ilvl w:val="0"/>
          <w:numId w:val="36"/>
        </w:numPr>
        <w:rPr>
          <w:rFonts w:ascii="Arial" w:hAnsi="Arial" w:cs="Arial"/>
          <w:b/>
          <w:bCs/>
          <w:i/>
          <w:iCs/>
          <w:color w:val="943634" w:themeColor="accent2" w:themeShade="BF"/>
          <w:lang w:val="en-US"/>
        </w:rPr>
      </w:pPr>
      <w:r w:rsidRPr="007F2D68">
        <w:rPr>
          <w:rFonts w:ascii="Arial" w:hAnsi="Arial" w:cs="Arial"/>
          <w:b/>
          <w:bCs/>
          <w:i/>
          <w:iCs/>
          <w:color w:val="943634" w:themeColor="accent2" w:themeShade="BF"/>
          <w:lang w:val="en-US"/>
        </w:rPr>
        <w:t xml:space="preserve">Keep an eye out for emails and telephone calls where they are requesting your personal details. This may include a request for information for your home address, an email address, your date of birth, account usernames, passwords or personal identification numbers. </w:t>
      </w:r>
    </w:p>
    <w:p w14:paraId="7132F240" w14:textId="77777777" w:rsidR="00DF7F8D" w:rsidRPr="00D7668E" w:rsidRDefault="00DF7F8D" w:rsidP="00DF7F8D">
      <w:pPr>
        <w:pStyle w:val="Body"/>
        <w:numPr>
          <w:ilvl w:val="0"/>
          <w:numId w:val="36"/>
        </w:numPr>
        <w:rPr>
          <w:rFonts w:ascii="Arial" w:hAnsi="Arial" w:cs="Arial"/>
          <w:color w:val="auto"/>
          <w:lang w:val="en-US"/>
        </w:rPr>
      </w:pPr>
      <w:r w:rsidRPr="007F2D68">
        <w:rPr>
          <w:rFonts w:ascii="Arial" w:hAnsi="Arial" w:cs="Arial"/>
          <w:b/>
          <w:bCs/>
          <w:i/>
          <w:iCs/>
          <w:color w:val="943634" w:themeColor="accent2" w:themeShade="BF"/>
          <w:lang w:val="en-US"/>
        </w:rPr>
        <w:t xml:space="preserve">Should you start to receive unwanted telemarketing calls, consider registering your number with the Australian Communications and Media Authority’s ‘Do Not Call register’ by visiting </w:t>
      </w:r>
      <w:hyperlink r:id="rId14" w:history="1">
        <w:r w:rsidRPr="00D7668E">
          <w:rPr>
            <w:rStyle w:val="Hyperlink"/>
            <w:rFonts w:ascii="Arial" w:hAnsi="Arial" w:cs="Arial"/>
            <w:b/>
            <w:bCs/>
            <w:lang w:val="en-US"/>
          </w:rPr>
          <w:t>www.donotcall.gov.au/consumers/register-your-numbers</w:t>
        </w:r>
      </w:hyperlink>
      <w:r w:rsidRPr="00D7668E">
        <w:rPr>
          <w:rFonts w:ascii="Arial" w:hAnsi="Arial" w:cs="Arial"/>
          <w:lang w:val="en-US"/>
        </w:rPr>
        <w:t xml:space="preserve">. </w:t>
      </w:r>
      <w:r w:rsidRPr="007F2D68">
        <w:rPr>
          <w:rFonts w:ascii="Arial" w:hAnsi="Arial" w:cs="Arial"/>
          <w:b/>
          <w:bCs/>
          <w:i/>
          <w:iCs/>
          <w:color w:val="943634" w:themeColor="accent2" w:themeShade="BF"/>
          <w:lang w:val="en-US"/>
        </w:rPr>
        <w:t xml:space="preserve">You can also contact your service provider and request to change your number. </w:t>
      </w:r>
    </w:p>
    <w:p w14:paraId="66498E49" w14:textId="77777777" w:rsidR="00D87B53" w:rsidRDefault="00D87B53" w:rsidP="00DF7F8D">
      <w:pPr>
        <w:pStyle w:val="Body"/>
        <w:rPr>
          <w:rFonts w:ascii="Arial" w:hAnsi="Arial" w:cs="Arial"/>
          <w:b/>
          <w:bCs/>
          <w:color w:val="auto"/>
          <w:u w:val="single"/>
          <w:lang w:val="en-US"/>
        </w:rPr>
      </w:pPr>
    </w:p>
    <w:p w14:paraId="4A8471DE" w14:textId="5389BDF7" w:rsidR="00DF7F8D" w:rsidRDefault="00DF7F8D" w:rsidP="00DF7F8D">
      <w:pPr>
        <w:pStyle w:val="Body"/>
        <w:rPr>
          <w:rFonts w:ascii="Arial" w:hAnsi="Arial" w:cs="Arial"/>
          <w:b/>
          <w:bCs/>
          <w:color w:val="auto"/>
          <w:u w:val="single"/>
          <w:lang w:val="en-US"/>
        </w:rPr>
      </w:pPr>
      <w:r w:rsidRPr="00B86018">
        <w:rPr>
          <w:rFonts w:ascii="Arial" w:hAnsi="Arial" w:cs="Arial"/>
          <w:b/>
          <w:bCs/>
          <w:color w:val="auto"/>
          <w:u w:val="single"/>
          <w:lang w:val="en-US"/>
        </w:rPr>
        <w:t>Risk of harm involves financial information</w:t>
      </w:r>
    </w:p>
    <w:p w14:paraId="6BC9AB90" w14:textId="5AE466D7" w:rsidR="00DF7F8D" w:rsidRPr="007F2D68" w:rsidRDefault="00E46430" w:rsidP="00DF7F8D">
      <w:pPr>
        <w:pStyle w:val="Body"/>
        <w:numPr>
          <w:ilvl w:val="0"/>
          <w:numId w:val="36"/>
        </w:numPr>
        <w:rPr>
          <w:rFonts w:ascii="Arial" w:hAnsi="Arial" w:cs="Arial"/>
          <w:b/>
          <w:bCs/>
          <w:i/>
          <w:iCs/>
          <w:color w:val="943634" w:themeColor="accent2" w:themeShade="BF"/>
          <w:lang w:val="en-US"/>
        </w:rPr>
      </w:pPr>
      <w:r>
        <w:rPr>
          <w:rFonts w:ascii="Arial" w:hAnsi="Arial" w:cs="Arial"/>
          <w:b/>
          <w:bCs/>
          <w:color w:val="943634" w:themeColor="accent2" w:themeShade="BF"/>
          <w:lang w:val="en-US"/>
        </w:rPr>
        <w:t xml:space="preserve">The below are suggestions </w:t>
      </w:r>
      <w:r>
        <w:rPr>
          <w:rFonts w:ascii="Arial" w:hAnsi="Arial" w:cs="Arial"/>
          <w:i/>
          <w:iCs/>
          <w:color w:val="943634" w:themeColor="accent2" w:themeShade="BF"/>
          <w:lang w:val="en-US"/>
        </w:rPr>
        <w:t>only</w:t>
      </w:r>
      <w:r>
        <w:rPr>
          <w:rFonts w:ascii="Arial" w:hAnsi="Arial" w:cs="Arial"/>
          <w:b/>
          <w:bCs/>
          <w:color w:val="943634" w:themeColor="accent2" w:themeShade="BF"/>
          <w:lang w:val="en-US"/>
        </w:rPr>
        <w:t xml:space="preserve"> – agencies will need to determine appropriate </w:t>
      </w:r>
      <w:proofErr w:type="spellStart"/>
      <w:proofErr w:type="gramStart"/>
      <w:r>
        <w:rPr>
          <w:rFonts w:ascii="Arial" w:hAnsi="Arial" w:cs="Arial"/>
          <w:b/>
          <w:bCs/>
          <w:color w:val="943634" w:themeColor="accent2" w:themeShade="BF"/>
          <w:lang w:val="en-US"/>
        </w:rPr>
        <w:t>advice:</w:t>
      </w:r>
      <w:r w:rsidR="00DF7F8D" w:rsidRPr="007F2D68">
        <w:rPr>
          <w:rFonts w:ascii="Arial" w:hAnsi="Arial" w:cs="Arial"/>
          <w:b/>
          <w:bCs/>
          <w:i/>
          <w:iCs/>
          <w:color w:val="943634" w:themeColor="accent2" w:themeShade="BF"/>
          <w:lang w:val="en-US"/>
        </w:rPr>
        <w:t>Contact</w:t>
      </w:r>
      <w:proofErr w:type="spellEnd"/>
      <w:proofErr w:type="gramEnd"/>
      <w:r w:rsidR="00DF7F8D" w:rsidRPr="007F2D68">
        <w:rPr>
          <w:rFonts w:ascii="Arial" w:hAnsi="Arial" w:cs="Arial"/>
          <w:b/>
          <w:bCs/>
          <w:i/>
          <w:iCs/>
          <w:color w:val="943634" w:themeColor="accent2" w:themeShade="BF"/>
          <w:lang w:val="en-US"/>
        </w:rPr>
        <w:t xml:space="preserve"> your financial institution as soon as possible, to enable additional monitoring and security actions to </w:t>
      </w:r>
      <w:r w:rsidR="00DF7F8D" w:rsidRPr="007F2D68">
        <w:rPr>
          <w:rFonts w:ascii="Arial" w:hAnsi="Arial" w:cs="Arial"/>
          <w:b/>
          <w:bCs/>
          <w:i/>
          <w:iCs/>
          <w:color w:val="943634" w:themeColor="accent2" w:themeShade="BF"/>
          <w:lang w:val="en-US"/>
        </w:rPr>
        <w:lastRenderedPageBreak/>
        <w:t xml:space="preserve">your account. </w:t>
      </w:r>
    </w:p>
    <w:p w14:paraId="32C7A295" w14:textId="77777777" w:rsidR="00DF7F8D" w:rsidRPr="007F2D68" w:rsidRDefault="00DF7F8D" w:rsidP="00DF7F8D">
      <w:pPr>
        <w:pStyle w:val="Body"/>
        <w:numPr>
          <w:ilvl w:val="0"/>
          <w:numId w:val="36"/>
        </w:numPr>
        <w:rPr>
          <w:rFonts w:ascii="Arial" w:hAnsi="Arial" w:cs="Arial"/>
          <w:b/>
          <w:bCs/>
          <w:i/>
          <w:iCs/>
          <w:color w:val="943634" w:themeColor="accent2" w:themeShade="BF"/>
          <w:lang w:val="en-US"/>
        </w:rPr>
      </w:pPr>
      <w:r w:rsidRPr="007F2D68">
        <w:rPr>
          <w:rFonts w:ascii="Arial" w:hAnsi="Arial" w:cs="Arial"/>
          <w:b/>
          <w:bCs/>
          <w:i/>
          <w:iCs/>
          <w:color w:val="943634" w:themeColor="accent2" w:themeShade="BF"/>
          <w:lang w:val="en-US"/>
        </w:rPr>
        <w:t xml:space="preserve">Enable multi-factor authentication (if able), change your online banking password (if applicable), cancel affected debit or credit card, change your personal identification number (PIN). </w:t>
      </w:r>
    </w:p>
    <w:p w14:paraId="2FB4FDEE" w14:textId="77777777" w:rsidR="00DF7F8D" w:rsidRPr="007F2D68" w:rsidRDefault="00DF7F8D" w:rsidP="00DF7F8D">
      <w:pPr>
        <w:pStyle w:val="Body"/>
        <w:numPr>
          <w:ilvl w:val="0"/>
          <w:numId w:val="36"/>
        </w:numPr>
        <w:rPr>
          <w:rFonts w:ascii="Arial" w:hAnsi="Arial" w:cs="Arial"/>
          <w:b/>
          <w:bCs/>
          <w:i/>
          <w:iCs/>
          <w:color w:val="943634" w:themeColor="accent2" w:themeShade="BF"/>
          <w:lang w:val="en-US"/>
        </w:rPr>
      </w:pPr>
      <w:r w:rsidRPr="007F2D68">
        <w:rPr>
          <w:rFonts w:ascii="Arial" w:hAnsi="Arial" w:cs="Arial"/>
          <w:b/>
          <w:bCs/>
          <w:i/>
          <w:iCs/>
          <w:color w:val="943634" w:themeColor="accent2" w:themeShade="BF"/>
          <w:lang w:val="en-US"/>
        </w:rPr>
        <w:t xml:space="preserve">Continue to review your bank statements and online banking transactions for </w:t>
      </w:r>
      <w:proofErr w:type="spellStart"/>
      <w:r w:rsidRPr="007F2D68">
        <w:rPr>
          <w:rFonts w:ascii="Arial" w:hAnsi="Arial" w:cs="Arial"/>
          <w:b/>
          <w:bCs/>
          <w:i/>
          <w:iCs/>
          <w:color w:val="943634" w:themeColor="accent2" w:themeShade="BF"/>
          <w:lang w:val="en-US"/>
        </w:rPr>
        <w:t>unauthorised</w:t>
      </w:r>
      <w:proofErr w:type="spellEnd"/>
      <w:r w:rsidRPr="007F2D68">
        <w:rPr>
          <w:rFonts w:ascii="Arial" w:hAnsi="Arial" w:cs="Arial"/>
          <w:b/>
          <w:bCs/>
          <w:i/>
          <w:iCs/>
          <w:color w:val="943634" w:themeColor="accent2" w:themeShade="BF"/>
          <w:lang w:val="en-US"/>
        </w:rPr>
        <w:t xml:space="preserve"> purchases.  Report any discrepancies to your bank as soon as possible. </w:t>
      </w:r>
    </w:p>
    <w:p w14:paraId="4D7E5818" w14:textId="77777777" w:rsidR="00DF7F8D" w:rsidRPr="007F2D68" w:rsidRDefault="00DF7F8D" w:rsidP="00DF7F8D">
      <w:pPr>
        <w:pStyle w:val="Body"/>
        <w:numPr>
          <w:ilvl w:val="0"/>
          <w:numId w:val="36"/>
        </w:numPr>
        <w:rPr>
          <w:rFonts w:ascii="Arial" w:hAnsi="Arial" w:cs="Arial"/>
          <w:b/>
          <w:bCs/>
          <w:i/>
          <w:iCs/>
          <w:color w:val="943634" w:themeColor="accent2" w:themeShade="BF"/>
          <w:lang w:val="en-US"/>
        </w:rPr>
      </w:pPr>
      <w:r w:rsidRPr="007F2D68">
        <w:rPr>
          <w:rFonts w:ascii="Arial" w:hAnsi="Arial" w:cs="Arial"/>
          <w:b/>
          <w:bCs/>
          <w:i/>
          <w:iCs/>
          <w:color w:val="943634" w:themeColor="accent2" w:themeShade="BF"/>
          <w:lang w:val="en-US"/>
        </w:rPr>
        <w:t xml:space="preserve">You may consider contacting Australia’s three credit reporting agencies (Equifax, </w:t>
      </w:r>
      <w:proofErr w:type="spellStart"/>
      <w:r w:rsidRPr="007F2D68">
        <w:rPr>
          <w:rFonts w:ascii="Arial" w:hAnsi="Arial" w:cs="Arial"/>
          <w:b/>
          <w:bCs/>
          <w:i/>
          <w:iCs/>
          <w:color w:val="943634" w:themeColor="accent2" w:themeShade="BF"/>
          <w:lang w:val="en-US"/>
        </w:rPr>
        <w:t>Illion</w:t>
      </w:r>
      <w:proofErr w:type="spellEnd"/>
      <w:r w:rsidRPr="007F2D68">
        <w:rPr>
          <w:rFonts w:ascii="Arial" w:hAnsi="Arial" w:cs="Arial"/>
          <w:b/>
          <w:bCs/>
          <w:i/>
          <w:iCs/>
          <w:color w:val="943634" w:themeColor="accent2" w:themeShade="BF"/>
          <w:lang w:val="en-US"/>
        </w:rPr>
        <w:t xml:space="preserve"> and Experian) to understand if your identity has been used to obtain credit without your knowledge.  You may consider making a request for a credit ban to be put in place. </w:t>
      </w:r>
    </w:p>
    <w:p w14:paraId="0306793F" w14:textId="77777777" w:rsidR="00DF7F8D" w:rsidRDefault="00DF7F8D" w:rsidP="00DF7F8D">
      <w:pPr>
        <w:pStyle w:val="Body"/>
        <w:numPr>
          <w:ilvl w:val="0"/>
          <w:numId w:val="36"/>
        </w:numPr>
        <w:rPr>
          <w:rFonts w:ascii="Arial" w:hAnsi="Arial" w:cs="Arial"/>
          <w:b/>
          <w:bCs/>
          <w:i/>
          <w:iCs/>
          <w:color w:val="943634" w:themeColor="accent2" w:themeShade="BF"/>
          <w:lang w:val="en-US"/>
        </w:rPr>
      </w:pPr>
      <w:r w:rsidRPr="007F2D68">
        <w:rPr>
          <w:rFonts w:ascii="Arial" w:hAnsi="Arial" w:cs="Arial"/>
          <w:b/>
          <w:bCs/>
          <w:i/>
          <w:iCs/>
          <w:color w:val="943634" w:themeColor="accent2" w:themeShade="BF"/>
          <w:lang w:val="en-US"/>
        </w:rPr>
        <w:t xml:space="preserve">If the affected personal information relates to your tax file number of superannuation, contact the Australian Tax Office on 1800 467 033 and your superannuation fund to discuss if additional monitoring needs to be placed on your account. </w:t>
      </w:r>
    </w:p>
    <w:p w14:paraId="2C23DCBA" w14:textId="77777777" w:rsidR="00DF7F8D" w:rsidRDefault="00DF7F8D" w:rsidP="00DF7F8D">
      <w:pPr>
        <w:pStyle w:val="Body"/>
        <w:rPr>
          <w:rFonts w:ascii="Arial" w:hAnsi="Arial" w:cs="Arial"/>
          <w:b/>
          <w:bCs/>
          <w:color w:val="auto"/>
          <w:u w:val="single"/>
          <w:lang w:val="en-US"/>
        </w:rPr>
      </w:pPr>
    </w:p>
    <w:p w14:paraId="76D78723" w14:textId="77777777" w:rsidR="00DF7F8D" w:rsidRDefault="00DF7F8D" w:rsidP="00DF7F8D">
      <w:pPr>
        <w:pStyle w:val="Body"/>
        <w:rPr>
          <w:rFonts w:ascii="Arial" w:hAnsi="Arial" w:cs="Arial"/>
          <w:b/>
          <w:bCs/>
          <w:color w:val="auto"/>
          <w:u w:val="single"/>
          <w:lang w:val="en-US"/>
        </w:rPr>
      </w:pPr>
      <w:r w:rsidRPr="00B86018">
        <w:rPr>
          <w:rFonts w:ascii="Arial" w:hAnsi="Arial" w:cs="Arial"/>
          <w:b/>
          <w:bCs/>
          <w:color w:val="auto"/>
          <w:u w:val="single"/>
          <w:lang w:val="en-US"/>
        </w:rPr>
        <w:t>Risk of harm involves Health Information</w:t>
      </w:r>
    </w:p>
    <w:p w14:paraId="6427EE2A" w14:textId="0954462A" w:rsidR="0080502A" w:rsidRPr="00B463B1" w:rsidRDefault="00E46430" w:rsidP="00B463B1">
      <w:pPr>
        <w:pStyle w:val="Body"/>
        <w:numPr>
          <w:ilvl w:val="0"/>
          <w:numId w:val="39"/>
        </w:numPr>
        <w:ind w:left="709" w:hanging="283"/>
        <w:rPr>
          <w:rFonts w:ascii="Arial" w:hAnsi="Arial" w:cs="Arial"/>
          <w:b/>
          <w:bCs/>
          <w:i/>
          <w:iCs/>
          <w:color w:val="943634" w:themeColor="accent2" w:themeShade="BF"/>
          <w:u w:val="single"/>
          <w:lang w:val="en-US"/>
        </w:rPr>
      </w:pPr>
      <w:r>
        <w:rPr>
          <w:rFonts w:ascii="Arial" w:hAnsi="Arial" w:cs="Arial"/>
          <w:b/>
          <w:bCs/>
          <w:color w:val="943634" w:themeColor="accent2" w:themeShade="BF"/>
          <w:lang w:val="en-US"/>
        </w:rPr>
        <w:t xml:space="preserve">The below are suggestions </w:t>
      </w:r>
      <w:r>
        <w:rPr>
          <w:rFonts w:ascii="Arial" w:hAnsi="Arial" w:cs="Arial"/>
          <w:i/>
          <w:iCs/>
          <w:color w:val="943634" w:themeColor="accent2" w:themeShade="BF"/>
          <w:lang w:val="en-US"/>
        </w:rPr>
        <w:t>only</w:t>
      </w:r>
      <w:r>
        <w:rPr>
          <w:rFonts w:ascii="Arial" w:hAnsi="Arial" w:cs="Arial"/>
          <w:b/>
          <w:bCs/>
          <w:color w:val="943634" w:themeColor="accent2" w:themeShade="BF"/>
          <w:lang w:val="en-US"/>
        </w:rPr>
        <w:t xml:space="preserve"> – agencies will need to determine appropriate advice:</w:t>
      </w:r>
      <w:r w:rsidR="00802B6B">
        <w:rPr>
          <w:rFonts w:ascii="Arial" w:hAnsi="Arial" w:cs="Arial"/>
          <w:b/>
          <w:bCs/>
          <w:color w:val="943634" w:themeColor="accent2" w:themeShade="BF"/>
          <w:lang w:val="en-US"/>
        </w:rPr>
        <w:t xml:space="preserve"> </w:t>
      </w:r>
      <w:r w:rsidR="00DF7F8D" w:rsidRPr="007F2D68">
        <w:rPr>
          <w:rFonts w:ascii="Arial" w:hAnsi="Arial" w:cs="Arial"/>
          <w:b/>
          <w:bCs/>
          <w:i/>
          <w:iCs/>
          <w:color w:val="943634" w:themeColor="accent2" w:themeShade="BF"/>
          <w:lang w:val="en-US"/>
        </w:rPr>
        <w:t xml:space="preserve">Contact your health service provider using their contact details, either located on their website or via hard copy information you may hold. </w:t>
      </w:r>
    </w:p>
    <w:p w14:paraId="2EBFAC7A" w14:textId="628D949B" w:rsidR="00DF7F8D" w:rsidRPr="00EA055B" w:rsidRDefault="00DF7F8D" w:rsidP="00DF7F8D">
      <w:pPr>
        <w:pStyle w:val="Body"/>
        <w:rPr>
          <w:rFonts w:ascii="Arial" w:hAnsi="Arial" w:cs="Arial"/>
          <w:color w:val="auto"/>
          <w:lang w:val="en-US"/>
        </w:rPr>
      </w:pPr>
      <w:r w:rsidRPr="00EA055B">
        <w:rPr>
          <w:rFonts w:ascii="Arial" w:hAnsi="Arial" w:cs="Arial"/>
          <w:color w:val="auto"/>
          <w:lang w:val="en-US"/>
        </w:rPr>
        <w:t xml:space="preserve">It is also important to consider your physical safety. If you are at risk of domestic violence and in immediate danger, contact police on triple zero (000) immediately, or if you are not in immediate danger you may wish to contact </w:t>
      </w:r>
      <w:proofErr w:type="spellStart"/>
      <w:r w:rsidRPr="00EA055B">
        <w:rPr>
          <w:rFonts w:ascii="Arial" w:hAnsi="Arial" w:cs="Arial"/>
          <w:color w:val="auto"/>
          <w:lang w:val="en-US"/>
        </w:rPr>
        <w:t>DVConnect</w:t>
      </w:r>
      <w:proofErr w:type="spellEnd"/>
      <w:r w:rsidR="009C6C72">
        <w:rPr>
          <w:rFonts w:ascii="Arial" w:hAnsi="Arial" w:cs="Arial"/>
          <w:color w:val="auto"/>
          <w:lang w:val="en-US"/>
        </w:rPr>
        <w:t xml:space="preserve"> on 1800 737 732,</w:t>
      </w:r>
      <w:r w:rsidR="009C6C72" w:rsidRPr="00EA055B">
        <w:rPr>
          <w:rFonts w:ascii="Arial" w:hAnsi="Arial" w:cs="Arial"/>
          <w:color w:val="auto"/>
          <w:lang w:val="en-US"/>
        </w:rPr>
        <w:t xml:space="preserve"> </w:t>
      </w:r>
      <w:proofErr w:type="spellStart"/>
      <w:r w:rsidRPr="00EA055B">
        <w:rPr>
          <w:rFonts w:ascii="Arial" w:hAnsi="Arial" w:cs="Arial"/>
          <w:color w:val="auto"/>
          <w:lang w:val="en-US"/>
        </w:rPr>
        <w:t>Womensline</w:t>
      </w:r>
      <w:proofErr w:type="spellEnd"/>
      <w:r w:rsidRPr="00EA055B">
        <w:rPr>
          <w:rFonts w:ascii="Arial" w:hAnsi="Arial" w:cs="Arial"/>
          <w:color w:val="auto"/>
          <w:lang w:val="en-US"/>
        </w:rPr>
        <w:t xml:space="preserve"> on 1800 811 811 or Mens Helpline on 1800 600 636.  If you are feeling distressed due to this incident, you may want to consider contacting your doctor, a support service or family or friends. </w:t>
      </w:r>
    </w:p>
    <w:p w14:paraId="0A488B22" w14:textId="77777777" w:rsidR="00DF7F8D" w:rsidRPr="00EA055B" w:rsidRDefault="00DF7F8D" w:rsidP="00DF7F8D">
      <w:pPr>
        <w:pStyle w:val="Body"/>
        <w:rPr>
          <w:rFonts w:ascii="Arial" w:hAnsi="Arial" w:cs="Arial"/>
          <w:b/>
          <w:bCs/>
          <w:lang w:val="en-US"/>
        </w:rPr>
      </w:pPr>
      <w:r w:rsidRPr="00EA055B">
        <w:rPr>
          <w:rFonts w:ascii="Arial" w:hAnsi="Arial" w:cs="Arial"/>
          <w:color w:val="auto"/>
          <w:lang w:val="en-US"/>
        </w:rPr>
        <w:t xml:space="preserve">Further information is also available at the Office of the Information Commissioner website </w:t>
      </w:r>
      <w:hyperlink r:id="rId15" w:history="1">
        <w:r w:rsidRPr="00EA055B">
          <w:rPr>
            <w:rStyle w:val="Hyperlink"/>
            <w:rFonts w:ascii="Arial" w:hAnsi="Arial" w:cs="Arial"/>
          </w:rPr>
          <w:t>What to do if you’re affected by a privacy breach | Office of the Information Commissioner Queensland</w:t>
        </w:r>
      </w:hyperlink>
      <w:r w:rsidRPr="00EA055B">
        <w:rPr>
          <w:rFonts w:ascii="Arial" w:hAnsi="Arial" w:cs="Arial"/>
          <w:lang w:val="en-US"/>
        </w:rPr>
        <w:t xml:space="preserve"> </w:t>
      </w:r>
    </w:p>
    <w:p w14:paraId="0B29CBCC" w14:textId="77777777" w:rsidR="001C3EFD" w:rsidRDefault="001C3EFD" w:rsidP="00DF7F8D">
      <w:pPr>
        <w:rPr>
          <w:rFonts w:cs="Arial"/>
          <w:b/>
          <w:bCs/>
        </w:rPr>
      </w:pPr>
    </w:p>
    <w:p w14:paraId="1C0E3D6B" w14:textId="31A11184" w:rsidR="00DF7F8D" w:rsidRPr="00EA055B" w:rsidRDefault="00DF7F8D" w:rsidP="00DF7F8D">
      <w:pPr>
        <w:rPr>
          <w:rFonts w:cs="Arial"/>
          <w:b/>
          <w:bCs/>
        </w:rPr>
      </w:pPr>
      <w:r w:rsidRPr="00EA055B">
        <w:rPr>
          <w:rFonts w:cs="Arial"/>
          <w:b/>
          <w:bCs/>
        </w:rPr>
        <w:t>Seeking more information and making a complaint</w:t>
      </w:r>
    </w:p>
    <w:p w14:paraId="5B4A3D72" w14:textId="5F517887" w:rsidR="00DF7F8D" w:rsidRPr="00D87B53" w:rsidRDefault="00DF7F8D" w:rsidP="00DF7F8D">
      <w:pPr>
        <w:rPr>
          <w:rFonts w:cs="Arial"/>
        </w:rPr>
      </w:pPr>
      <w:r w:rsidRPr="00EA055B">
        <w:rPr>
          <w:rFonts w:cs="Arial"/>
        </w:rPr>
        <w:t xml:space="preserve">If you have any </w:t>
      </w:r>
      <w:r>
        <w:rPr>
          <w:rFonts w:cs="Arial"/>
        </w:rPr>
        <w:t>questions or concerns</w:t>
      </w:r>
      <w:r w:rsidRPr="00EA055B">
        <w:rPr>
          <w:rFonts w:cs="Arial"/>
        </w:rPr>
        <w:t xml:space="preserve"> about what has happened or would like further information, you can contact:</w:t>
      </w:r>
    </w:p>
    <w:p w14:paraId="4A241ABA" w14:textId="77777777" w:rsidR="00DF7F8D" w:rsidRPr="007F2D68" w:rsidRDefault="00DF7F8D" w:rsidP="00DF7F8D">
      <w:pPr>
        <w:ind w:firstLine="720"/>
        <w:rPr>
          <w:rFonts w:cs="Arial"/>
          <w:b/>
          <w:bCs/>
          <w:i/>
          <w:iCs/>
          <w:color w:val="943634" w:themeColor="accent2" w:themeShade="BF"/>
        </w:rPr>
      </w:pPr>
      <w:r w:rsidRPr="007F2D68">
        <w:rPr>
          <w:rFonts w:cs="Arial"/>
          <w:b/>
          <w:bCs/>
          <w:i/>
          <w:iCs/>
          <w:color w:val="943634" w:themeColor="accent2" w:themeShade="BF"/>
        </w:rPr>
        <w:t xml:space="preserve">[individual or department’s name within your organisation] </w:t>
      </w:r>
    </w:p>
    <w:p w14:paraId="46A63B4D" w14:textId="57CCADAF" w:rsidR="00DF7F8D" w:rsidRPr="00D87B53" w:rsidRDefault="00DF7F8D" w:rsidP="00D87B53">
      <w:pPr>
        <w:ind w:firstLine="720"/>
        <w:rPr>
          <w:rFonts w:cs="Arial"/>
          <w:b/>
          <w:bCs/>
          <w:i/>
          <w:iCs/>
          <w:color w:val="943634" w:themeColor="accent2" w:themeShade="BF"/>
        </w:rPr>
      </w:pPr>
      <w:r w:rsidRPr="007F2D68">
        <w:rPr>
          <w:rFonts w:cs="Arial"/>
          <w:b/>
          <w:bCs/>
          <w:i/>
          <w:iCs/>
          <w:color w:val="943634" w:themeColor="accent2" w:themeShade="BF"/>
        </w:rPr>
        <w:t xml:space="preserve">[phone number] or [email]. </w:t>
      </w:r>
    </w:p>
    <w:p w14:paraId="48EA05F1" w14:textId="3AF57875" w:rsidR="00DF7F8D" w:rsidRPr="003C3CDB" w:rsidRDefault="00DF7F8D" w:rsidP="00DF7F8D">
      <w:pPr>
        <w:rPr>
          <w:rFonts w:cs="Arial"/>
        </w:rPr>
      </w:pPr>
      <w:r w:rsidRPr="003C3CDB">
        <w:rPr>
          <w:rFonts w:cs="Arial"/>
        </w:rPr>
        <w:lastRenderedPageBreak/>
        <w:t xml:space="preserve">If you would like to make a privacy complaint </w:t>
      </w:r>
      <w:r w:rsidR="00CF2FB9">
        <w:rPr>
          <w:rFonts w:cs="Arial"/>
        </w:rPr>
        <w:t>because</w:t>
      </w:r>
      <w:r w:rsidR="00CF2FB9" w:rsidRPr="003C3CDB">
        <w:rPr>
          <w:rFonts w:cs="Arial"/>
        </w:rPr>
        <w:t xml:space="preserve"> </w:t>
      </w:r>
      <w:r w:rsidRPr="003C3CDB">
        <w:rPr>
          <w:rFonts w:cs="Arial"/>
        </w:rPr>
        <w:t>you are not satisfied with how our agency has managed this incident, or you have suffered harm</w:t>
      </w:r>
      <w:r>
        <w:rPr>
          <w:rFonts w:cs="Arial"/>
        </w:rPr>
        <w:t xml:space="preserve"> as a result</w:t>
      </w:r>
      <w:r w:rsidRPr="003C3CDB">
        <w:rPr>
          <w:rFonts w:cs="Arial"/>
        </w:rPr>
        <w:t>, you can do so by contacting us at this email address</w:t>
      </w:r>
      <w:r w:rsidRPr="00D87B53">
        <w:rPr>
          <w:rFonts w:cs="Arial"/>
        </w:rPr>
        <w:t xml:space="preserve">: </w:t>
      </w:r>
      <w:r w:rsidRPr="00D87B53">
        <w:rPr>
          <w:rFonts w:cs="Arial"/>
          <w:b/>
          <w:bCs/>
          <w:i/>
          <w:iCs/>
          <w:color w:val="943634" w:themeColor="accent2" w:themeShade="BF"/>
        </w:rPr>
        <w:t>@XXXXXX</w:t>
      </w:r>
    </w:p>
    <w:p w14:paraId="007FFBB2" w14:textId="14348260" w:rsidR="00DF7F8D" w:rsidRPr="003C3CDB" w:rsidRDefault="00DF7F8D" w:rsidP="00DF7F8D">
      <w:pPr>
        <w:rPr>
          <w:rFonts w:cs="Arial"/>
        </w:rPr>
      </w:pPr>
      <w:r w:rsidRPr="003C3CDB">
        <w:rPr>
          <w:rFonts w:cs="Arial"/>
        </w:rPr>
        <w:t xml:space="preserve">Our agency is committed to resolving your complaint and we would value an opportunity to understand how you were affected by the incident, and what you would like done to resolve the complaint.  </w:t>
      </w:r>
    </w:p>
    <w:p w14:paraId="48E78433" w14:textId="77777777" w:rsidR="00DF7F8D" w:rsidRDefault="00DF7F8D" w:rsidP="00DF7F8D">
      <w:pPr>
        <w:rPr>
          <w:rFonts w:cs="Arial"/>
        </w:rPr>
      </w:pPr>
      <w:r w:rsidRPr="003C3CDB">
        <w:rPr>
          <w:rFonts w:cs="Arial"/>
        </w:rPr>
        <w:t>Whilst we will endeavour to resolve your complaint</w:t>
      </w:r>
      <w:r>
        <w:rPr>
          <w:rFonts w:cs="Arial"/>
        </w:rPr>
        <w:t xml:space="preserve">, you are able to make </w:t>
      </w:r>
      <w:r w:rsidRPr="003C3CDB">
        <w:rPr>
          <w:rFonts w:cs="Arial"/>
        </w:rPr>
        <w:t>a complaint to the Office of the Information Commissioner</w:t>
      </w:r>
      <w:r>
        <w:rPr>
          <w:rFonts w:cs="Arial"/>
        </w:rPr>
        <w:t xml:space="preserve"> when:</w:t>
      </w:r>
    </w:p>
    <w:p w14:paraId="74C77CA1" w14:textId="77777777" w:rsidR="00DF7F8D" w:rsidRPr="00610CC4" w:rsidRDefault="00DF7F8D" w:rsidP="00DF7F8D">
      <w:pPr>
        <w:pStyle w:val="ListParagraph"/>
        <w:numPr>
          <w:ilvl w:val="0"/>
          <w:numId w:val="37"/>
        </w:numPr>
        <w:spacing w:after="0"/>
        <w:jc w:val="left"/>
        <w:rPr>
          <w:rFonts w:cs="Arial"/>
        </w:rPr>
      </w:pPr>
      <w:r w:rsidRPr="00610CC4">
        <w:rPr>
          <w:rFonts w:cs="Arial"/>
        </w:rPr>
        <w:t xml:space="preserve">you do not consider our response to your complaint to be adequate, or </w:t>
      </w:r>
    </w:p>
    <w:p w14:paraId="24052B92" w14:textId="5498F458" w:rsidR="00DF7F8D" w:rsidRPr="00610CC4" w:rsidRDefault="00DF7F8D" w:rsidP="00DF7F8D">
      <w:pPr>
        <w:pStyle w:val="ListParagraph"/>
        <w:numPr>
          <w:ilvl w:val="0"/>
          <w:numId w:val="37"/>
        </w:numPr>
        <w:spacing w:after="0"/>
        <w:jc w:val="left"/>
        <w:rPr>
          <w:rFonts w:cs="Arial"/>
        </w:rPr>
      </w:pPr>
      <w:r w:rsidRPr="00610CC4">
        <w:rPr>
          <w:rFonts w:cs="Arial"/>
        </w:rPr>
        <w:t xml:space="preserve">we have not responded to you by the end of the response period, which is 45 days unless you </w:t>
      </w:r>
      <w:r w:rsidR="007C1B52">
        <w:rPr>
          <w:rFonts w:cs="Arial"/>
        </w:rPr>
        <w:t xml:space="preserve">have </w:t>
      </w:r>
      <w:r w:rsidRPr="00610CC4">
        <w:rPr>
          <w:rFonts w:cs="Arial"/>
        </w:rPr>
        <w:t>agreed to an extension of this time.</w:t>
      </w:r>
    </w:p>
    <w:p w14:paraId="756535E9" w14:textId="77777777" w:rsidR="00DF7F8D" w:rsidRDefault="00DF7F8D" w:rsidP="00DF7F8D">
      <w:pPr>
        <w:rPr>
          <w:rFonts w:cs="Arial"/>
        </w:rPr>
      </w:pPr>
    </w:p>
    <w:p w14:paraId="46D21C7D" w14:textId="77777777" w:rsidR="00DF7F8D" w:rsidRPr="00EA055B" w:rsidRDefault="00DF7F8D" w:rsidP="00DF7F8D">
      <w:pPr>
        <w:rPr>
          <w:rFonts w:cs="Arial"/>
          <w:color w:val="55565A"/>
        </w:rPr>
      </w:pPr>
      <w:r w:rsidRPr="003C3CDB">
        <w:rPr>
          <w:rFonts w:cs="Arial"/>
        </w:rPr>
        <w:t>Please find website link for further information below</w:t>
      </w:r>
      <w:r>
        <w:rPr>
          <w:rFonts w:cs="Arial"/>
          <w:color w:val="55565A"/>
        </w:rPr>
        <w:t xml:space="preserve">. </w:t>
      </w:r>
      <w:hyperlink r:id="rId16" w:history="1">
        <w:r>
          <w:rPr>
            <w:rStyle w:val="Hyperlink"/>
          </w:rPr>
          <w:t>Make a privacy complaint | Office of the Information Commissioner Queensland</w:t>
        </w:r>
      </w:hyperlink>
      <w:r w:rsidRPr="00EA055B">
        <w:rPr>
          <w:rStyle w:val="Hyperlink"/>
          <w:rFonts w:cs="Arial"/>
          <w:b/>
          <w:bCs/>
        </w:rPr>
        <w:t xml:space="preserve"> </w:t>
      </w:r>
      <w:r w:rsidRPr="00EA055B">
        <w:rPr>
          <w:rFonts w:cs="Arial"/>
          <w:color w:val="55565A"/>
        </w:rPr>
        <w:t xml:space="preserve"> </w:t>
      </w:r>
    </w:p>
    <w:p w14:paraId="059BB02B" w14:textId="77777777" w:rsidR="00DF7F8D" w:rsidRPr="00EA055B" w:rsidRDefault="00DF7F8D" w:rsidP="00DF7F8D">
      <w:pPr>
        <w:rPr>
          <w:rFonts w:cs="Arial"/>
          <w:color w:val="55565A"/>
        </w:rPr>
      </w:pPr>
    </w:p>
    <w:p w14:paraId="40C22369" w14:textId="77777777" w:rsidR="00DF7F8D" w:rsidRPr="003C3CDB" w:rsidRDefault="00DF7F8D" w:rsidP="00DF7F8D">
      <w:pPr>
        <w:rPr>
          <w:rFonts w:cs="Arial"/>
        </w:rPr>
      </w:pPr>
      <w:r w:rsidRPr="003C3CDB">
        <w:rPr>
          <w:rFonts w:cs="Arial"/>
        </w:rPr>
        <w:t xml:space="preserve">Yours sincerely, </w:t>
      </w:r>
    </w:p>
    <w:p w14:paraId="72D5390D" w14:textId="77777777" w:rsidR="00DF7F8D" w:rsidRPr="00EA055B" w:rsidRDefault="00DF7F8D" w:rsidP="00DF7F8D">
      <w:pPr>
        <w:rPr>
          <w:rFonts w:cs="Arial"/>
          <w:color w:val="55565A"/>
        </w:rPr>
      </w:pPr>
    </w:p>
    <w:p w14:paraId="78FA939E" w14:textId="77777777" w:rsidR="00DF7F8D" w:rsidRPr="00EA055B" w:rsidRDefault="00DF7F8D" w:rsidP="00DF7F8D">
      <w:pPr>
        <w:rPr>
          <w:rFonts w:cs="Arial"/>
          <w:color w:val="55565A"/>
        </w:rPr>
      </w:pPr>
    </w:p>
    <w:p w14:paraId="3FFE03D1" w14:textId="77777777" w:rsidR="00DF7F8D" w:rsidRPr="007F2D68" w:rsidRDefault="00DF7F8D" w:rsidP="00DF7F8D">
      <w:pPr>
        <w:rPr>
          <w:rFonts w:cs="Arial"/>
          <w:b/>
          <w:bCs/>
          <w:i/>
          <w:iCs/>
          <w:color w:val="943634" w:themeColor="accent2" w:themeShade="BF"/>
        </w:rPr>
      </w:pPr>
      <w:r w:rsidRPr="007F2D68">
        <w:rPr>
          <w:rFonts w:cs="Arial"/>
          <w:b/>
          <w:bCs/>
          <w:i/>
          <w:iCs/>
          <w:color w:val="943634" w:themeColor="accent2" w:themeShade="BF"/>
        </w:rPr>
        <w:t>[Name]</w:t>
      </w:r>
    </w:p>
    <w:p w14:paraId="0EE546AA" w14:textId="77777777" w:rsidR="00DF7F8D" w:rsidRPr="007F2D68" w:rsidRDefault="00DF7F8D" w:rsidP="00DF7F8D">
      <w:pPr>
        <w:rPr>
          <w:rFonts w:cs="Arial"/>
          <w:b/>
          <w:bCs/>
          <w:i/>
          <w:iCs/>
          <w:color w:val="943634" w:themeColor="accent2" w:themeShade="BF"/>
        </w:rPr>
      </w:pPr>
      <w:r w:rsidRPr="007F2D68">
        <w:rPr>
          <w:rFonts w:cs="Arial"/>
          <w:b/>
          <w:bCs/>
          <w:i/>
          <w:iCs/>
          <w:color w:val="943634" w:themeColor="accent2" w:themeShade="BF"/>
        </w:rPr>
        <w:t>[Position/Title]</w:t>
      </w:r>
    </w:p>
    <w:p w14:paraId="0CD4A427" w14:textId="77777777" w:rsidR="00DF7F8D" w:rsidRPr="007F2D68" w:rsidRDefault="00DF7F8D" w:rsidP="00DF7F8D">
      <w:pPr>
        <w:rPr>
          <w:rFonts w:cs="Arial"/>
          <w:b/>
          <w:bCs/>
          <w:i/>
          <w:iCs/>
          <w:color w:val="943634" w:themeColor="accent2" w:themeShade="BF"/>
        </w:rPr>
      </w:pPr>
      <w:r w:rsidRPr="007F2D68">
        <w:rPr>
          <w:rFonts w:cs="Arial"/>
          <w:b/>
          <w:bCs/>
          <w:i/>
          <w:iCs/>
          <w:color w:val="943634" w:themeColor="accent2" w:themeShade="BF"/>
        </w:rPr>
        <w:t>[Organisation name]</w:t>
      </w:r>
    </w:p>
    <w:permEnd w:id="344156117"/>
    <w:p w14:paraId="3BEA52C8" w14:textId="77777777" w:rsidR="0031124C" w:rsidRDefault="0031124C" w:rsidP="00DF7F8D">
      <w:pPr>
        <w:rPr>
          <w:rFonts w:cs="Arial"/>
        </w:rPr>
      </w:pPr>
    </w:p>
    <w:p w14:paraId="54AA2F14" w14:textId="00F7C26C" w:rsidR="00DF7F8D" w:rsidRDefault="009F444C" w:rsidP="00DF7F8D">
      <w:pPr>
        <w:rPr>
          <w:rFonts w:cs="Arial"/>
        </w:rPr>
      </w:pPr>
      <w:r>
        <w:rPr>
          <w:noProof/>
        </w:rPr>
        <mc:AlternateContent>
          <mc:Choice Requires="wps">
            <w:drawing>
              <wp:anchor distT="0" distB="0" distL="114300" distR="114300" simplePos="0" relativeHeight="251658240" behindDoc="0" locked="0" layoutInCell="1" allowOverlap="1" wp14:anchorId="674581EB" wp14:editId="387B76FF">
                <wp:simplePos x="0" y="0"/>
                <wp:positionH relativeFrom="margin">
                  <wp:align>center</wp:align>
                </wp:positionH>
                <wp:positionV relativeFrom="paragraph">
                  <wp:posOffset>323850</wp:posOffset>
                </wp:positionV>
                <wp:extent cx="4867200" cy="1562400"/>
                <wp:effectExtent l="0" t="0" r="10160" b="19050"/>
                <wp:wrapSquare wrapText="bothSides"/>
                <wp:docPr id="1452545847" name="Text Box 1452545847"/>
                <wp:cNvGraphicFramePr/>
                <a:graphic xmlns:a="http://schemas.openxmlformats.org/drawingml/2006/main">
                  <a:graphicData uri="http://schemas.microsoft.com/office/word/2010/wordprocessingShape">
                    <wps:wsp>
                      <wps:cNvSpPr txBox="1"/>
                      <wps:spPr>
                        <a:xfrm>
                          <a:off x="0" y="0"/>
                          <a:ext cx="4867200" cy="1562400"/>
                        </a:xfrm>
                        <a:prstGeom prst="rect">
                          <a:avLst/>
                        </a:prstGeom>
                        <a:solidFill>
                          <a:schemeClr val="accent6">
                            <a:lumMod val="40000"/>
                            <a:lumOff val="60000"/>
                          </a:schemeClr>
                        </a:solidFill>
                        <a:ln w="25400">
                          <a:solidFill>
                            <a:schemeClr val="accent6">
                              <a:lumMod val="50000"/>
                            </a:schemeClr>
                          </a:solidFill>
                        </a:ln>
                      </wps:spPr>
                      <wps:txbx>
                        <w:txbxContent>
                          <w:p w14:paraId="6AD06796" w14:textId="77777777" w:rsidR="009B2CBA" w:rsidRDefault="009B2CBA" w:rsidP="009B2CBA">
                            <w:pPr>
                              <w:jc w:val="center"/>
                              <w:rPr>
                                <w:b/>
                                <w:bCs/>
                              </w:rPr>
                            </w:pPr>
                          </w:p>
                          <w:p w14:paraId="5822C7B9" w14:textId="77777777" w:rsidR="009B2CBA" w:rsidRDefault="009B2CBA" w:rsidP="009B2CBA">
                            <w:pPr>
                              <w:jc w:val="center"/>
                              <w:rPr>
                                <w:b/>
                                <w:bCs/>
                                <w:color w:val="4F81BD" w:themeColor="accent1"/>
                              </w:rPr>
                            </w:pPr>
                            <w:r w:rsidRPr="00533C2C">
                              <w:rPr>
                                <w:b/>
                                <w:bCs/>
                              </w:rPr>
                              <w:t xml:space="preserve">For additional </w:t>
                            </w:r>
                            <w:r>
                              <w:rPr>
                                <w:b/>
                                <w:bCs/>
                              </w:rPr>
                              <w:t xml:space="preserve">IPOLA assistance, please contact the IPOLA team by email </w:t>
                            </w:r>
                            <w:hyperlink r:id="rId17" w:history="1">
                              <w:r w:rsidRPr="00E3325B">
                                <w:rPr>
                                  <w:b/>
                                  <w:bCs/>
                                </w:rPr>
                                <w:t>IPOLA.Project@oic.qld.gov.au</w:t>
                              </w:r>
                            </w:hyperlink>
                          </w:p>
                          <w:p w14:paraId="4954E324" w14:textId="77777777" w:rsidR="009B2CBA" w:rsidRDefault="009B2CBA" w:rsidP="009B2CBA">
                            <w:pPr>
                              <w:spacing w:after="0"/>
                              <w:jc w:val="center"/>
                              <w:rPr>
                                <w:b/>
                                <w:bCs/>
                              </w:rPr>
                            </w:pPr>
                            <w:r>
                              <w:rPr>
                                <w:b/>
                                <w:bCs/>
                              </w:rPr>
                              <w:t xml:space="preserve">For </w:t>
                            </w:r>
                            <w:r w:rsidRPr="00533C2C">
                              <w:rPr>
                                <w:b/>
                                <w:bCs/>
                              </w:rPr>
                              <w:t xml:space="preserve">information and assistance </w:t>
                            </w:r>
                            <w:r>
                              <w:rPr>
                                <w:b/>
                                <w:bCs/>
                              </w:rPr>
                              <w:t xml:space="preserve">on current legislation, </w:t>
                            </w:r>
                            <w:r w:rsidRPr="00533C2C">
                              <w:rPr>
                                <w:b/>
                                <w:bCs/>
                              </w:rPr>
                              <w:t>please refer to the OIC’s guidelines, or contact the Enquiries Service</w:t>
                            </w:r>
                          </w:p>
                          <w:p w14:paraId="589ABB3C" w14:textId="77777777" w:rsidR="009B2CBA" w:rsidRDefault="009B2CBA" w:rsidP="009B2CBA">
                            <w:pPr>
                              <w:spacing w:after="0"/>
                              <w:jc w:val="center"/>
                              <w:rPr>
                                <w:b/>
                                <w:bCs/>
                              </w:rPr>
                            </w:pPr>
                            <w:r w:rsidRPr="00533C2C">
                              <w:rPr>
                                <w:b/>
                                <w:bCs/>
                              </w:rPr>
                              <w:t xml:space="preserve">on 07 3234 7373 or </w:t>
                            </w:r>
                            <w:r>
                              <w:rPr>
                                <w:b/>
                                <w:bCs/>
                              </w:rPr>
                              <w:t xml:space="preserve">by </w:t>
                            </w:r>
                            <w:r w:rsidRPr="00533C2C">
                              <w:rPr>
                                <w:b/>
                                <w:bCs/>
                              </w:rPr>
                              <w:t xml:space="preserve">email </w:t>
                            </w:r>
                            <w:hyperlink r:id="rId18" w:history="1">
                              <w:r w:rsidRPr="00F91118">
                                <w:rPr>
                                  <w:b/>
                                  <w:bCs/>
                                </w:rPr>
                                <w:t>enquiries@oic.qld.gov.au</w:t>
                              </w:r>
                            </w:hyperlink>
                          </w:p>
                          <w:p w14:paraId="430DE0DC" w14:textId="77777777" w:rsidR="009B2CBA" w:rsidRDefault="009B2CBA" w:rsidP="009B2CBA">
                            <w:pPr>
                              <w:jc w:val="center"/>
                              <w:rPr>
                                <w:b/>
                                <w:bCs/>
                                <w:color w:val="4F81BD" w:themeColor="accent1"/>
                              </w:rPr>
                            </w:pPr>
                          </w:p>
                          <w:p w14:paraId="06783FA0" w14:textId="77777777" w:rsidR="009B2CBA" w:rsidRPr="004076EB" w:rsidRDefault="009B2CBA" w:rsidP="009B2CBA">
                            <w:pPr>
                              <w:jc w:val="center"/>
                              <w:rPr>
                                <w:b/>
                                <w:bCs/>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81EB" id="Text Box 1452545847" o:spid="_x0000_s1027" type="#_x0000_t202" style="position:absolute;left:0;text-align:left;margin-left:0;margin-top:25.5pt;width:383.25pt;height:12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" fillcolor="#fbd4b4 [1305]" strokecolor="#974706 [1609]" strokeweight="2pt">
                <v:textbox>
                  <w:txbxContent>
                    <w:p w14:paraId="6AD06796" w14:textId="77777777" w:rsidR="009B2CBA" w:rsidRDefault="009B2CBA" w:rsidP="009B2CBA">
                      <w:pPr>
                        <w:jc w:val="center"/>
                        <w:rPr>
                          <w:b/>
                          <w:bCs/>
                        </w:rPr>
                      </w:pPr>
                    </w:p>
                    <w:p w14:paraId="5822C7B9" w14:textId="77777777" w:rsidR="009B2CBA" w:rsidRDefault="009B2CBA" w:rsidP="009B2CBA">
                      <w:pPr>
                        <w:jc w:val="center"/>
                        <w:rPr>
                          <w:b/>
                          <w:bCs/>
                          <w:color w:val="4F81BD" w:themeColor="accent1"/>
                        </w:rPr>
                      </w:pPr>
                      <w:r w:rsidRPr="00533C2C">
                        <w:rPr>
                          <w:b/>
                          <w:bCs/>
                        </w:rPr>
                        <w:t xml:space="preserve">For additional </w:t>
                      </w:r>
                      <w:r>
                        <w:rPr>
                          <w:b/>
                          <w:bCs/>
                        </w:rPr>
                        <w:t xml:space="preserve">IPOLA assistance, please contact the IPOLA team by email </w:t>
                      </w:r>
                      <w:hyperlink r:id="rId19" w:history="1">
                        <w:r w:rsidRPr="00E3325B">
                          <w:rPr>
                            <w:b/>
                            <w:bCs/>
                          </w:rPr>
                          <w:t>IPOLA.Project@oic.qld.gov.au</w:t>
                        </w:r>
                      </w:hyperlink>
                    </w:p>
                    <w:p w14:paraId="4954E324" w14:textId="77777777" w:rsidR="009B2CBA" w:rsidRDefault="009B2CBA" w:rsidP="009B2CBA">
                      <w:pPr>
                        <w:spacing w:after="0"/>
                        <w:jc w:val="center"/>
                        <w:rPr>
                          <w:b/>
                          <w:bCs/>
                        </w:rPr>
                      </w:pPr>
                      <w:r>
                        <w:rPr>
                          <w:b/>
                          <w:bCs/>
                        </w:rPr>
                        <w:t xml:space="preserve">For </w:t>
                      </w:r>
                      <w:r w:rsidRPr="00533C2C">
                        <w:rPr>
                          <w:b/>
                          <w:bCs/>
                        </w:rPr>
                        <w:t xml:space="preserve">information and assistance </w:t>
                      </w:r>
                      <w:r>
                        <w:rPr>
                          <w:b/>
                          <w:bCs/>
                        </w:rPr>
                        <w:t xml:space="preserve">on current legislation, </w:t>
                      </w:r>
                      <w:r w:rsidRPr="00533C2C">
                        <w:rPr>
                          <w:b/>
                          <w:bCs/>
                        </w:rPr>
                        <w:t>please refer to the OIC’s guidelines, or contact the Enquiries Service</w:t>
                      </w:r>
                    </w:p>
                    <w:p w14:paraId="589ABB3C" w14:textId="77777777" w:rsidR="009B2CBA" w:rsidRDefault="009B2CBA" w:rsidP="009B2CBA">
                      <w:pPr>
                        <w:spacing w:after="0"/>
                        <w:jc w:val="center"/>
                        <w:rPr>
                          <w:b/>
                          <w:bCs/>
                        </w:rPr>
                      </w:pPr>
                      <w:r w:rsidRPr="00533C2C">
                        <w:rPr>
                          <w:b/>
                          <w:bCs/>
                        </w:rPr>
                        <w:t xml:space="preserve">on 07 3234 7373 or </w:t>
                      </w:r>
                      <w:r>
                        <w:rPr>
                          <w:b/>
                          <w:bCs/>
                        </w:rPr>
                        <w:t xml:space="preserve">by </w:t>
                      </w:r>
                      <w:r w:rsidRPr="00533C2C">
                        <w:rPr>
                          <w:b/>
                          <w:bCs/>
                        </w:rPr>
                        <w:t xml:space="preserve">email </w:t>
                      </w:r>
                      <w:hyperlink r:id="rId20" w:history="1">
                        <w:r w:rsidRPr="00F91118">
                          <w:rPr>
                            <w:b/>
                            <w:bCs/>
                          </w:rPr>
                          <w:t>enquiries@oic.qld.gov.au</w:t>
                        </w:r>
                      </w:hyperlink>
                    </w:p>
                    <w:p w14:paraId="430DE0DC" w14:textId="77777777" w:rsidR="009B2CBA" w:rsidRDefault="009B2CBA" w:rsidP="009B2CBA">
                      <w:pPr>
                        <w:jc w:val="center"/>
                        <w:rPr>
                          <w:b/>
                          <w:bCs/>
                          <w:color w:val="4F81BD" w:themeColor="accent1"/>
                        </w:rPr>
                      </w:pPr>
                    </w:p>
                    <w:p w14:paraId="06783FA0" w14:textId="77777777" w:rsidR="009B2CBA" w:rsidRPr="004076EB" w:rsidRDefault="009B2CBA" w:rsidP="009B2CBA">
                      <w:pPr>
                        <w:jc w:val="center"/>
                        <w:rPr>
                          <w:b/>
                          <w:bCs/>
                          <w:color w:val="4F81BD" w:themeColor="accent1"/>
                        </w:rPr>
                      </w:pPr>
                    </w:p>
                  </w:txbxContent>
                </v:textbox>
                <w10:wrap type="square" anchorx="margin"/>
              </v:shape>
            </w:pict>
          </mc:Fallback>
        </mc:AlternateContent>
      </w:r>
    </w:p>
    <w:p w14:paraId="11FA2417" w14:textId="2C347D16" w:rsidR="009F444C" w:rsidRDefault="009F444C" w:rsidP="00DF7F8D">
      <w:pPr>
        <w:rPr>
          <w:rFonts w:cs="Arial"/>
        </w:rPr>
      </w:pPr>
    </w:p>
    <w:p w14:paraId="42F8866D" w14:textId="0896F2B5" w:rsidR="009F444C" w:rsidRPr="001220C4" w:rsidRDefault="009F444C" w:rsidP="009F444C">
      <w:pPr>
        <w:pStyle w:val="Published-LastUpdated"/>
      </w:pPr>
      <w:r>
        <w:t>Published February 2025 and Last Updated February 2025</w:t>
      </w:r>
    </w:p>
    <w:sectPr w:rsidR="009F444C" w:rsidRPr="001220C4" w:rsidSect="00DC0E11">
      <w:headerReference w:type="default" r:id="rId21"/>
      <w:footerReference w:type="default" r:id="rId22"/>
      <w:headerReference w:type="first" r:id="rId23"/>
      <w:footerReference w:type="first" r:id="rId24"/>
      <w:pgSz w:w="11906" w:h="16838" w:code="9"/>
      <w:pgMar w:top="1440" w:right="2041" w:bottom="1134" w:left="2041" w:header="357"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2932E" w14:textId="77777777" w:rsidR="00CC5FA1" w:rsidRDefault="00CC5FA1" w:rsidP="008E5398">
      <w:pPr>
        <w:spacing w:after="0"/>
      </w:pPr>
      <w:r>
        <w:separator/>
      </w:r>
    </w:p>
  </w:endnote>
  <w:endnote w:type="continuationSeparator" w:id="0">
    <w:p w14:paraId="58D4538C" w14:textId="77777777" w:rsidR="00CC5FA1" w:rsidRDefault="00CC5FA1" w:rsidP="008E5398">
      <w:pPr>
        <w:spacing w:after="0"/>
      </w:pPr>
      <w:r>
        <w:continuationSeparator/>
      </w:r>
    </w:p>
  </w:endnote>
  <w:endnote w:type="continuationNotice" w:id="1">
    <w:p w14:paraId="694A6F2C" w14:textId="77777777" w:rsidR="00CC5FA1" w:rsidRDefault="00CC5F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00000001" w:usb1="500160F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39" w:type="dxa"/>
      <w:tblInd w:w="-5" w:type="dxa"/>
      <w:tblBorders>
        <w:top w:val="single" w:sz="4" w:space="0" w:color="E47743"/>
        <w:left w:val="single" w:sz="4" w:space="0" w:color="E47743"/>
        <w:bottom w:val="single" w:sz="4" w:space="0" w:color="E47743"/>
        <w:right w:val="single" w:sz="4" w:space="0" w:color="E47743"/>
      </w:tblBorders>
      <w:tblLook w:val="01E0" w:firstRow="1" w:lastRow="1" w:firstColumn="1" w:lastColumn="1" w:noHBand="0" w:noVBand="0"/>
    </w:tblPr>
    <w:tblGrid>
      <w:gridCol w:w="7933"/>
      <w:gridCol w:w="1106"/>
    </w:tblGrid>
    <w:tr w:rsidR="002D2799" w:rsidRPr="002B1B75" w14:paraId="43A4B9AA" w14:textId="77777777">
      <w:trPr>
        <w:trHeight w:hRule="exact" w:val="370"/>
      </w:trPr>
      <w:tc>
        <w:tcPr>
          <w:tcW w:w="7933" w:type="dxa"/>
          <w:shd w:val="clear" w:color="auto" w:fill="000080"/>
          <w:vAlign w:val="center"/>
        </w:tcPr>
        <w:p w14:paraId="0025BD57" w14:textId="7FCDA20B" w:rsidR="009A4348" w:rsidRDefault="00DC0E11" w:rsidP="009A4348">
          <w:pPr>
            <w:pStyle w:val="Footer"/>
          </w:pPr>
          <w:r w:rsidRPr="006C5621">
            <w:rPr>
              <w:b/>
              <w:bCs/>
            </w:rPr>
            <w:t xml:space="preserve">IPOLA </w:t>
          </w:r>
          <w:r w:rsidR="009B2CBA">
            <w:rPr>
              <w:b/>
              <w:bCs/>
            </w:rPr>
            <w:t>R</w:t>
          </w:r>
          <w:r w:rsidR="009B2CBA" w:rsidRPr="009B2CBA">
            <w:rPr>
              <w:b/>
              <w:bCs/>
            </w:rPr>
            <w:t>esource</w:t>
          </w:r>
          <w:r w:rsidRPr="009B2CBA">
            <w:rPr>
              <w:b/>
              <w:bCs/>
            </w:rPr>
            <w:t xml:space="preserve"> </w:t>
          </w:r>
          <w:r>
            <w:rPr>
              <w:b/>
              <w:bCs/>
            </w:rPr>
            <w:t xml:space="preserve">                         </w:t>
          </w:r>
          <w:r w:rsidRPr="009F3C10">
            <w:rPr>
              <w:sz w:val="20"/>
              <w:szCs w:val="20"/>
            </w:rPr>
            <w:t xml:space="preserve">version 1.0                  </w:t>
          </w:r>
          <w:r>
            <w:rPr>
              <w:sz w:val="20"/>
              <w:szCs w:val="20"/>
            </w:rPr>
            <w:t xml:space="preserve">                 </w:t>
          </w:r>
          <w:r w:rsidRPr="009F3C10">
            <w:rPr>
              <w:sz w:val="20"/>
              <w:szCs w:val="20"/>
            </w:rPr>
            <w:t xml:space="preserve">   </w:t>
          </w:r>
          <w:r>
            <w:rPr>
              <w:sz w:val="20"/>
              <w:szCs w:val="20"/>
            </w:rPr>
            <w:t>February 2025</w:t>
          </w:r>
          <w:r w:rsidRPr="00623EB0">
            <w:t xml:space="preserve">       </w:t>
          </w:r>
        </w:p>
      </w:tc>
      <w:tc>
        <w:tcPr>
          <w:tcW w:w="1106" w:type="dxa"/>
          <w:shd w:val="clear" w:color="auto" w:fill="C0C0C0"/>
          <w:vAlign w:val="center"/>
        </w:tcPr>
        <w:p w14:paraId="42DD6CD3" w14:textId="77777777" w:rsidR="009A4348" w:rsidRDefault="009A4348" w:rsidP="009A4348">
          <w:pPr>
            <w:pStyle w:val="RTIFooterpage"/>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66A26924" w14:textId="21737CE9" w:rsidR="009A4348" w:rsidRDefault="009A4348">
    <w:pPr>
      <w:pStyle w:val="Footer"/>
    </w:pPr>
    <w:r w:rsidRPr="002C4C78">
      <w:rPr>
        <w:color w:val="1F497D" w:themeColor="text2"/>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39" w:type="dxa"/>
      <w:tblInd w:w="-5" w:type="dxa"/>
      <w:tblBorders>
        <w:top w:val="single" w:sz="4" w:space="0" w:color="E47743"/>
        <w:left w:val="single" w:sz="4" w:space="0" w:color="E47743"/>
        <w:bottom w:val="single" w:sz="4" w:space="0" w:color="E47743"/>
        <w:right w:val="single" w:sz="4" w:space="0" w:color="E47743"/>
      </w:tblBorders>
      <w:tblLook w:val="01E0" w:firstRow="1" w:lastRow="1" w:firstColumn="1" w:lastColumn="1" w:noHBand="0" w:noVBand="0"/>
    </w:tblPr>
    <w:tblGrid>
      <w:gridCol w:w="7933"/>
      <w:gridCol w:w="1106"/>
    </w:tblGrid>
    <w:tr w:rsidR="002D2799" w:rsidRPr="002B1B75" w14:paraId="1E0897BD" w14:textId="77777777">
      <w:trPr>
        <w:trHeight w:hRule="exact" w:val="370"/>
      </w:trPr>
      <w:tc>
        <w:tcPr>
          <w:tcW w:w="7933" w:type="dxa"/>
          <w:shd w:val="clear" w:color="auto" w:fill="000080"/>
          <w:vAlign w:val="center"/>
        </w:tcPr>
        <w:p w14:paraId="49621F04" w14:textId="10846468" w:rsidR="00E83283" w:rsidRDefault="00E83283" w:rsidP="00E83283">
          <w:pPr>
            <w:pStyle w:val="Footer"/>
          </w:pPr>
          <w:r w:rsidRPr="006C5621">
            <w:rPr>
              <w:b/>
              <w:bCs/>
            </w:rPr>
            <w:t>IPOLA Guideline</w:t>
          </w:r>
          <w:r>
            <w:rPr>
              <w:b/>
              <w:bCs/>
            </w:rPr>
            <w:t xml:space="preserve">                          </w:t>
          </w:r>
          <w:r w:rsidRPr="009F3C10">
            <w:rPr>
              <w:sz w:val="20"/>
              <w:szCs w:val="20"/>
            </w:rPr>
            <w:t xml:space="preserve">version 1.0                  </w:t>
          </w:r>
          <w:r>
            <w:rPr>
              <w:sz w:val="20"/>
              <w:szCs w:val="20"/>
            </w:rPr>
            <w:t xml:space="preserve">                 </w:t>
          </w:r>
          <w:r w:rsidRPr="009F3C10">
            <w:rPr>
              <w:sz w:val="20"/>
              <w:szCs w:val="20"/>
            </w:rPr>
            <w:t xml:space="preserve">   </w:t>
          </w:r>
          <w:r w:rsidR="00943666">
            <w:rPr>
              <w:sz w:val="20"/>
              <w:szCs w:val="20"/>
            </w:rPr>
            <w:t>February 2025</w:t>
          </w:r>
          <w:r w:rsidRPr="00623EB0">
            <w:t xml:space="preserve">       </w:t>
          </w:r>
        </w:p>
      </w:tc>
      <w:tc>
        <w:tcPr>
          <w:tcW w:w="1106" w:type="dxa"/>
          <w:shd w:val="clear" w:color="auto" w:fill="C0C0C0"/>
          <w:vAlign w:val="center"/>
        </w:tcPr>
        <w:p w14:paraId="544CB6AB" w14:textId="77777777" w:rsidR="00E83283" w:rsidRDefault="00E83283" w:rsidP="00E83283">
          <w:pPr>
            <w:pStyle w:val="RTIFooterpage"/>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326FA550" w14:textId="77777777" w:rsidR="009A4348" w:rsidRDefault="009A4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2996F" w14:textId="77777777" w:rsidR="00CC5FA1" w:rsidRDefault="00CC5FA1" w:rsidP="008E5398">
      <w:pPr>
        <w:spacing w:after="0"/>
      </w:pPr>
      <w:r>
        <w:separator/>
      </w:r>
    </w:p>
  </w:footnote>
  <w:footnote w:type="continuationSeparator" w:id="0">
    <w:p w14:paraId="23A2A759" w14:textId="77777777" w:rsidR="00CC5FA1" w:rsidRDefault="00CC5FA1" w:rsidP="008E5398">
      <w:pPr>
        <w:spacing w:after="0"/>
      </w:pPr>
      <w:r>
        <w:continuationSeparator/>
      </w:r>
    </w:p>
  </w:footnote>
  <w:footnote w:type="continuationNotice" w:id="1">
    <w:p w14:paraId="7C27C1A6" w14:textId="77777777" w:rsidR="00CC5FA1" w:rsidRDefault="00CC5F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86F5" w14:textId="47C78425" w:rsidR="009D0686" w:rsidRDefault="009D0686" w:rsidP="009D0686">
    <w:pPr>
      <w:pStyle w:val="NormalWeb"/>
    </w:pPr>
    <w:r>
      <w:rPr>
        <w:noProof/>
      </w:rPr>
      <w:t xml:space="preserve">        </w:t>
    </w:r>
    <w:r>
      <w:rPr>
        <w:noProof/>
      </w:rPr>
      <w:drawing>
        <wp:inline distT="0" distB="0" distL="0" distR="0" wp14:anchorId="1063A57A" wp14:editId="59CFF87C">
          <wp:extent cx="2600325" cy="876300"/>
          <wp:effectExtent l="0" t="0" r="9525" b="0"/>
          <wp:docPr id="1469260209" name="Picture 1469260209" descr="OfficeInfoComm_Logo_CMYK_STAC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InfoComm_Logo_CMYK_STAC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r>
      <w:t xml:space="preserve">       </w:t>
    </w:r>
    <w:r>
      <w:rPr>
        <w:noProof/>
      </w:rPr>
      <w:drawing>
        <wp:inline distT="0" distB="0" distL="0" distR="0" wp14:anchorId="1A7C8B9C" wp14:editId="37049BFD">
          <wp:extent cx="1400370" cy="523948"/>
          <wp:effectExtent l="0" t="0" r="9525" b="0"/>
          <wp:docPr id="1378273041" name="Picture 13782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400370" cy="523948"/>
                  </a:xfrm>
                  <a:prstGeom prst="rect">
                    <a:avLst/>
                  </a:prstGeom>
                </pic:spPr>
              </pic:pic>
            </a:graphicData>
          </a:graphic>
        </wp:inline>
      </w:drawing>
    </w:r>
  </w:p>
  <w:p w14:paraId="5654DF12" w14:textId="77777777" w:rsidR="00CC1D2D" w:rsidRPr="008E5398" w:rsidRDefault="00CC1D2D" w:rsidP="009D0686">
    <w:pPr>
      <w:pBdr>
        <w:bottom w:val="single" w:sz="12" w:space="1" w:color="333399"/>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37C2" w14:textId="77777777" w:rsidR="00437842" w:rsidRDefault="00437842" w:rsidP="00437842">
    <w:pPr>
      <w:pStyle w:val="NormalWeb"/>
    </w:pPr>
    <w:r>
      <w:rPr>
        <w:noProof/>
      </w:rPr>
      <w:t xml:space="preserve">        </w:t>
    </w:r>
    <w:r>
      <w:rPr>
        <w:noProof/>
      </w:rPr>
      <w:drawing>
        <wp:inline distT="0" distB="0" distL="0" distR="0" wp14:anchorId="19E62FE1" wp14:editId="2EC781D0">
          <wp:extent cx="2600325" cy="876300"/>
          <wp:effectExtent l="0" t="0" r="9525" b="0"/>
          <wp:docPr id="1657179514" name="Picture 1657179514" descr="OfficeInfoComm_Logo_CMYK_STAC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InfoComm_Logo_CMYK_STAC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r>
      <w:t xml:space="preserve">       </w:t>
    </w:r>
    <w:r>
      <w:rPr>
        <w:noProof/>
      </w:rPr>
      <w:drawing>
        <wp:inline distT="0" distB="0" distL="0" distR="0" wp14:anchorId="36CBCF72" wp14:editId="43E21BCF">
          <wp:extent cx="1400370" cy="523948"/>
          <wp:effectExtent l="0" t="0" r="9525" b="0"/>
          <wp:docPr id="426359405" name="Picture 42635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400370" cy="523948"/>
                  </a:xfrm>
                  <a:prstGeom prst="rect">
                    <a:avLst/>
                  </a:prstGeom>
                </pic:spPr>
              </pic:pic>
            </a:graphicData>
          </a:graphic>
        </wp:inline>
      </w:drawing>
    </w:r>
  </w:p>
  <w:p w14:paraId="1EE6DE2D" w14:textId="77777777" w:rsidR="00437842" w:rsidRPr="008E5398" w:rsidRDefault="00437842" w:rsidP="00437842">
    <w:pPr>
      <w:pBdr>
        <w:bottom w:val="single" w:sz="12" w:space="1" w:color="333399"/>
      </w:pBdr>
    </w:pPr>
  </w:p>
  <w:p w14:paraId="7D7D9877" w14:textId="77777777" w:rsidR="009A4348" w:rsidRPr="00437842" w:rsidRDefault="009A4348" w:rsidP="00437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16B"/>
    <w:multiLevelType w:val="multilevel"/>
    <w:tmpl w:val="D326E786"/>
    <w:styleLink w:val="RTIListheadings"/>
    <w:lvl w:ilvl="0">
      <w:start w:val="1"/>
      <w:numFmt w:val="decimal"/>
      <w:pStyle w:val="RTIListheadings-level1"/>
      <w:lvlText w:val="%1.0"/>
      <w:lvlJc w:val="left"/>
      <w:pPr>
        <w:ind w:left="992" w:hanging="992"/>
      </w:pPr>
      <w:rPr>
        <w:rFonts w:ascii="Arial Bold" w:hAnsi="Arial Bold" w:hint="default"/>
        <w:b/>
        <w:i w:val="0"/>
        <w:color w:val="333399"/>
        <w:sz w:val="22"/>
      </w:rPr>
    </w:lvl>
    <w:lvl w:ilvl="1">
      <w:start w:val="1"/>
      <w:numFmt w:val="decimal"/>
      <w:pStyle w:val="RTIListheadings-level2"/>
      <w:lvlText w:val="%1.%2"/>
      <w:lvlJc w:val="left"/>
      <w:pPr>
        <w:ind w:left="992" w:hanging="992"/>
      </w:pPr>
      <w:rPr>
        <w:rFonts w:ascii="Arial Bold" w:hAnsi="Arial Bold" w:hint="default"/>
        <w:b/>
        <w:i/>
        <w:color w:val="000099"/>
        <w:sz w:val="22"/>
      </w:rPr>
    </w:lvl>
    <w:lvl w:ilvl="2">
      <w:start w:val="1"/>
      <w:numFmt w:val="decimal"/>
      <w:pStyle w:val="RTIListheadings-level3"/>
      <w:lvlText w:val="%1.%2.%3"/>
      <w:lvlJc w:val="left"/>
      <w:pPr>
        <w:ind w:left="992" w:hanging="992"/>
      </w:pPr>
      <w:rPr>
        <w:rFonts w:ascii="Arial Bold" w:hAnsi="Arial Bold" w:hint="default"/>
        <w:b/>
        <w:i w:val="0"/>
        <w:color w:val="808080" w:themeColor="background1" w:themeShade="80"/>
        <w:sz w:val="22"/>
      </w:rPr>
    </w:lvl>
    <w:lvl w:ilvl="3">
      <w:start w:val="1"/>
      <w:numFmt w:val="decimal"/>
      <w:pStyle w:val="RTIListheadings-level4"/>
      <w:lvlText w:val="%1.%2.%3.%4"/>
      <w:lvlJc w:val="left"/>
      <w:pPr>
        <w:ind w:left="992" w:hanging="992"/>
      </w:pPr>
      <w:rPr>
        <w:rFonts w:ascii="Arial Bold" w:hAnsi="Arial Bold" w:hint="default"/>
        <w:b/>
        <w:i/>
        <w:color w:val="808080" w:themeColor="background1" w:themeShade="8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6"/>
      <w:numFmt w:val="lowerLetter"/>
      <w:lvlRestart w:val="4"/>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7806B1"/>
    <w:multiLevelType w:val="hybridMultilevel"/>
    <w:tmpl w:val="C44ADB9E"/>
    <w:lvl w:ilvl="0" w:tplc="52642BF8">
      <w:start w:val="1300"/>
      <w:numFmt w:val="bullet"/>
      <w:lvlText w:val=""/>
      <w:lvlJc w:val="left"/>
      <w:pPr>
        <w:ind w:left="1080" w:hanging="360"/>
      </w:pPr>
      <w:rPr>
        <w:rFonts w:ascii="Symbol" w:eastAsia="Calibri" w:hAnsi="Symbol" w:cs="PostGrotesk-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C01A53"/>
    <w:multiLevelType w:val="hybridMultilevel"/>
    <w:tmpl w:val="446E8320"/>
    <w:lvl w:ilvl="0" w:tplc="CADA88EC">
      <w:start w:val="1"/>
      <w:numFmt w:val="bullet"/>
      <w:lvlText w:val="•"/>
      <w:lvlJc w:val="left"/>
      <w:pPr>
        <w:tabs>
          <w:tab w:val="num" w:pos="720"/>
        </w:tabs>
        <w:ind w:left="720" w:hanging="360"/>
      </w:pPr>
      <w:rPr>
        <w:rFonts w:ascii="Times New Roman" w:hAnsi="Times New Roman" w:hint="default"/>
      </w:rPr>
    </w:lvl>
    <w:lvl w:ilvl="1" w:tplc="6060D1A4" w:tentative="1">
      <w:start w:val="1"/>
      <w:numFmt w:val="bullet"/>
      <w:lvlText w:val="•"/>
      <w:lvlJc w:val="left"/>
      <w:pPr>
        <w:tabs>
          <w:tab w:val="num" w:pos="1440"/>
        </w:tabs>
        <w:ind w:left="1440" w:hanging="360"/>
      </w:pPr>
      <w:rPr>
        <w:rFonts w:ascii="Times New Roman" w:hAnsi="Times New Roman" w:hint="default"/>
      </w:rPr>
    </w:lvl>
    <w:lvl w:ilvl="2" w:tplc="3F94871A" w:tentative="1">
      <w:start w:val="1"/>
      <w:numFmt w:val="bullet"/>
      <w:lvlText w:val="•"/>
      <w:lvlJc w:val="left"/>
      <w:pPr>
        <w:tabs>
          <w:tab w:val="num" w:pos="2160"/>
        </w:tabs>
        <w:ind w:left="2160" w:hanging="360"/>
      </w:pPr>
      <w:rPr>
        <w:rFonts w:ascii="Times New Roman" w:hAnsi="Times New Roman" w:hint="default"/>
      </w:rPr>
    </w:lvl>
    <w:lvl w:ilvl="3" w:tplc="8A6CB5F2" w:tentative="1">
      <w:start w:val="1"/>
      <w:numFmt w:val="bullet"/>
      <w:lvlText w:val="•"/>
      <w:lvlJc w:val="left"/>
      <w:pPr>
        <w:tabs>
          <w:tab w:val="num" w:pos="2880"/>
        </w:tabs>
        <w:ind w:left="2880" w:hanging="360"/>
      </w:pPr>
      <w:rPr>
        <w:rFonts w:ascii="Times New Roman" w:hAnsi="Times New Roman" w:hint="default"/>
      </w:rPr>
    </w:lvl>
    <w:lvl w:ilvl="4" w:tplc="832471A4" w:tentative="1">
      <w:start w:val="1"/>
      <w:numFmt w:val="bullet"/>
      <w:lvlText w:val="•"/>
      <w:lvlJc w:val="left"/>
      <w:pPr>
        <w:tabs>
          <w:tab w:val="num" w:pos="3600"/>
        </w:tabs>
        <w:ind w:left="3600" w:hanging="360"/>
      </w:pPr>
      <w:rPr>
        <w:rFonts w:ascii="Times New Roman" w:hAnsi="Times New Roman" w:hint="default"/>
      </w:rPr>
    </w:lvl>
    <w:lvl w:ilvl="5" w:tplc="26F601D6" w:tentative="1">
      <w:start w:val="1"/>
      <w:numFmt w:val="bullet"/>
      <w:lvlText w:val="•"/>
      <w:lvlJc w:val="left"/>
      <w:pPr>
        <w:tabs>
          <w:tab w:val="num" w:pos="4320"/>
        </w:tabs>
        <w:ind w:left="4320" w:hanging="360"/>
      </w:pPr>
      <w:rPr>
        <w:rFonts w:ascii="Times New Roman" w:hAnsi="Times New Roman" w:hint="default"/>
      </w:rPr>
    </w:lvl>
    <w:lvl w:ilvl="6" w:tplc="CF8E221A" w:tentative="1">
      <w:start w:val="1"/>
      <w:numFmt w:val="bullet"/>
      <w:lvlText w:val="•"/>
      <w:lvlJc w:val="left"/>
      <w:pPr>
        <w:tabs>
          <w:tab w:val="num" w:pos="5040"/>
        </w:tabs>
        <w:ind w:left="5040" w:hanging="360"/>
      </w:pPr>
      <w:rPr>
        <w:rFonts w:ascii="Times New Roman" w:hAnsi="Times New Roman" w:hint="default"/>
      </w:rPr>
    </w:lvl>
    <w:lvl w:ilvl="7" w:tplc="B28AF898" w:tentative="1">
      <w:start w:val="1"/>
      <w:numFmt w:val="bullet"/>
      <w:lvlText w:val="•"/>
      <w:lvlJc w:val="left"/>
      <w:pPr>
        <w:tabs>
          <w:tab w:val="num" w:pos="5760"/>
        </w:tabs>
        <w:ind w:left="5760" w:hanging="360"/>
      </w:pPr>
      <w:rPr>
        <w:rFonts w:ascii="Times New Roman" w:hAnsi="Times New Roman" w:hint="default"/>
      </w:rPr>
    </w:lvl>
    <w:lvl w:ilvl="8" w:tplc="9B8CEAD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F85F60"/>
    <w:multiLevelType w:val="hybridMultilevel"/>
    <w:tmpl w:val="643E2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921B4"/>
    <w:multiLevelType w:val="multilevel"/>
    <w:tmpl w:val="8022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CE077F"/>
    <w:multiLevelType w:val="hybridMultilevel"/>
    <w:tmpl w:val="10EEB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D77F1E"/>
    <w:multiLevelType w:val="hybridMultilevel"/>
    <w:tmpl w:val="F51C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F7227B"/>
    <w:multiLevelType w:val="hybridMultilevel"/>
    <w:tmpl w:val="24A080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CDD7E85"/>
    <w:multiLevelType w:val="hybridMultilevel"/>
    <w:tmpl w:val="01FA0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13A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CD2EB4"/>
    <w:multiLevelType w:val="hybridMultilevel"/>
    <w:tmpl w:val="EC121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D61D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C47975"/>
    <w:multiLevelType w:val="hybridMultilevel"/>
    <w:tmpl w:val="B9464E9E"/>
    <w:lvl w:ilvl="0" w:tplc="240AEC9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C200A9"/>
    <w:multiLevelType w:val="hybridMultilevel"/>
    <w:tmpl w:val="1CFE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B9756E"/>
    <w:multiLevelType w:val="hybridMultilevel"/>
    <w:tmpl w:val="9E906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8612B2"/>
    <w:multiLevelType w:val="hybridMultilevel"/>
    <w:tmpl w:val="C3089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5C4343"/>
    <w:multiLevelType w:val="hybridMultilevel"/>
    <w:tmpl w:val="33F4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97431B"/>
    <w:multiLevelType w:val="hybridMultilevel"/>
    <w:tmpl w:val="69729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71728D"/>
    <w:multiLevelType w:val="hybridMultilevel"/>
    <w:tmpl w:val="B5B8F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113672"/>
    <w:multiLevelType w:val="hybridMultilevel"/>
    <w:tmpl w:val="E09AF6A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FD538D"/>
    <w:multiLevelType w:val="hybridMultilevel"/>
    <w:tmpl w:val="476ED25E"/>
    <w:lvl w:ilvl="0" w:tplc="6B8A152C">
      <w:start w:val="1"/>
      <w:numFmt w:val="bullet"/>
      <w:lvlText w:val=""/>
      <w:lvlJc w:val="left"/>
      <w:pPr>
        <w:ind w:left="1080" w:hanging="360"/>
      </w:pPr>
      <w:rPr>
        <w:rFonts w:ascii="Symbol" w:hAnsi="Symbol"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63B15BF"/>
    <w:multiLevelType w:val="hybridMultilevel"/>
    <w:tmpl w:val="D848C80C"/>
    <w:lvl w:ilvl="0" w:tplc="0B8E823A">
      <w:start w:val="1"/>
      <w:numFmt w:val="bullet"/>
      <w:pStyle w:val="Guidelin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224EE3"/>
    <w:multiLevelType w:val="hybridMultilevel"/>
    <w:tmpl w:val="238E53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8AD3099"/>
    <w:multiLevelType w:val="hybridMultilevel"/>
    <w:tmpl w:val="23862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A86BC1"/>
    <w:multiLevelType w:val="multilevel"/>
    <w:tmpl w:val="0C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8F00DFE"/>
    <w:multiLevelType w:val="hybridMultilevel"/>
    <w:tmpl w:val="1018AC56"/>
    <w:lvl w:ilvl="0" w:tplc="52642BF8">
      <w:start w:val="1300"/>
      <w:numFmt w:val="bullet"/>
      <w:lvlText w:val=""/>
      <w:lvlJc w:val="left"/>
      <w:pPr>
        <w:ind w:left="720" w:hanging="360"/>
      </w:pPr>
      <w:rPr>
        <w:rFonts w:ascii="Symbol" w:eastAsia="Calibri" w:hAnsi="Symbol" w:cs="PostGrotesk-Book"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ADA091C"/>
    <w:multiLevelType w:val="hybridMultilevel"/>
    <w:tmpl w:val="72F2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367B52"/>
    <w:multiLevelType w:val="multilevel"/>
    <w:tmpl w:val="7C007F6E"/>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8" w15:restartNumberingAfterBreak="0">
    <w:nsid w:val="71D25B42"/>
    <w:multiLevelType w:val="hybridMultilevel"/>
    <w:tmpl w:val="5AC82A6A"/>
    <w:lvl w:ilvl="0" w:tplc="4EA68D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DC2DC9"/>
    <w:multiLevelType w:val="hybridMultilevel"/>
    <w:tmpl w:val="84228EEA"/>
    <w:lvl w:ilvl="0" w:tplc="6B8A152C">
      <w:start w:val="1"/>
      <w:numFmt w:val="bullet"/>
      <w:lvlText w:val=""/>
      <w:lvlJc w:val="left"/>
      <w:pPr>
        <w:ind w:left="720" w:hanging="360"/>
      </w:pPr>
      <w:rPr>
        <w:rFonts w:ascii="Symbol" w:hAnsi="Symbol" w:hint="default"/>
        <w:b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BD652D"/>
    <w:multiLevelType w:val="multilevel"/>
    <w:tmpl w:val="D326E786"/>
    <w:numStyleLink w:val="RTIListheadings"/>
  </w:abstractNum>
  <w:abstractNum w:abstractNumId="31" w15:restartNumberingAfterBreak="0">
    <w:nsid w:val="740D5B14"/>
    <w:multiLevelType w:val="hybridMultilevel"/>
    <w:tmpl w:val="9B78B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9F38C1"/>
    <w:multiLevelType w:val="hybridMultilevel"/>
    <w:tmpl w:val="E5E0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7F4997"/>
    <w:multiLevelType w:val="hybridMultilevel"/>
    <w:tmpl w:val="C9E4B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A212DE"/>
    <w:multiLevelType w:val="hybridMultilevel"/>
    <w:tmpl w:val="1A5CC574"/>
    <w:lvl w:ilvl="0" w:tplc="6B8A152C">
      <w:start w:val="1"/>
      <w:numFmt w:val="bullet"/>
      <w:lvlText w:val=""/>
      <w:lvlJc w:val="left"/>
      <w:pPr>
        <w:ind w:left="927" w:hanging="360"/>
      </w:pPr>
      <w:rPr>
        <w:rFonts w:ascii="Symbol" w:hAnsi="Symbol" w:hint="default"/>
        <w:b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989612E"/>
    <w:multiLevelType w:val="hybridMultilevel"/>
    <w:tmpl w:val="D38C3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C879D8"/>
    <w:multiLevelType w:val="multilevel"/>
    <w:tmpl w:val="B5E81EA2"/>
    <w:styleLink w:val="Tableofcontents"/>
    <w:lvl w:ilvl="0">
      <w:start w:val="1"/>
      <w:numFmt w:val="decimal"/>
      <w:lvlText w:val="%1.0"/>
      <w:lvlJc w:val="left"/>
      <w:pPr>
        <w:ind w:left="720" w:hanging="360"/>
      </w:pPr>
      <w:rPr>
        <w:rFonts w:ascii="Century Gothic" w:hAnsi="Century Gothic"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EDE4DA8"/>
    <w:multiLevelType w:val="hybridMultilevel"/>
    <w:tmpl w:val="D8DC2DE6"/>
    <w:lvl w:ilvl="0" w:tplc="6B8A152C">
      <w:start w:val="1"/>
      <w:numFmt w:val="bullet"/>
      <w:lvlText w:val=""/>
      <w:lvlJc w:val="left"/>
      <w:pPr>
        <w:ind w:left="720" w:hanging="360"/>
      </w:pPr>
      <w:rPr>
        <w:rFonts w:ascii="Symbol" w:hAnsi="Symbol" w:hint="default"/>
        <w:b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693EFA"/>
    <w:multiLevelType w:val="hybridMultilevel"/>
    <w:tmpl w:val="80D8742E"/>
    <w:lvl w:ilvl="0" w:tplc="6B8A152C">
      <w:start w:val="1"/>
      <w:numFmt w:val="bullet"/>
      <w:lvlText w:val=""/>
      <w:lvlJc w:val="left"/>
      <w:pPr>
        <w:ind w:left="720" w:hanging="360"/>
      </w:pPr>
      <w:rPr>
        <w:rFonts w:ascii="Symbol" w:hAnsi="Symbol" w:hint="default"/>
        <w:b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1335939">
    <w:abstractNumId w:val="21"/>
  </w:num>
  <w:num w:numId="2" w16cid:durableId="1080443297">
    <w:abstractNumId w:val="0"/>
  </w:num>
  <w:num w:numId="3" w16cid:durableId="824781417">
    <w:abstractNumId w:val="36"/>
  </w:num>
  <w:num w:numId="4" w16cid:durableId="79646881">
    <w:abstractNumId w:val="30"/>
  </w:num>
  <w:num w:numId="5" w16cid:durableId="834030834">
    <w:abstractNumId w:val="20"/>
  </w:num>
  <w:num w:numId="6" w16cid:durableId="251086248">
    <w:abstractNumId w:val="34"/>
  </w:num>
  <w:num w:numId="7" w16cid:durableId="1033188263">
    <w:abstractNumId w:val="38"/>
  </w:num>
  <w:num w:numId="8" w16cid:durableId="1193763814">
    <w:abstractNumId w:val="29"/>
  </w:num>
  <w:num w:numId="9" w16cid:durableId="1696271873">
    <w:abstractNumId w:val="37"/>
  </w:num>
  <w:num w:numId="10" w16cid:durableId="555632064">
    <w:abstractNumId w:val="28"/>
  </w:num>
  <w:num w:numId="11" w16cid:durableId="597105356">
    <w:abstractNumId w:val="19"/>
  </w:num>
  <w:num w:numId="12" w16cid:durableId="741218325">
    <w:abstractNumId w:val="11"/>
  </w:num>
  <w:num w:numId="13" w16cid:durableId="828057926">
    <w:abstractNumId w:val="9"/>
  </w:num>
  <w:num w:numId="14" w16cid:durableId="1861309740">
    <w:abstractNumId w:val="14"/>
  </w:num>
  <w:num w:numId="15" w16cid:durableId="717120428">
    <w:abstractNumId w:val="5"/>
  </w:num>
  <w:num w:numId="16" w16cid:durableId="1957515745">
    <w:abstractNumId w:val="35"/>
  </w:num>
  <w:num w:numId="17" w16cid:durableId="625045331">
    <w:abstractNumId w:val="2"/>
  </w:num>
  <w:num w:numId="18" w16cid:durableId="45615750">
    <w:abstractNumId w:val="33"/>
  </w:num>
  <w:num w:numId="19" w16cid:durableId="608586413">
    <w:abstractNumId w:val="7"/>
  </w:num>
  <w:num w:numId="20" w16cid:durableId="1943953194">
    <w:abstractNumId w:val="8"/>
  </w:num>
  <w:num w:numId="21" w16cid:durableId="1805611806">
    <w:abstractNumId w:val="23"/>
  </w:num>
  <w:num w:numId="22" w16cid:durableId="122356458">
    <w:abstractNumId w:val="26"/>
  </w:num>
  <w:num w:numId="23" w16cid:durableId="953907086">
    <w:abstractNumId w:val="22"/>
  </w:num>
  <w:num w:numId="24" w16cid:durableId="1987930670">
    <w:abstractNumId w:val="17"/>
  </w:num>
  <w:num w:numId="25" w16cid:durableId="732848561">
    <w:abstractNumId w:val="6"/>
  </w:num>
  <w:num w:numId="26" w16cid:durableId="1931771422">
    <w:abstractNumId w:val="13"/>
  </w:num>
  <w:num w:numId="27" w16cid:durableId="4132537">
    <w:abstractNumId w:val="27"/>
  </w:num>
  <w:num w:numId="28" w16cid:durableId="458499383">
    <w:abstractNumId w:val="24"/>
  </w:num>
  <w:num w:numId="29" w16cid:durableId="760837909">
    <w:abstractNumId w:val="10"/>
  </w:num>
  <w:num w:numId="30" w16cid:durableId="795873240">
    <w:abstractNumId w:val="31"/>
  </w:num>
  <w:num w:numId="31" w16cid:durableId="275673490">
    <w:abstractNumId w:val="15"/>
  </w:num>
  <w:num w:numId="32" w16cid:durableId="1891069442">
    <w:abstractNumId w:val="3"/>
  </w:num>
  <w:num w:numId="33" w16cid:durableId="756052477">
    <w:abstractNumId w:val="16"/>
  </w:num>
  <w:num w:numId="34" w16cid:durableId="246692640">
    <w:abstractNumId w:val="4"/>
  </w:num>
  <w:num w:numId="35" w16cid:durableId="1242252125">
    <w:abstractNumId w:val="32"/>
  </w:num>
  <w:num w:numId="36" w16cid:durableId="2113470901">
    <w:abstractNumId w:val="25"/>
  </w:num>
  <w:num w:numId="37" w16cid:durableId="963197596">
    <w:abstractNumId w:val="18"/>
  </w:num>
  <w:num w:numId="38" w16cid:durableId="146559215">
    <w:abstractNumId w:val="12"/>
  </w:num>
  <w:num w:numId="39" w16cid:durableId="1912426063">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cBafsNZ/j+1u2i02f+P2210pQeSxaBJuSHfP+prurYG6/Lcbvuuo+Qt7sAHpOBNUw9o0LZN0xarbb4oVYYn+FA==" w:salt="c9PF6qebKye2SQlSwYcozg=="/>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01"/>
    <w:rsid w:val="000002B1"/>
    <w:rsid w:val="00000C68"/>
    <w:rsid w:val="00000EF5"/>
    <w:rsid w:val="00000F85"/>
    <w:rsid w:val="000018E4"/>
    <w:rsid w:val="00001927"/>
    <w:rsid w:val="00002021"/>
    <w:rsid w:val="00002206"/>
    <w:rsid w:val="0000232E"/>
    <w:rsid w:val="000023C2"/>
    <w:rsid w:val="0000320C"/>
    <w:rsid w:val="000042EF"/>
    <w:rsid w:val="00004C58"/>
    <w:rsid w:val="0000535D"/>
    <w:rsid w:val="000053BA"/>
    <w:rsid w:val="00005DE8"/>
    <w:rsid w:val="0000650A"/>
    <w:rsid w:val="00006B1D"/>
    <w:rsid w:val="00007B1B"/>
    <w:rsid w:val="00007C33"/>
    <w:rsid w:val="00007C37"/>
    <w:rsid w:val="00010863"/>
    <w:rsid w:val="00010944"/>
    <w:rsid w:val="00013607"/>
    <w:rsid w:val="00013F4A"/>
    <w:rsid w:val="0001456B"/>
    <w:rsid w:val="000151A9"/>
    <w:rsid w:val="00015878"/>
    <w:rsid w:val="000170D4"/>
    <w:rsid w:val="000177CC"/>
    <w:rsid w:val="000179B3"/>
    <w:rsid w:val="000201FA"/>
    <w:rsid w:val="00020E1E"/>
    <w:rsid w:val="00021BFD"/>
    <w:rsid w:val="00021F4B"/>
    <w:rsid w:val="0002299F"/>
    <w:rsid w:val="00022D16"/>
    <w:rsid w:val="000233C7"/>
    <w:rsid w:val="000238DD"/>
    <w:rsid w:val="00023EBB"/>
    <w:rsid w:val="000249A6"/>
    <w:rsid w:val="00024E45"/>
    <w:rsid w:val="0002507A"/>
    <w:rsid w:val="00025D0D"/>
    <w:rsid w:val="0002692E"/>
    <w:rsid w:val="00027032"/>
    <w:rsid w:val="00027AC2"/>
    <w:rsid w:val="0003049C"/>
    <w:rsid w:val="0003136C"/>
    <w:rsid w:val="00032039"/>
    <w:rsid w:val="0003285B"/>
    <w:rsid w:val="00033088"/>
    <w:rsid w:val="0003356C"/>
    <w:rsid w:val="0003404E"/>
    <w:rsid w:val="00034E26"/>
    <w:rsid w:val="000356CD"/>
    <w:rsid w:val="00035BE6"/>
    <w:rsid w:val="0003669D"/>
    <w:rsid w:val="0003685E"/>
    <w:rsid w:val="0003735F"/>
    <w:rsid w:val="000405B6"/>
    <w:rsid w:val="000405C9"/>
    <w:rsid w:val="00041A49"/>
    <w:rsid w:val="00041D1C"/>
    <w:rsid w:val="000431DC"/>
    <w:rsid w:val="00043589"/>
    <w:rsid w:val="00043B7A"/>
    <w:rsid w:val="00045701"/>
    <w:rsid w:val="00045A68"/>
    <w:rsid w:val="00045AE1"/>
    <w:rsid w:val="0004759C"/>
    <w:rsid w:val="00047F50"/>
    <w:rsid w:val="0005084D"/>
    <w:rsid w:val="000509EE"/>
    <w:rsid w:val="000510DA"/>
    <w:rsid w:val="000521C4"/>
    <w:rsid w:val="00052635"/>
    <w:rsid w:val="00052E3D"/>
    <w:rsid w:val="00054E33"/>
    <w:rsid w:val="000554E1"/>
    <w:rsid w:val="00055950"/>
    <w:rsid w:val="00056D23"/>
    <w:rsid w:val="00056F2D"/>
    <w:rsid w:val="00057E07"/>
    <w:rsid w:val="00060997"/>
    <w:rsid w:val="00062A9D"/>
    <w:rsid w:val="00062C9E"/>
    <w:rsid w:val="00063501"/>
    <w:rsid w:val="000654EC"/>
    <w:rsid w:val="00065A3A"/>
    <w:rsid w:val="00066691"/>
    <w:rsid w:val="00066CA0"/>
    <w:rsid w:val="00066F0E"/>
    <w:rsid w:val="00066F21"/>
    <w:rsid w:val="00067052"/>
    <w:rsid w:val="0006741C"/>
    <w:rsid w:val="00067525"/>
    <w:rsid w:val="00070702"/>
    <w:rsid w:val="000709B8"/>
    <w:rsid w:val="00070B3E"/>
    <w:rsid w:val="00070FC5"/>
    <w:rsid w:val="000726DE"/>
    <w:rsid w:val="00073458"/>
    <w:rsid w:val="0007669E"/>
    <w:rsid w:val="00076D38"/>
    <w:rsid w:val="000775CE"/>
    <w:rsid w:val="00077C35"/>
    <w:rsid w:val="0008001C"/>
    <w:rsid w:val="00080021"/>
    <w:rsid w:val="00080D10"/>
    <w:rsid w:val="00081397"/>
    <w:rsid w:val="00082D84"/>
    <w:rsid w:val="00083240"/>
    <w:rsid w:val="00083CD3"/>
    <w:rsid w:val="00083FE9"/>
    <w:rsid w:val="00084607"/>
    <w:rsid w:val="00084ACB"/>
    <w:rsid w:val="00084B5D"/>
    <w:rsid w:val="00084C81"/>
    <w:rsid w:val="000857B3"/>
    <w:rsid w:val="000858A2"/>
    <w:rsid w:val="00085EB5"/>
    <w:rsid w:val="00086F1C"/>
    <w:rsid w:val="00090623"/>
    <w:rsid w:val="00090809"/>
    <w:rsid w:val="00090C06"/>
    <w:rsid w:val="0009146D"/>
    <w:rsid w:val="00091979"/>
    <w:rsid w:val="000921C1"/>
    <w:rsid w:val="00094EBF"/>
    <w:rsid w:val="00095CD6"/>
    <w:rsid w:val="00095EBA"/>
    <w:rsid w:val="00096134"/>
    <w:rsid w:val="000969F2"/>
    <w:rsid w:val="00096CC9"/>
    <w:rsid w:val="00097779"/>
    <w:rsid w:val="000A085B"/>
    <w:rsid w:val="000A093A"/>
    <w:rsid w:val="000A3351"/>
    <w:rsid w:val="000A3870"/>
    <w:rsid w:val="000A41AE"/>
    <w:rsid w:val="000A4EFE"/>
    <w:rsid w:val="000A6DCC"/>
    <w:rsid w:val="000A75F5"/>
    <w:rsid w:val="000A78F7"/>
    <w:rsid w:val="000A7F36"/>
    <w:rsid w:val="000B0AEB"/>
    <w:rsid w:val="000B0E5E"/>
    <w:rsid w:val="000B1392"/>
    <w:rsid w:val="000B1CB5"/>
    <w:rsid w:val="000B28BB"/>
    <w:rsid w:val="000B2BE1"/>
    <w:rsid w:val="000B3055"/>
    <w:rsid w:val="000B30E4"/>
    <w:rsid w:val="000B3108"/>
    <w:rsid w:val="000B5404"/>
    <w:rsid w:val="000B5FA1"/>
    <w:rsid w:val="000B70F7"/>
    <w:rsid w:val="000B7484"/>
    <w:rsid w:val="000B7B44"/>
    <w:rsid w:val="000C0898"/>
    <w:rsid w:val="000C0ECC"/>
    <w:rsid w:val="000C31CE"/>
    <w:rsid w:val="000C362E"/>
    <w:rsid w:val="000C4286"/>
    <w:rsid w:val="000C53A0"/>
    <w:rsid w:val="000C7999"/>
    <w:rsid w:val="000C7A9A"/>
    <w:rsid w:val="000D129F"/>
    <w:rsid w:val="000D3D92"/>
    <w:rsid w:val="000D40EF"/>
    <w:rsid w:val="000D4240"/>
    <w:rsid w:val="000D54BD"/>
    <w:rsid w:val="000D6923"/>
    <w:rsid w:val="000D6CA2"/>
    <w:rsid w:val="000D7096"/>
    <w:rsid w:val="000D7A09"/>
    <w:rsid w:val="000E0089"/>
    <w:rsid w:val="000E1D62"/>
    <w:rsid w:val="000E2C69"/>
    <w:rsid w:val="000E2CA6"/>
    <w:rsid w:val="000E2F77"/>
    <w:rsid w:val="000E43EB"/>
    <w:rsid w:val="000E4AC6"/>
    <w:rsid w:val="000E50FF"/>
    <w:rsid w:val="000E55E5"/>
    <w:rsid w:val="000E6AFF"/>
    <w:rsid w:val="000F19B9"/>
    <w:rsid w:val="000F1B89"/>
    <w:rsid w:val="000F2494"/>
    <w:rsid w:val="000F2713"/>
    <w:rsid w:val="000F304B"/>
    <w:rsid w:val="000F3822"/>
    <w:rsid w:val="000F3C90"/>
    <w:rsid w:val="000F5AB5"/>
    <w:rsid w:val="000F64DD"/>
    <w:rsid w:val="000F6BAE"/>
    <w:rsid w:val="000F70AB"/>
    <w:rsid w:val="00100A3E"/>
    <w:rsid w:val="00101C0D"/>
    <w:rsid w:val="00101C9B"/>
    <w:rsid w:val="00101FC5"/>
    <w:rsid w:val="00102315"/>
    <w:rsid w:val="00102586"/>
    <w:rsid w:val="00102716"/>
    <w:rsid w:val="0010449A"/>
    <w:rsid w:val="00105A36"/>
    <w:rsid w:val="00106705"/>
    <w:rsid w:val="00106B3A"/>
    <w:rsid w:val="00106C3D"/>
    <w:rsid w:val="00107797"/>
    <w:rsid w:val="00107996"/>
    <w:rsid w:val="00110C61"/>
    <w:rsid w:val="00110CF7"/>
    <w:rsid w:val="001119FE"/>
    <w:rsid w:val="00112101"/>
    <w:rsid w:val="0011317B"/>
    <w:rsid w:val="00113BB6"/>
    <w:rsid w:val="00113DD1"/>
    <w:rsid w:val="00114497"/>
    <w:rsid w:val="001145C2"/>
    <w:rsid w:val="0011495A"/>
    <w:rsid w:val="00114BB1"/>
    <w:rsid w:val="00114D26"/>
    <w:rsid w:val="001174FD"/>
    <w:rsid w:val="00117F17"/>
    <w:rsid w:val="00120267"/>
    <w:rsid w:val="00121534"/>
    <w:rsid w:val="00124A0F"/>
    <w:rsid w:val="00124CFE"/>
    <w:rsid w:val="001260FC"/>
    <w:rsid w:val="001268D5"/>
    <w:rsid w:val="00126B9B"/>
    <w:rsid w:val="0012798F"/>
    <w:rsid w:val="001279E8"/>
    <w:rsid w:val="0013072F"/>
    <w:rsid w:val="0013129E"/>
    <w:rsid w:val="001328C2"/>
    <w:rsid w:val="00133A94"/>
    <w:rsid w:val="00134126"/>
    <w:rsid w:val="001346C9"/>
    <w:rsid w:val="00134FC4"/>
    <w:rsid w:val="001353B3"/>
    <w:rsid w:val="00135500"/>
    <w:rsid w:val="00135B94"/>
    <w:rsid w:val="00135F9A"/>
    <w:rsid w:val="00136B9B"/>
    <w:rsid w:val="00137307"/>
    <w:rsid w:val="00142942"/>
    <w:rsid w:val="001431CE"/>
    <w:rsid w:val="0014359E"/>
    <w:rsid w:val="00143AE7"/>
    <w:rsid w:val="0014465B"/>
    <w:rsid w:val="0014485F"/>
    <w:rsid w:val="00144BCE"/>
    <w:rsid w:val="0014559C"/>
    <w:rsid w:val="001455D4"/>
    <w:rsid w:val="00146C29"/>
    <w:rsid w:val="00147578"/>
    <w:rsid w:val="00150958"/>
    <w:rsid w:val="00150F53"/>
    <w:rsid w:val="0015104A"/>
    <w:rsid w:val="00151AFE"/>
    <w:rsid w:val="001534FF"/>
    <w:rsid w:val="00153521"/>
    <w:rsid w:val="00153FEF"/>
    <w:rsid w:val="001544D5"/>
    <w:rsid w:val="00154985"/>
    <w:rsid w:val="00154C99"/>
    <w:rsid w:val="00155064"/>
    <w:rsid w:val="001551FF"/>
    <w:rsid w:val="00156AE3"/>
    <w:rsid w:val="0016207B"/>
    <w:rsid w:val="00162EFE"/>
    <w:rsid w:val="00162FA3"/>
    <w:rsid w:val="001630D6"/>
    <w:rsid w:val="0016386A"/>
    <w:rsid w:val="00163AC1"/>
    <w:rsid w:val="00164C56"/>
    <w:rsid w:val="00165534"/>
    <w:rsid w:val="001671DB"/>
    <w:rsid w:val="00167FE4"/>
    <w:rsid w:val="00170551"/>
    <w:rsid w:val="0017063E"/>
    <w:rsid w:val="001709EC"/>
    <w:rsid w:val="001711F0"/>
    <w:rsid w:val="001712C8"/>
    <w:rsid w:val="001716CB"/>
    <w:rsid w:val="0017175A"/>
    <w:rsid w:val="00172CA1"/>
    <w:rsid w:val="001739A6"/>
    <w:rsid w:val="001739BA"/>
    <w:rsid w:val="00173B2A"/>
    <w:rsid w:val="00175357"/>
    <w:rsid w:val="001756D5"/>
    <w:rsid w:val="001762EC"/>
    <w:rsid w:val="001765D9"/>
    <w:rsid w:val="00177D7D"/>
    <w:rsid w:val="001800EE"/>
    <w:rsid w:val="0018074D"/>
    <w:rsid w:val="00180970"/>
    <w:rsid w:val="00180D90"/>
    <w:rsid w:val="00182DA5"/>
    <w:rsid w:val="001846B2"/>
    <w:rsid w:val="00184951"/>
    <w:rsid w:val="00184C36"/>
    <w:rsid w:val="00184CB9"/>
    <w:rsid w:val="00184D3E"/>
    <w:rsid w:val="00186B4A"/>
    <w:rsid w:val="00186B5C"/>
    <w:rsid w:val="00186BAF"/>
    <w:rsid w:val="0019109B"/>
    <w:rsid w:val="001921CE"/>
    <w:rsid w:val="00192391"/>
    <w:rsid w:val="00192419"/>
    <w:rsid w:val="00193447"/>
    <w:rsid w:val="001942FC"/>
    <w:rsid w:val="00195489"/>
    <w:rsid w:val="00196E9A"/>
    <w:rsid w:val="0019709F"/>
    <w:rsid w:val="001970BD"/>
    <w:rsid w:val="00197F7A"/>
    <w:rsid w:val="001A00EB"/>
    <w:rsid w:val="001A2298"/>
    <w:rsid w:val="001A4231"/>
    <w:rsid w:val="001A481C"/>
    <w:rsid w:val="001A4978"/>
    <w:rsid w:val="001A57AD"/>
    <w:rsid w:val="001A6E03"/>
    <w:rsid w:val="001A6F82"/>
    <w:rsid w:val="001A73A1"/>
    <w:rsid w:val="001A7532"/>
    <w:rsid w:val="001A78DC"/>
    <w:rsid w:val="001A7A7C"/>
    <w:rsid w:val="001B088B"/>
    <w:rsid w:val="001B0B33"/>
    <w:rsid w:val="001B1610"/>
    <w:rsid w:val="001B16E7"/>
    <w:rsid w:val="001B24E3"/>
    <w:rsid w:val="001B25AA"/>
    <w:rsid w:val="001B49C0"/>
    <w:rsid w:val="001B4CFB"/>
    <w:rsid w:val="001B516B"/>
    <w:rsid w:val="001B586E"/>
    <w:rsid w:val="001B61B6"/>
    <w:rsid w:val="001B74D5"/>
    <w:rsid w:val="001C0289"/>
    <w:rsid w:val="001C0341"/>
    <w:rsid w:val="001C04DB"/>
    <w:rsid w:val="001C07AD"/>
    <w:rsid w:val="001C09B4"/>
    <w:rsid w:val="001C1163"/>
    <w:rsid w:val="001C1CEE"/>
    <w:rsid w:val="001C2FF8"/>
    <w:rsid w:val="001C3EFD"/>
    <w:rsid w:val="001C4A21"/>
    <w:rsid w:val="001C5461"/>
    <w:rsid w:val="001C7147"/>
    <w:rsid w:val="001C7D05"/>
    <w:rsid w:val="001D05E8"/>
    <w:rsid w:val="001D06B9"/>
    <w:rsid w:val="001D1220"/>
    <w:rsid w:val="001D254D"/>
    <w:rsid w:val="001D3130"/>
    <w:rsid w:val="001D5928"/>
    <w:rsid w:val="001D5945"/>
    <w:rsid w:val="001D7642"/>
    <w:rsid w:val="001E0E2C"/>
    <w:rsid w:val="001E237D"/>
    <w:rsid w:val="001E315B"/>
    <w:rsid w:val="001E4BF7"/>
    <w:rsid w:val="001E4E5D"/>
    <w:rsid w:val="001E59E6"/>
    <w:rsid w:val="001E76AA"/>
    <w:rsid w:val="001F017B"/>
    <w:rsid w:val="001F0E18"/>
    <w:rsid w:val="001F185E"/>
    <w:rsid w:val="001F2351"/>
    <w:rsid w:val="001F2554"/>
    <w:rsid w:val="001F2C29"/>
    <w:rsid w:val="001F2E61"/>
    <w:rsid w:val="001F3154"/>
    <w:rsid w:val="001F31FA"/>
    <w:rsid w:val="001F3207"/>
    <w:rsid w:val="001F4515"/>
    <w:rsid w:val="001F4EA2"/>
    <w:rsid w:val="001F5203"/>
    <w:rsid w:val="001F70E8"/>
    <w:rsid w:val="00201AF8"/>
    <w:rsid w:val="002020A6"/>
    <w:rsid w:val="00204050"/>
    <w:rsid w:val="00204572"/>
    <w:rsid w:val="00204C43"/>
    <w:rsid w:val="00204FD7"/>
    <w:rsid w:val="00205235"/>
    <w:rsid w:val="00205A98"/>
    <w:rsid w:val="00206130"/>
    <w:rsid w:val="0020614B"/>
    <w:rsid w:val="00206A24"/>
    <w:rsid w:val="00206C54"/>
    <w:rsid w:val="00206F80"/>
    <w:rsid w:val="00207A3D"/>
    <w:rsid w:val="00207CAB"/>
    <w:rsid w:val="00210493"/>
    <w:rsid w:val="0021054D"/>
    <w:rsid w:val="00210C17"/>
    <w:rsid w:val="00211270"/>
    <w:rsid w:val="00211599"/>
    <w:rsid w:val="00213086"/>
    <w:rsid w:val="0021440D"/>
    <w:rsid w:val="00214A8B"/>
    <w:rsid w:val="002151EC"/>
    <w:rsid w:val="00215685"/>
    <w:rsid w:val="002156AE"/>
    <w:rsid w:val="002203CE"/>
    <w:rsid w:val="00220712"/>
    <w:rsid w:val="0022074E"/>
    <w:rsid w:val="00220FEF"/>
    <w:rsid w:val="002211F2"/>
    <w:rsid w:val="0022138A"/>
    <w:rsid w:val="002218A7"/>
    <w:rsid w:val="00222964"/>
    <w:rsid w:val="00222BE2"/>
    <w:rsid w:val="00223194"/>
    <w:rsid w:val="002242AA"/>
    <w:rsid w:val="0022446E"/>
    <w:rsid w:val="0022521C"/>
    <w:rsid w:val="00225BE6"/>
    <w:rsid w:val="00225E2D"/>
    <w:rsid w:val="002267F1"/>
    <w:rsid w:val="00226AA6"/>
    <w:rsid w:val="0022707A"/>
    <w:rsid w:val="002270EE"/>
    <w:rsid w:val="002275F6"/>
    <w:rsid w:val="002279BF"/>
    <w:rsid w:val="0023041F"/>
    <w:rsid w:val="00230571"/>
    <w:rsid w:val="002307D2"/>
    <w:rsid w:val="00230A75"/>
    <w:rsid w:val="00230AF0"/>
    <w:rsid w:val="00230DA9"/>
    <w:rsid w:val="002316A6"/>
    <w:rsid w:val="002317AB"/>
    <w:rsid w:val="00231BC9"/>
    <w:rsid w:val="00231E00"/>
    <w:rsid w:val="00232C9E"/>
    <w:rsid w:val="00234497"/>
    <w:rsid w:val="002349F5"/>
    <w:rsid w:val="002350BC"/>
    <w:rsid w:val="00236A7E"/>
    <w:rsid w:val="002373DB"/>
    <w:rsid w:val="00237DBB"/>
    <w:rsid w:val="00240538"/>
    <w:rsid w:val="00240CFD"/>
    <w:rsid w:val="00240E7B"/>
    <w:rsid w:val="002419E9"/>
    <w:rsid w:val="002424B7"/>
    <w:rsid w:val="00242D88"/>
    <w:rsid w:val="00243537"/>
    <w:rsid w:val="00246145"/>
    <w:rsid w:val="002465C4"/>
    <w:rsid w:val="002467A5"/>
    <w:rsid w:val="00246C7F"/>
    <w:rsid w:val="00246EE7"/>
    <w:rsid w:val="00246FE3"/>
    <w:rsid w:val="002470E5"/>
    <w:rsid w:val="002477A4"/>
    <w:rsid w:val="00247B34"/>
    <w:rsid w:val="002503AE"/>
    <w:rsid w:val="0025203D"/>
    <w:rsid w:val="0025328F"/>
    <w:rsid w:val="0025397C"/>
    <w:rsid w:val="00254390"/>
    <w:rsid w:val="0025473D"/>
    <w:rsid w:val="00254D0C"/>
    <w:rsid w:val="0025520B"/>
    <w:rsid w:val="00255AC2"/>
    <w:rsid w:val="00256A13"/>
    <w:rsid w:val="00257BF1"/>
    <w:rsid w:val="002613A8"/>
    <w:rsid w:val="00261450"/>
    <w:rsid w:val="002616D5"/>
    <w:rsid w:val="002623AB"/>
    <w:rsid w:val="00263165"/>
    <w:rsid w:val="00263639"/>
    <w:rsid w:val="00264CEE"/>
    <w:rsid w:val="00267F60"/>
    <w:rsid w:val="002707AD"/>
    <w:rsid w:val="00270DF7"/>
    <w:rsid w:val="002712A7"/>
    <w:rsid w:val="002755FE"/>
    <w:rsid w:val="00275ADD"/>
    <w:rsid w:val="0027645C"/>
    <w:rsid w:val="00276472"/>
    <w:rsid w:val="00276CE5"/>
    <w:rsid w:val="00277232"/>
    <w:rsid w:val="002778B5"/>
    <w:rsid w:val="0027798C"/>
    <w:rsid w:val="00277E9A"/>
    <w:rsid w:val="00280A11"/>
    <w:rsid w:val="00280C03"/>
    <w:rsid w:val="00281FCA"/>
    <w:rsid w:val="00283178"/>
    <w:rsid w:val="00284772"/>
    <w:rsid w:val="002855CA"/>
    <w:rsid w:val="00285897"/>
    <w:rsid w:val="00285C7C"/>
    <w:rsid w:val="00286713"/>
    <w:rsid w:val="00287E63"/>
    <w:rsid w:val="002921F1"/>
    <w:rsid w:val="0029324A"/>
    <w:rsid w:val="002932E5"/>
    <w:rsid w:val="00293A54"/>
    <w:rsid w:val="00293C01"/>
    <w:rsid w:val="00294429"/>
    <w:rsid w:val="00294488"/>
    <w:rsid w:val="002945D1"/>
    <w:rsid w:val="00294609"/>
    <w:rsid w:val="00295BE0"/>
    <w:rsid w:val="00295DCF"/>
    <w:rsid w:val="00296D16"/>
    <w:rsid w:val="002972A8"/>
    <w:rsid w:val="00297A03"/>
    <w:rsid w:val="002A0FED"/>
    <w:rsid w:val="002A2053"/>
    <w:rsid w:val="002A2D7D"/>
    <w:rsid w:val="002A3584"/>
    <w:rsid w:val="002A36F5"/>
    <w:rsid w:val="002A4AA4"/>
    <w:rsid w:val="002A4EA8"/>
    <w:rsid w:val="002A5C20"/>
    <w:rsid w:val="002A5C24"/>
    <w:rsid w:val="002A7515"/>
    <w:rsid w:val="002A7D12"/>
    <w:rsid w:val="002B0166"/>
    <w:rsid w:val="002B0F6F"/>
    <w:rsid w:val="002B112C"/>
    <w:rsid w:val="002B1402"/>
    <w:rsid w:val="002B2254"/>
    <w:rsid w:val="002B45EB"/>
    <w:rsid w:val="002B4B27"/>
    <w:rsid w:val="002B4DB5"/>
    <w:rsid w:val="002B618F"/>
    <w:rsid w:val="002B6B03"/>
    <w:rsid w:val="002B6CC4"/>
    <w:rsid w:val="002B792F"/>
    <w:rsid w:val="002C05F2"/>
    <w:rsid w:val="002C2A6C"/>
    <w:rsid w:val="002C2B02"/>
    <w:rsid w:val="002C384B"/>
    <w:rsid w:val="002C3DA2"/>
    <w:rsid w:val="002C40A0"/>
    <w:rsid w:val="002C6598"/>
    <w:rsid w:val="002C708B"/>
    <w:rsid w:val="002C71D8"/>
    <w:rsid w:val="002D06A7"/>
    <w:rsid w:val="002D24A8"/>
    <w:rsid w:val="002D2799"/>
    <w:rsid w:val="002D3255"/>
    <w:rsid w:val="002D34D9"/>
    <w:rsid w:val="002D3F16"/>
    <w:rsid w:val="002D510F"/>
    <w:rsid w:val="002D51C7"/>
    <w:rsid w:val="002D65B0"/>
    <w:rsid w:val="002D7694"/>
    <w:rsid w:val="002E40DA"/>
    <w:rsid w:val="002E4D61"/>
    <w:rsid w:val="002E4E9E"/>
    <w:rsid w:val="002E58AE"/>
    <w:rsid w:val="002E64A3"/>
    <w:rsid w:val="002E68C8"/>
    <w:rsid w:val="002E6950"/>
    <w:rsid w:val="002E77F6"/>
    <w:rsid w:val="002F035E"/>
    <w:rsid w:val="002F1DDF"/>
    <w:rsid w:val="002F3943"/>
    <w:rsid w:val="002F3DCA"/>
    <w:rsid w:val="002F612B"/>
    <w:rsid w:val="002F6269"/>
    <w:rsid w:val="002F637C"/>
    <w:rsid w:val="002F6552"/>
    <w:rsid w:val="002F7C61"/>
    <w:rsid w:val="002F7C81"/>
    <w:rsid w:val="002F7E46"/>
    <w:rsid w:val="003001C5"/>
    <w:rsid w:val="003015B1"/>
    <w:rsid w:val="003026FA"/>
    <w:rsid w:val="00302D7B"/>
    <w:rsid w:val="00304C30"/>
    <w:rsid w:val="003058EF"/>
    <w:rsid w:val="00305A1A"/>
    <w:rsid w:val="00305B65"/>
    <w:rsid w:val="00305B9D"/>
    <w:rsid w:val="00306066"/>
    <w:rsid w:val="00306E7C"/>
    <w:rsid w:val="003072F8"/>
    <w:rsid w:val="003104E5"/>
    <w:rsid w:val="0031122D"/>
    <w:rsid w:val="0031124C"/>
    <w:rsid w:val="003117AA"/>
    <w:rsid w:val="003117E3"/>
    <w:rsid w:val="0031362C"/>
    <w:rsid w:val="0031387B"/>
    <w:rsid w:val="00314DBA"/>
    <w:rsid w:val="00315AAA"/>
    <w:rsid w:val="00315D64"/>
    <w:rsid w:val="00316E72"/>
    <w:rsid w:val="00316F57"/>
    <w:rsid w:val="00320290"/>
    <w:rsid w:val="003203FD"/>
    <w:rsid w:val="00320F6C"/>
    <w:rsid w:val="003212BD"/>
    <w:rsid w:val="00321397"/>
    <w:rsid w:val="00321969"/>
    <w:rsid w:val="003226AC"/>
    <w:rsid w:val="00322E18"/>
    <w:rsid w:val="003236C4"/>
    <w:rsid w:val="0032389C"/>
    <w:rsid w:val="00324C4B"/>
    <w:rsid w:val="00326048"/>
    <w:rsid w:val="00326739"/>
    <w:rsid w:val="003267A6"/>
    <w:rsid w:val="003269CE"/>
    <w:rsid w:val="00327908"/>
    <w:rsid w:val="00327BC2"/>
    <w:rsid w:val="00330432"/>
    <w:rsid w:val="00331B13"/>
    <w:rsid w:val="00331D9A"/>
    <w:rsid w:val="003325C3"/>
    <w:rsid w:val="0033431F"/>
    <w:rsid w:val="00335E49"/>
    <w:rsid w:val="00335F41"/>
    <w:rsid w:val="0033610C"/>
    <w:rsid w:val="003373D0"/>
    <w:rsid w:val="003376F5"/>
    <w:rsid w:val="00337850"/>
    <w:rsid w:val="00340B94"/>
    <w:rsid w:val="00341941"/>
    <w:rsid w:val="00341CAB"/>
    <w:rsid w:val="00342931"/>
    <w:rsid w:val="00342A59"/>
    <w:rsid w:val="00343360"/>
    <w:rsid w:val="003433FB"/>
    <w:rsid w:val="003435CE"/>
    <w:rsid w:val="003440BA"/>
    <w:rsid w:val="0034456B"/>
    <w:rsid w:val="00344F0F"/>
    <w:rsid w:val="003469FE"/>
    <w:rsid w:val="00346E55"/>
    <w:rsid w:val="003472A6"/>
    <w:rsid w:val="00351F97"/>
    <w:rsid w:val="003530E1"/>
    <w:rsid w:val="0035421D"/>
    <w:rsid w:val="00354306"/>
    <w:rsid w:val="00354410"/>
    <w:rsid w:val="0035517F"/>
    <w:rsid w:val="003560A1"/>
    <w:rsid w:val="003560D9"/>
    <w:rsid w:val="00356309"/>
    <w:rsid w:val="00356E56"/>
    <w:rsid w:val="003573A4"/>
    <w:rsid w:val="0035799C"/>
    <w:rsid w:val="00360139"/>
    <w:rsid w:val="003604A9"/>
    <w:rsid w:val="00360779"/>
    <w:rsid w:val="003608C2"/>
    <w:rsid w:val="00360E40"/>
    <w:rsid w:val="00362966"/>
    <w:rsid w:val="00364241"/>
    <w:rsid w:val="00365D82"/>
    <w:rsid w:val="003675CF"/>
    <w:rsid w:val="00367D84"/>
    <w:rsid w:val="003700A8"/>
    <w:rsid w:val="00370B57"/>
    <w:rsid w:val="003712BC"/>
    <w:rsid w:val="00371C91"/>
    <w:rsid w:val="0037320F"/>
    <w:rsid w:val="00374630"/>
    <w:rsid w:val="00374807"/>
    <w:rsid w:val="00375AFA"/>
    <w:rsid w:val="00375DEF"/>
    <w:rsid w:val="00381280"/>
    <w:rsid w:val="00381C61"/>
    <w:rsid w:val="00381D67"/>
    <w:rsid w:val="00381DA0"/>
    <w:rsid w:val="0038401E"/>
    <w:rsid w:val="0038458F"/>
    <w:rsid w:val="00384633"/>
    <w:rsid w:val="0038544E"/>
    <w:rsid w:val="00385FBE"/>
    <w:rsid w:val="00386B4F"/>
    <w:rsid w:val="00387B04"/>
    <w:rsid w:val="00390DD9"/>
    <w:rsid w:val="003911EF"/>
    <w:rsid w:val="0039142B"/>
    <w:rsid w:val="003928DE"/>
    <w:rsid w:val="00392DEF"/>
    <w:rsid w:val="0039334E"/>
    <w:rsid w:val="00394A87"/>
    <w:rsid w:val="003955A1"/>
    <w:rsid w:val="00397331"/>
    <w:rsid w:val="00397ED4"/>
    <w:rsid w:val="003A0726"/>
    <w:rsid w:val="003A1E00"/>
    <w:rsid w:val="003A30CE"/>
    <w:rsid w:val="003A391F"/>
    <w:rsid w:val="003A5F3C"/>
    <w:rsid w:val="003A5FB6"/>
    <w:rsid w:val="003A738E"/>
    <w:rsid w:val="003A7717"/>
    <w:rsid w:val="003A79E8"/>
    <w:rsid w:val="003A7D57"/>
    <w:rsid w:val="003B023A"/>
    <w:rsid w:val="003B0639"/>
    <w:rsid w:val="003B086F"/>
    <w:rsid w:val="003B103A"/>
    <w:rsid w:val="003B130B"/>
    <w:rsid w:val="003B218C"/>
    <w:rsid w:val="003B295A"/>
    <w:rsid w:val="003B43BF"/>
    <w:rsid w:val="003B47CE"/>
    <w:rsid w:val="003B570D"/>
    <w:rsid w:val="003B5C06"/>
    <w:rsid w:val="003B60BA"/>
    <w:rsid w:val="003B74CD"/>
    <w:rsid w:val="003B7E24"/>
    <w:rsid w:val="003C014B"/>
    <w:rsid w:val="003C040B"/>
    <w:rsid w:val="003C123C"/>
    <w:rsid w:val="003C2148"/>
    <w:rsid w:val="003C3012"/>
    <w:rsid w:val="003C34A9"/>
    <w:rsid w:val="003C3A66"/>
    <w:rsid w:val="003C3E50"/>
    <w:rsid w:val="003C435E"/>
    <w:rsid w:val="003C44E8"/>
    <w:rsid w:val="003C4C93"/>
    <w:rsid w:val="003C5272"/>
    <w:rsid w:val="003C586D"/>
    <w:rsid w:val="003C6876"/>
    <w:rsid w:val="003C79AE"/>
    <w:rsid w:val="003D01BB"/>
    <w:rsid w:val="003D04CE"/>
    <w:rsid w:val="003D101C"/>
    <w:rsid w:val="003D13C3"/>
    <w:rsid w:val="003D1909"/>
    <w:rsid w:val="003D1CEA"/>
    <w:rsid w:val="003D28C6"/>
    <w:rsid w:val="003D3CF5"/>
    <w:rsid w:val="003D435B"/>
    <w:rsid w:val="003D5587"/>
    <w:rsid w:val="003D57BD"/>
    <w:rsid w:val="003D740E"/>
    <w:rsid w:val="003D7509"/>
    <w:rsid w:val="003D7719"/>
    <w:rsid w:val="003E00C9"/>
    <w:rsid w:val="003E0995"/>
    <w:rsid w:val="003E26A2"/>
    <w:rsid w:val="003E32E2"/>
    <w:rsid w:val="003E3324"/>
    <w:rsid w:val="003E351D"/>
    <w:rsid w:val="003E5659"/>
    <w:rsid w:val="003E5B77"/>
    <w:rsid w:val="003E685D"/>
    <w:rsid w:val="003E70B2"/>
    <w:rsid w:val="003E781E"/>
    <w:rsid w:val="003E7D1B"/>
    <w:rsid w:val="003E7D3B"/>
    <w:rsid w:val="003F1809"/>
    <w:rsid w:val="003F1ADA"/>
    <w:rsid w:val="003F250F"/>
    <w:rsid w:val="003F26D6"/>
    <w:rsid w:val="003F3544"/>
    <w:rsid w:val="003F471E"/>
    <w:rsid w:val="003F58CA"/>
    <w:rsid w:val="003F7669"/>
    <w:rsid w:val="00400158"/>
    <w:rsid w:val="0040233D"/>
    <w:rsid w:val="004048D7"/>
    <w:rsid w:val="004056A4"/>
    <w:rsid w:val="00406247"/>
    <w:rsid w:val="00406370"/>
    <w:rsid w:val="00406A9F"/>
    <w:rsid w:val="00406AE8"/>
    <w:rsid w:val="00406F78"/>
    <w:rsid w:val="00407AF6"/>
    <w:rsid w:val="00410737"/>
    <w:rsid w:val="004107C8"/>
    <w:rsid w:val="0041122B"/>
    <w:rsid w:val="004114E0"/>
    <w:rsid w:val="004114E4"/>
    <w:rsid w:val="00411758"/>
    <w:rsid w:val="0041248F"/>
    <w:rsid w:val="00412500"/>
    <w:rsid w:val="00412A5A"/>
    <w:rsid w:val="00413836"/>
    <w:rsid w:val="004148FF"/>
    <w:rsid w:val="00414B38"/>
    <w:rsid w:val="004161D1"/>
    <w:rsid w:val="0041632E"/>
    <w:rsid w:val="00416351"/>
    <w:rsid w:val="0041673C"/>
    <w:rsid w:val="004173A6"/>
    <w:rsid w:val="00417A39"/>
    <w:rsid w:val="00417B8F"/>
    <w:rsid w:val="004202C8"/>
    <w:rsid w:val="00420984"/>
    <w:rsid w:val="004221A7"/>
    <w:rsid w:val="004235BE"/>
    <w:rsid w:val="00423FE2"/>
    <w:rsid w:val="00424304"/>
    <w:rsid w:val="00425404"/>
    <w:rsid w:val="00425630"/>
    <w:rsid w:val="00425FD0"/>
    <w:rsid w:val="00426648"/>
    <w:rsid w:val="00426ECB"/>
    <w:rsid w:val="004272AB"/>
    <w:rsid w:val="00427744"/>
    <w:rsid w:val="00427B4A"/>
    <w:rsid w:val="00430D5E"/>
    <w:rsid w:val="0043142D"/>
    <w:rsid w:val="0043374D"/>
    <w:rsid w:val="00435071"/>
    <w:rsid w:val="004360D6"/>
    <w:rsid w:val="00436403"/>
    <w:rsid w:val="00437842"/>
    <w:rsid w:val="00437A1C"/>
    <w:rsid w:val="00437D55"/>
    <w:rsid w:val="0044169B"/>
    <w:rsid w:val="00442481"/>
    <w:rsid w:val="00444397"/>
    <w:rsid w:val="004450E7"/>
    <w:rsid w:val="004503DD"/>
    <w:rsid w:val="004518AA"/>
    <w:rsid w:val="00451CC9"/>
    <w:rsid w:val="004520A3"/>
    <w:rsid w:val="0045251D"/>
    <w:rsid w:val="00454038"/>
    <w:rsid w:val="00456CB4"/>
    <w:rsid w:val="004572A6"/>
    <w:rsid w:val="00457C7D"/>
    <w:rsid w:val="00460897"/>
    <w:rsid w:val="004627F1"/>
    <w:rsid w:val="0046478C"/>
    <w:rsid w:val="00465535"/>
    <w:rsid w:val="00470294"/>
    <w:rsid w:val="0047066F"/>
    <w:rsid w:val="00470AE4"/>
    <w:rsid w:val="00470C21"/>
    <w:rsid w:val="00471FE4"/>
    <w:rsid w:val="004730E2"/>
    <w:rsid w:val="00473526"/>
    <w:rsid w:val="00475563"/>
    <w:rsid w:val="0047561B"/>
    <w:rsid w:val="00475773"/>
    <w:rsid w:val="00475BD7"/>
    <w:rsid w:val="00476763"/>
    <w:rsid w:val="00476801"/>
    <w:rsid w:val="004768E9"/>
    <w:rsid w:val="00476C75"/>
    <w:rsid w:val="00477BA7"/>
    <w:rsid w:val="00477D21"/>
    <w:rsid w:val="00480190"/>
    <w:rsid w:val="00480D14"/>
    <w:rsid w:val="00480D88"/>
    <w:rsid w:val="004810B9"/>
    <w:rsid w:val="00481E6C"/>
    <w:rsid w:val="004845BA"/>
    <w:rsid w:val="0048482B"/>
    <w:rsid w:val="0048673B"/>
    <w:rsid w:val="004867FC"/>
    <w:rsid w:val="00490272"/>
    <w:rsid w:val="00490E91"/>
    <w:rsid w:val="00490F27"/>
    <w:rsid w:val="00492C04"/>
    <w:rsid w:val="00492E03"/>
    <w:rsid w:val="004931E5"/>
    <w:rsid w:val="00493360"/>
    <w:rsid w:val="00493533"/>
    <w:rsid w:val="00493C09"/>
    <w:rsid w:val="00494DB7"/>
    <w:rsid w:val="00495E5F"/>
    <w:rsid w:val="004967D2"/>
    <w:rsid w:val="0049688F"/>
    <w:rsid w:val="004968B3"/>
    <w:rsid w:val="00497464"/>
    <w:rsid w:val="004A0795"/>
    <w:rsid w:val="004A1F3E"/>
    <w:rsid w:val="004A1FF8"/>
    <w:rsid w:val="004A38FC"/>
    <w:rsid w:val="004A4059"/>
    <w:rsid w:val="004A50D5"/>
    <w:rsid w:val="004A524E"/>
    <w:rsid w:val="004A776C"/>
    <w:rsid w:val="004A7A38"/>
    <w:rsid w:val="004B13EA"/>
    <w:rsid w:val="004B1CE6"/>
    <w:rsid w:val="004B2018"/>
    <w:rsid w:val="004B3BF9"/>
    <w:rsid w:val="004B4CA0"/>
    <w:rsid w:val="004B692B"/>
    <w:rsid w:val="004C19B3"/>
    <w:rsid w:val="004C2072"/>
    <w:rsid w:val="004C5474"/>
    <w:rsid w:val="004C596E"/>
    <w:rsid w:val="004C6429"/>
    <w:rsid w:val="004C75AF"/>
    <w:rsid w:val="004C77AF"/>
    <w:rsid w:val="004C797D"/>
    <w:rsid w:val="004D0256"/>
    <w:rsid w:val="004D0BA2"/>
    <w:rsid w:val="004D1194"/>
    <w:rsid w:val="004D123D"/>
    <w:rsid w:val="004D1B7B"/>
    <w:rsid w:val="004D1F09"/>
    <w:rsid w:val="004D1F9B"/>
    <w:rsid w:val="004D22B3"/>
    <w:rsid w:val="004D22BB"/>
    <w:rsid w:val="004D27EA"/>
    <w:rsid w:val="004D3B8A"/>
    <w:rsid w:val="004D3CF9"/>
    <w:rsid w:val="004D4B11"/>
    <w:rsid w:val="004D5835"/>
    <w:rsid w:val="004D60F1"/>
    <w:rsid w:val="004D6723"/>
    <w:rsid w:val="004D6782"/>
    <w:rsid w:val="004D7758"/>
    <w:rsid w:val="004D7F47"/>
    <w:rsid w:val="004E1548"/>
    <w:rsid w:val="004E1695"/>
    <w:rsid w:val="004E1C66"/>
    <w:rsid w:val="004E2041"/>
    <w:rsid w:val="004E253D"/>
    <w:rsid w:val="004E29C7"/>
    <w:rsid w:val="004E3A3B"/>
    <w:rsid w:val="004E40D0"/>
    <w:rsid w:val="004E457A"/>
    <w:rsid w:val="004E4B44"/>
    <w:rsid w:val="004E4E30"/>
    <w:rsid w:val="004E53F7"/>
    <w:rsid w:val="004E586C"/>
    <w:rsid w:val="004E5882"/>
    <w:rsid w:val="004E7BB6"/>
    <w:rsid w:val="004F0772"/>
    <w:rsid w:val="004F08AD"/>
    <w:rsid w:val="004F0F81"/>
    <w:rsid w:val="004F392A"/>
    <w:rsid w:val="004F3930"/>
    <w:rsid w:val="004F3A86"/>
    <w:rsid w:val="004F3B65"/>
    <w:rsid w:val="004F4628"/>
    <w:rsid w:val="004F4EA1"/>
    <w:rsid w:val="004F7487"/>
    <w:rsid w:val="004F7F32"/>
    <w:rsid w:val="00500117"/>
    <w:rsid w:val="00500836"/>
    <w:rsid w:val="00500F04"/>
    <w:rsid w:val="0050284E"/>
    <w:rsid w:val="00503C80"/>
    <w:rsid w:val="00504DDE"/>
    <w:rsid w:val="005054FE"/>
    <w:rsid w:val="005062B2"/>
    <w:rsid w:val="0050693B"/>
    <w:rsid w:val="00511687"/>
    <w:rsid w:val="00512514"/>
    <w:rsid w:val="005128D7"/>
    <w:rsid w:val="00514410"/>
    <w:rsid w:val="00516503"/>
    <w:rsid w:val="00516963"/>
    <w:rsid w:val="0051765C"/>
    <w:rsid w:val="005177E7"/>
    <w:rsid w:val="00517E76"/>
    <w:rsid w:val="00520FF0"/>
    <w:rsid w:val="00522934"/>
    <w:rsid w:val="00523347"/>
    <w:rsid w:val="00523D3F"/>
    <w:rsid w:val="00523F53"/>
    <w:rsid w:val="00524529"/>
    <w:rsid w:val="00524608"/>
    <w:rsid w:val="005262C6"/>
    <w:rsid w:val="005266B7"/>
    <w:rsid w:val="005309D9"/>
    <w:rsid w:val="00530BF7"/>
    <w:rsid w:val="00532693"/>
    <w:rsid w:val="00533554"/>
    <w:rsid w:val="00533BFE"/>
    <w:rsid w:val="00533D95"/>
    <w:rsid w:val="00533F68"/>
    <w:rsid w:val="00534C64"/>
    <w:rsid w:val="00534D6A"/>
    <w:rsid w:val="00534E93"/>
    <w:rsid w:val="00535AA8"/>
    <w:rsid w:val="00535E10"/>
    <w:rsid w:val="005372EB"/>
    <w:rsid w:val="00537AC6"/>
    <w:rsid w:val="00537FFB"/>
    <w:rsid w:val="005410AD"/>
    <w:rsid w:val="005414AC"/>
    <w:rsid w:val="005424EE"/>
    <w:rsid w:val="00543622"/>
    <w:rsid w:val="00544379"/>
    <w:rsid w:val="0054458C"/>
    <w:rsid w:val="0054459E"/>
    <w:rsid w:val="00544E06"/>
    <w:rsid w:val="00545354"/>
    <w:rsid w:val="00545CBA"/>
    <w:rsid w:val="0054773C"/>
    <w:rsid w:val="00550770"/>
    <w:rsid w:val="00550EF1"/>
    <w:rsid w:val="00550EFC"/>
    <w:rsid w:val="00551240"/>
    <w:rsid w:val="005516C4"/>
    <w:rsid w:val="00551979"/>
    <w:rsid w:val="00552104"/>
    <w:rsid w:val="0055228D"/>
    <w:rsid w:val="00552334"/>
    <w:rsid w:val="00552DFC"/>
    <w:rsid w:val="00552E3F"/>
    <w:rsid w:val="0055341D"/>
    <w:rsid w:val="00556924"/>
    <w:rsid w:val="00556DA5"/>
    <w:rsid w:val="005578D3"/>
    <w:rsid w:val="0056044B"/>
    <w:rsid w:val="005621FB"/>
    <w:rsid w:val="0056239D"/>
    <w:rsid w:val="00562DD0"/>
    <w:rsid w:val="00562E56"/>
    <w:rsid w:val="00562EAB"/>
    <w:rsid w:val="00563B75"/>
    <w:rsid w:val="0056665F"/>
    <w:rsid w:val="0056681D"/>
    <w:rsid w:val="00566F6F"/>
    <w:rsid w:val="0056728E"/>
    <w:rsid w:val="0056742C"/>
    <w:rsid w:val="00570F2D"/>
    <w:rsid w:val="00571AB4"/>
    <w:rsid w:val="00572583"/>
    <w:rsid w:val="0057280C"/>
    <w:rsid w:val="00573FD0"/>
    <w:rsid w:val="00573FD6"/>
    <w:rsid w:val="0057407C"/>
    <w:rsid w:val="005805BF"/>
    <w:rsid w:val="0058072A"/>
    <w:rsid w:val="00580879"/>
    <w:rsid w:val="005827FD"/>
    <w:rsid w:val="0058293C"/>
    <w:rsid w:val="00583B2F"/>
    <w:rsid w:val="0058511E"/>
    <w:rsid w:val="0058524C"/>
    <w:rsid w:val="00585270"/>
    <w:rsid w:val="005856EF"/>
    <w:rsid w:val="00585A1E"/>
    <w:rsid w:val="00585BED"/>
    <w:rsid w:val="00586C0F"/>
    <w:rsid w:val="00586ED7"/>
    <w:rsid w:val="00586F56"/>
    <w:rsid w:val="005871C7"/>
    <w:rsid w:val="0058742F"/>
    <w:rsid w:val="0058767E"/>
    <w:rsid w:val="00587885"/>
    <w:rsid w:val="00587B12"/>
    <w:rsid w:val="00590BCC"/>
    <w:rsid w:val="00590E8E"/>
    <w:rsid w:val="00591597"/>
    <w:rsid w:val="0059176B"/>
    <w:rsid w:val="00591C10"/>
    <w:rsid w:val="00594C05"/>
    <w:rsid w:val="00594F8D"/>
    <w:rsid w:val="00595918"/>
    <w:rsid w:val="00596959"/>
    <w:rsid w:val="00596F3D"/>
    <w:rsid w:val="005972D3"/>
    <w:rsid w:val="00597C68"/>
    <w:rsid w:val="005A0790"/>
    <w:rsid w:val="005A0B64"/>
    <w:rsid w:val="005A0CBE"/>
    <w:rsid w:val="005A1E7E"/>
    <w:rsid w:val="005A1E94"/>
    <w:rsid w:val="005A2FF7"/>
    <w:rsid w:val="005A3C1C"/>
    <w:rsid w:val="005A4FE7"/>
    <w:rsid w:val="005A5D12"/>
    <w:rsid w:val="005A60DE"/>
    <w:rsid w:val="005A7077"/>
    <w:rsid w:val="005A7436"/>
    <w:rsid w:val="005A758B"/>
    <w:rsid w:val="005B0DA7"/>
    <w:rsid w:val="005B12AC"/>
    <w:rsid w:val="005B13C4"/>
    <w:rsid w:val="005B152E"/>
    <w:rsid w:val="005B158E"/>
    <w:rsid w:val="005B1B77"/>
    <w:rsid w:val="005B42C0"/>
    <w:rsid w:val="005B4677"/>
    <w:rsid w:val="005B46BD"/>
    <w:rsid w:val="005B4CFB"/>
    <w:rsid w:val="005B63D4"/>
    <w:rsid w:val="005B711A"/>
    <w:rsid w:val="005C09F7"/>
    <w:rsid w:val="005C152D"/>
    <w:rsid w:val="005C192A"/>
    <w:rsid w:val="005C1BF0"/>
    <w:rsid w:val="005C2FA7"/>
    <w:rsid w:val="005C2FBD"/>
    <w:rsid w:val="005C32DF"/>
    <w:rsid w:val="005C5019"/>
    <w:rsid w:val="005C5516"/>
    <w:rsid w:val="005D0937"/>
    <w:rsid w:val="005D1149"/>
    <w:rsid w:val="005D2073"/>
    <w:rsid w:val="005D211B"/>
    <w:rsid w:val="005D2CA8"/>
    <w:rsid w:val="005D31D7"/>
    <w:rsid w:val="005D3C04"/>
    <w:rsid w:val="005D3E48"/>
    <w:rsid w:val="005D4038"/>
    <w:rsid w:val="005D4D53"/>
    <w:rsid w:val="005D773B"/>
    <w:rsid w:val="005D7A5B"/>
    <w:rsid w:val="005E0B89"/>
    <w:rsid w:val="005E111E"/>
    <w:rsid w:val="005E12A1"/>
    <w:rsid w:val="005E12D0"/>
    <w:rsid w:val="005E181F"/>
    <w:rsid w:val="005E1FCE"/>
    <w:rsid w:val="005E2869"/>
    <w:rsid w:val="005E55C1"/>
    <w:rsid w:val="005E5999"/>
    <w:rsid w:val="005E5EFB"/>
    <w:rsid w:val="005E68E0"/>
    <w:rsid w:val="005E6C0B"/>
    <w:rsid w:val="005E75D4"/>
    <w:rsid w:val="005F02FD"/>
    <w:rsid w:val="005F175B"/>
    <w:rsid w:val="005F1C85"/>
    <w:rsid w:val="005F1EEA"/>
    <w:rsid w:val="005F24DD"/>
    <w:rsid w:val="005F42B9"/>
    <w:rsid w:val="005F4712"/>
    <w:rsid w:val="005F4CAC"/>
    <w:rsid w:val="005F57E8"/>
    <w:rsid w:val="005F64E6"/>
    <w:rsid w:val="005F6875"/>
    <w:rsid w:val="005F704C"/>
    <w:rsid w:val="005F7E30"/>
    <w:rsid w:val="005F7EB0"/>
    <w:rsid w:val="006006F2"/>
    <w:rsid w:val="0060098A"/>
    <w:rsid w:val="00600AD4"/>
    <w:rsid w:val="00601ECE"/>
    <w:rsid w:val="00601F32"/>
    <w:rsid w:val="00602F86"/>
    <w:rsid w:val="00604303"/>
    <w:rsid w:val="00604F7C"/>
    <w:rsid w:val="00605064"/>
    <w:rsid w:val="0060547D"/>
    <w:rsid w:val="0060644C"/>
    <w:rsid w:val="00610654"/>
    <w:rsid w:val="00611DDB"/>
    <w:rsid w:val="0061221B"/>
    <w:rsid w:val="00612403"/>
    <w:rsid w:val="00612971"/>
    <w:rsid w:val="00612A49"/>
    <w:rsid w:val="00612A92"/>
    <w:rsid w:val="00612C03"/>
    <w:rsid w:val="00613048"/>
    <w:rsid w:val="006132A7"/>
    <w:rsid w:val="0061394F"/>
    <w:rsid w:val="0061424A"/>
    <w:rsid w:val="006143BA"/>
    <w:rsid w:val="0061461F"/>
    <w:rsid w:val="00614621"/>
    <w:rsid w:val="00615A5A"/>
    <w:rsid w:val="00615D0E"/>
    <w:rsid w:val="00616BB0"/>
    <w:rsid w:val="00620796"/>
    <w:rsid w:val="0062118E"/>
    <w:rsid w:val="00623844"/>
    <w:rsid w:val="006243A1"/>
    <w:rsid w:val="006252CB"/>
    <w:rsid w:val="0062749D"/>
    <w:rsid w:val="00630DF9"/>
    <w:rsid w:val="00631136"/>
    <w:rsid w:val="00631190"/>
    <w:rsid w:val="006316F9"/>
    <w:rsid w:val="0063182A"/>
    <w:rsid w:val="00631844"/>
    <w:rsid w:val="00632E6C"/>
    <w:rsid w:val="00634630"/>
    <w:rsid w:val="00634BEB"/>
    <w:rsid w:val="00635230"/>
    <w:rsid w:val="006353AA"/>
    <w:rsid w:val="00635695"/>
    <w:rsid w:val="00636F77"/>
    <w:rsid w:val="00637A18"/>
    <w:rsid w:val="0064032D"/>
    <w:rsid w:val="00640A3C"/>
    <w:rsid w:val="006413F5"/>
    <w:rsid w:val="0064184C"/>
    <w:rsid w:val="006421D1"/>
    <w:rsid w:val="00643BAE"/>
    <w:rsid w:val="006445B0"/>
    <w:rsid w:val="00645328"/>
    <w:rsid w:val="00645A26"/>
    <w:rsid w:val="00645B56"/>
    <w:rsid w:val="0064797C"/>
    <w:rsid w:val="00647CBB"/>
    <w:rsid w:val="00651DBB"/>
    <w:rsid w:val="00652488"/>
    <w:rsid w:val="00652BAE"/>
    <w:rsid w:val="00652D8A"/>
    <w:rsid w:val="00652EEC"/>
    <w:rsid w:val="00652F18"/>
    <w:rsid w:val="0065340B"/>
    <w:rsid w:val="006535E0"/>
    <w:rsid w:val="006535EC"/>
    <w:rsid w:val="006536DB"/>
    <w:rsid w:val="00653C07"/>
    <w:rsid w:val="00653FE1"/>
    <w:rsid w:val="00654DA6"/>
    <w:rsid w:val="00655556"/>
    <w:rsid w:val="006569B6"/>
    <w:rsid w:val="006570C9"/>
    <w:rsid w:val="00657449"/>
    <w:rsid w:val="006606E4"/>
    <w:rsid w:val="006608A0"/>
    <w:rsid w:val="00661B48"/>
    <w:rsid w:val="006623F2"/>
    <w:rsid w:val="00662501"/>
    <w:rsid w:val="00662563"/>
    <w:rsid w:val="006634AE"/>
    <w:rsid w:val="00663963"/>
    <w:rsid w:val="006640F7"/>
    <w:rsid w:val="00664DB2"/>
    <w:rsid w:val="0066578B"/>
    <w:rsid w:val="00665C6B"/>
    <w:rsid w:val="00667285"/>
    <w:rsid w:val="006677AE"/>
    <w:rsid w:val="006704A6"/>
    <w:rsid w:val="00670B9F"/>
    <w:rsid w:val="0067165B"/>
    <w:rsid w:val="00671AC2"/>
    <w:rsid w:val="00672E94"/>
    <w:rsid w:val="00672F71"/>
    <w:rsid w:val="006732DC"/>
    <w:rsid w:val="00674298"/>
    <w:rsid w:val="00674617"/>
    <w:rsid w:val="006747AA"/>
    <w:rsid w:val="00675782"/>
    <w:rsid w:val="0067598C"/>
    <w:rsid w:val="006771A5"/>
    <w:rsid w:val="006774FB"/>
    <w:rsid w:val="00677B3B"/>
    <w:rsid w:val="00680432"/>
    <w:rsid w:val="00682A45"/>
    <w:rsid w:val="0068356B"/>
    <w:rsid w:val="0068382D"/>
    <w:rsid w:val="006849AF"/>
    <w:rsid w:val="00685A48"/>
    <w:rsid w:val="00686A01"/>
    <w:rsid w:val="00686D04"/>
    <w:rsid w:val="0068750A"/>
    <w:rsid w:val="00687770"/>
    <w:rsid w:val="00687A2A"/>
    <w:rsid w:val="0069080F"/>
    <w:rsid w:val="00691AB3"/>
    <w:rsid w:val="00691F2F"/>
    <w:rsid w:val="00691FD5"/>
    <w:rsid w:val="0069229C"/>
    <w:rsid w:val="00692EFA"/>
    <w:rsid w:val="006937B0"/>
    <w:rsid w:val="00693EAF"/>
    <w:rsid w:val="006940E6"/>
    <w:rsid w:val="00695111"/>
    <w:rsid w:val="006964D6"/>
    <w:rsid w:val="00696B22"/>
    <w:rsid w:val="0069745E"/>
    <w:rsid w:val="00697641"/>
    <w:rsid w:val="00697654"/>
    <w:rsid w:val="00697692"/>
    <w:rsid w:val="006A1A09"/>
    <w:rsid w:val="006A25D2"/>
    <w:rsid w:val="006A2655"/>
    <w:rsid w:val="006A3970"/>
    <w:rsid w:val="006A445D"/>
    <w:rsid w:val="006A5FC6"/>
    <w:rsid w:val="006A6143"/>
    <w:rsid w:val="006A65A3"/>
    <w:rsid w:val="006A67B4"/>
    <w:rsid w:val="006A6A49"/>
    <w:rsid w:val="006A70F9"/>
    <w:rsid w:val="006A7A7C"/>
    <w:rsid w:val="006B0F0C"/>
    <w:rsid w:val="006B10E2"/>
    <w:rsid w:val="006B1EF1"/>
    <w:rsid w:val="006B2974"/>
    <w:rsid w:val="006B2D92"/>
    <w:rsid w:val="006B36AB"/>
    <w:rsid w:val="006B3863"/>
    <w:rsid w:val="006B39BF"/>
    <w:rsid w:val="006B3A03"/>
    <w:rsid w:val="006B3D7A"/>
    <w:rsid w:val="006B54F5"/>
    <w:rsid w:val="006B626A"/>
    <w:rsid w:val="006B6DBE"/>
    <w:rsid w:val="006B74E4"/>
    <w:rsid w:val="006B7D27"/>
    <w:rsid w:val="006C14FA"/>
    <w:rsid w:val="006C1B16"/>
    <w:rsid w:val="006C1FE4"/>
    <w:rsid w:val="006C20E7"/>
    <w:rsid w:val="006C25BE"/>
    <w:rsid w:val="006C312C"/>
    <w:rsid w:val="006C3D0C"/>
    <w:rsid w:val="006C4288"/>
    <w:rsid w:val="006C541C"/>
    <w:rsid w:val="006C623A"/>
    <w:rsid w:val="006C6AF8"/>
    <w:rsid w:val="006C76EA"/>
    <w:rsid w:val="006D03C5"/>
    <w:rsid w:val="006D08B2"/>
    <w:rsid w:val="006D16D2"/>
    <w:rsid w:val="006D250E"/>
    <w:rsid w:val="006D2D5B"/>
    <w:rsid w:val="006D33C0"/>
    <w:rsid w:val="006D4694"/>
    <w:rsid w:val="006D47BB"/>
    <w:rsid w:val="006D501E"/>
    <w:rsid w:val="006D677E"/>
    <w:rsid w:val="006D6B08"/>
    <w:rsid w:val="006D6EC4"/>
    <w:rsid w:val="006D7093"/>
    <w:rsid w:val="006D7792"/>
    <w:rsid w:val="006D7C98"/>
    <w:rsid w:val="006D7FDC"/>
    <w:rsid w:val="006E03CE"/>
    <w:rsid w:val="006E1C9A"/>
    <w:rsid w:val="006E2073"/>
    <w:rsid w:val="006E22D6"/>
    <w:rsid w:val="006E255D"/>
    <w:rsid w:val="006E2FFC"/>
    <w:rsid w:val="006E4E17"/>
    <w:rsid w:val="006E549A"/>
    <w:rsid w:val="006E5A41"/>
    <w:rsid w:val="006E5C86"/>
    <w:rsid w:val="006E6A61"/>
    <w:rsid w:val="006E7EFE"/>
    <w:rsid w:val="006E7F9D"/>
    <w:rsid w:val="006F073D"/>
    <w:rsid w:val="006F083D"/>
    <w:rsid w:val="006F25E4"/>
    <w:rsid w:val="006F29C6"/>
    <w:rsid w:val="006F2C3C"/>
    <w:rsid w:val="006F460D"/>
    <w:rsid w:val="006F5717"/>
    <w:rsid w:val="006F5DF2"/>
    <w:rsid w:val="006F6E2A"/>
    <w:rsid w:val="006F6FDC"/>
    <w:rsid w:val="006F7357"/>
    <w:rsid w:val="006F764D"/>
    <w:rsid w:val="006F7B8C"/>
    <w:rsid w:val="006F7C66"/>
    <w:rsid w:val="00700633"/>
    <w:rsid w:val="00700D70"/>
    <w:rsid w:val="00700EA1"/>
    <w:rsid w:val="007035FD"/>
    <w:rsid w:val="007039E7"/>
    <w:rsid w:val="0070424B"/>
    <w:rsid w:val="00706E4A"/>
    <w:rsid w:val="00707014"/>
    <w:rsid w:val="007070C5"/>
    <w:rsid w:val="0070713F"/>
    <w:rsid w:val="00707CC2"/>
    <w:rsid w:val="00707EBD"/>
    <w:rsid w:val="0071039A"/>
    <w:rsid w:val="0071044F"/>
    <w:rsid w:val="007114A1"/>
    <w:rsid w:val="00711B62"/>
    <w:rsid w:val="0071296B"/>
    <w:rsid w:val="00713600"/>
    <w:rsid w:val="0071470C"/>
    <w:rsid w:val="007159A1"/>
    <w:rsid w:val="00715BAB"/>
    <w:rsid w:val="0071607C"/>
    <w:rsid w:val="00716183"/>
    <w:rsid w:val="00716E90"/>
    <w:rsid w:val="00717D81"/>
    <w:rsid w:val="00720C76"/>
    <w:rsid w:val="007213A1"/>
    <w:rsid w:val="00722788"/>
    <w:rsid w:val="00723DD3"/>
    <w:rsid w:val="0072530E"/>
    <w:rsid w:val="0072538B"/>
    <w:rsid w:val="007253B1"/>
    <w:rsid w:val="00725460"/>
    <w:rsid w:val="00725CF9"/>
    <w:rsid w:val="00726442"/>
    <w:rsid w:val="00730EE4"/>
    <w:rsid w:val="00731140"/>
    <w:rsid w:val="0073134F"/>
    <w:rsid w:val="00731D64"/>
    <w:rsid w:val="007324E1"/>
    <w:rsid w:val="007338B7"/>
    <w:rsid w:val="007338B8"/>
    <w:rsid w:val="00733A4D"/>
    <w:rsid w:val="00733F18"/>
    <w:rsid w:val="007344CE"/>
    <w:rsid w:val="0073523C"/>
    <w:rsid w:val="00736056"/>
    <w:rsid w:val="00736778"/>
    <w:rsid w:val="0074029D"/>
    <w:rsid w:val="00741B0C"/>
    <w:rsid w:val="00741C99"/>
    <w:rsid w:val="00741D11"/>
    <w:rsid w:val="007430B2"/>
    <w:rsid w:val="007444A2"/>
    <w:rsid w:val="00745AE0"/>
    <w:rsid w:val="00746110"/>
    <w:rsid w:val="00747044"/>
    <w:rsid w:val="00747A47"/>
    <w:rsid w:val="00747BCB"/>
    <w:rsid w:val="007505EB"/>
    <w:rsid w:val="007527CF"/>
    <w:rsid w:val="00752B58"/>
    <w:rsid w:val="00752B71"/>
    <w:rsid w:val="00755C49"/>
    <w:rsid w:val="0075656E"/>
    <w:rsid w:val="007571AE"/>
    <w:rsid w:val="00761A3F"/>
    <w:rsid w:val="00763563"/>
    <w:rsid w:val="007647F8"/>
    <w:rsid w:val="0076495D"/>
    <w:rsid w:val="007665E2"/>
    <w:rsid w:val="00766B91"/>
    <w:rsid w:val="00766CB8"/>
    <w:rsid w:val="007678B9"/>
    <w:rsid w:val="007700E1"/>
    <w:rsid w:val="00770F06"/>
    <w:rsid w:val="00771290"/>
    <w:rsid w:val="00771785"/>
    <w:rsid w:val="0077298F"/>
    <w:rsid w:val="00772CB2"/>
    <w:rsid w:val="00773584"/>
    <w:rsid w:val="007743DD"/>
    <w:rsid w:val="00774BE5"/>
    <w:rsid w:val="00774D0F"/>
    <w:rsid w:val="00775113"/>
    <w:rsid w:val="00775C82"/>
    <w:rsid w:val="007761EF"/>
    <w:rsid w:val="0078121B"/>
    <w:rsid w:val="007817E9"/>
    <w:rsid w:val="00782557"/>
    <w:rsid w:val="00783275"/>
    <w:rsid w:val="00783A6C"/>
    <w:rsid w:val="00783E87"/>
    <w:rsid w:val="00784204"/>
    <w:rsid w:val="007852CD"/>
    <w:rsid w:val="00785E8F"/>
    <w:rsid w:val="00786880"/>
    <w:rsid w:val="007904B6"/>
    <w:rsid w:val="00791041"/>
    <w:rsid w:val="007928BC"/>
    <w:rsid w:val="00792A89"/>
    <w:rsid w:val="00793423"/>
    <w:rsid w:val="00793AB9"/>
    <w:rsid w:val="0079412E"/>
    <w:rsid w:val="00794BD9"/>
    <w:rsid w:val="007964B1"/>
    <w:rsid w:val="00796DB0"/>
    <w:rsid w:val="007975B7"/>
    <w:rsid w:val="0079793F"/>
    <w:rsid w:val="00797A6B"/>
    <w:rsid w:val="007A177B"/>
    <w:rsid w:val="007A2FF4"/>
    <w:rsid w:val="007A3129"/>
    <w:rsid w:val="007A3301"/>
    <w:rsid w:val="007A3CD0"/>
    <w:rsid w:val="007A4B6A"/>
    <w:rsid w:val="007A4DAC"/>
    <w:rsid w:val="007A5C0C"/>
    <w:rsid w:val="007A71A7"/>
    <w:rsid w:val="007B0FA4"/>
    <w:rsid w:val="007B1607"/>
    <w:rsid w:val="007B2274"/>
    <w:rsid w:val="007B334F"/>
    <w:rsid w:val="007B3AE1"/>
    <w:rsid w:val="007B4170"/>
    <w:rsid w:val="007B42FB"/>
    <w:rsid w:val="007B4483"/>
    <w:rsid w:val="007B4872"/>
    <w:rsid w:val="007B4B5C"/>
    <w:rsid w:val="007B4D4B"/>
    <w:rsid w:val="007B51EE"/>
    <w:rsid w:val="007B57DC"/>
    <w:rsid w:val="007B650F"/>
    <w:rsid w:val="007B68C2"/>
    <w:rsid w:val="007B6C15"/>
    <w:rsid w:val="007B700B"/>
    <w:rsid w:val="007B78B4"/>
    <w:rsid w:val="007C01D4"/>
    <w:rsid w:val="007C10F7"/>
    <w:rsid w:val="007C1714"/>
    <w:rsid w:val="007C1B52"/>
    <w:rsid w:val="007C1D49"/>
    <w:rsid w:val="007C2AA8"/>
    <w:rsid w:val="007C4541"/>
    <w:rsid w:val="007C5CEE"/>
    <w:rsid w:val="007C61C3"/>
    <w:rsid w:val="007C7B8B"/>
    <w:rsid w:val="007C7FF5"/>
    <w:rsid w:val="007D0686"/>
    <w:rsid w:val="007D1958"/>
    <w:rsid w:val="007D1A29"/>
    <w:rsid w:val="007D1F4C"/>
    <w:rsid w:val="007D2541"/>
    <w:rsid w:val="007D280B"/>
    <w:rsid w:val="007D2913"/>
    <w:rsid w:val="007D3002"/>
    <w:rsid w:val="007D386A"/>
    <w:rsid w:val="007D4091"/>
    <w:rsid w:val="007D4160"/>
    <w:rsid w:val="007D4BB9"/>
    <w:rsid w:val="007D5C22"/>
    <w:rsid w:val="007D7E60"/>
    <w:rsid w:val="007E05F5"/>
    <w:rsid w:val="007E0633"/>
    <w:rsid w:val="007E10CC"/>
    <w:rsid w:val="007E19CA"/>
    <w:rsid w:val="007E210F"/>
    <w:rsid w:val="007E27AC"/>
    <w:rsid w:val="007E32BC"/>
    <w:rsid w:val="007E4560"/>
    <w:rsid w:val="007E49BC"/>
    <w:rsid w:val="007E4E72"/>
    <w:rsid w:val="007E56E6"/>
    <w:rsid w:val="007E5D17"/>
    <w:rsid w:val="007E5D6B"/>
    <w:rsid w:val="007E6F47"/>
    <w:rsid w:val="007E6F5B"/>
    <w:rsid w:val="007E7483"/>
    <w:rsid w:val="007F0D25"/>
    <w:rsid w:val="007F4F30"/>
    <w:rsid w:val="007F5007"/>
    <w:rsid w:val="007F5399"/>
    <w:rsid w:val="007F53A4"/>
    <w:rsid w:val="007F599F"/>
    <w:rsid w:val="007F6DF9"/>
    <w:rsid w:val="007F6EB2"/>
    <w:rsid w:val="008006C9"/>
    <w:rsid w:val="00801ABB"/>
    <w:rsid w:val="0080221D"/>
    <w:rsid w:val="008026E2"/>
    <w:rsid w:val="00802781"/>
    <w:rsid w:val="00802B6B"/>
    <w:rsid w:val="00802EDC"/>
    <w:rsid w:val="008036CC"/>
    <w:rsid w:val="00804A51"/>
    <w:rsid w:val="0080502A"/>
    <w:rsid w:val="008057D8"/>
    <w:rsid w:val="00805E9A"/>
    <w:rsid w:val="008064CF"/>
    <w:rsid w:val="00806A19"/>
    <w:rsid w:val="00807D6B"/>
    <w:rsid w:val="00810976"/>
    <w:rsid w:val="00811B86"/>
    <w:rsid w:val="00812737"/>
    <w:rsid w:val="00812E62"/>
    <w:rsid w:val="00813D30"/>
    <w:rsid w:val="0081510D"/>
    <w:rsid w:val="0081648C"/>
    <w:rsid w:val="008172DD"/>
    <w:rsid w:val="00817C0D"/>
    <w:rsid w:val="00820D42"/>
    <w:rsid w:val="00821D4E"/>
    <w:rsid w:val="00821D9E"/>
    <w:rsid w:val="0082495A"/>
    <w:rsid w:val="00825052"/>
    <w:rsid w:val="008256BF"/>
    <w:rsid w:val="00826F8A"/>
    <w:rsid w:val="008273D2"/>
    <w:rsid w:val="0083076C"/>
    <w:rsid w:val="00830B05"/>
    <w:rsid w:val="00831BE3"/>
    <w:rsid w:val="00831D8D"/>
    <w:rsid w:val="008331DD"/>
    <w:rsid w:val="008332B2"/>
    <w:rsid w:val="008339D7"/>
    <w:rsid w:val="0083410C"/>
    <w:rsid w:val="00834539"/>
    <w:rsid w:val="00834905"/>
    <w:rsid w:val="008350B2"/>
    <w:rsid w:val="008407E4"/>
    <w:rsid w:val="00841468"/>
    <w:rsid w:val="0084172D"/>
    <w:rsid w:val="008419AD"/>
    <w:rsid w:val="00842873"/>
    <w:rsid w:val="00843286"/>
    <w:rsid w:val="00844A6E"/>
    <w:rsid w:val="00844AD6"/>
    <w:rsid w:val="008456C1"/>
    <w:rsid w:val="008457B0"/>
    <w:rsid w:val="0084600D"/>
    <w:rsid w:val="00847621"/>
    <w:rsid w:val="00847B65"/>
    <w:rsid w:val="00850009"/>
    <w:rsid w:val="00850B15"/>
    <w:rsid w:val="0085158B"/>
    <w:rsid w:val="00852958"/>
    <w:rsid w:val="00852FCC"/>
    <w:rsid w:val="008547C2"/>
    <w:rsid w:val="00854EF6"/>
    <w:rsid w:val="00855EFD"/>
    <w:rsid w:val="008561A6"/>
    <w:rsid w:val="00856309"/>
    <w:rsid w:val="008564FC"/>
    <w:rsid w:val="0085651D"/>
    <w:rsid w:val="0085690C"/>
    <w:rsid w:val="00862401"/>
    <w:rsid w:val="00862FDF"/>
    <w:rsid w:val="008633A1"/>
    <w:rsid w:val="00863DAA"/>
    <w:rsid w:val="008650BF"/>
    <w:rsid w:val="008650DB"/>
    <w:rsid w:val="0086515B"/>
    <w:rsid w:val="008651D2"/>
    <w:rsid w:val="008669EA"/>
    <w:rsid w:val="00866C36"/>
    <w:rsid w:val="00866E39"/>
    <w:rsid w:val="00867FBF"/>
    <w:rsid w:val="00872B31"/>
    <w:rsid w:val="008759EB"/>
    <w:rsid w:val="00875BF8"/>
    <w:rsid w:val="00877CDE"/>
    <w:rsid w:val="008808DD"/>
    <w:rsid w:val="00881223"/>
    <w:rsid w:val="008816D6"/>
    <w:rsid w:val="00881785"/>
    <w:rsid w:val="008818CA"/>
    <w:rsid w:val="00882147"/>
    <w:rsid w:val="00884488"/>
    <w:rsid w:val="00885C17"/>
    <w:rsid w:val="00885DCF"/>
    <w:rsid w:val="00886A05"/>
    <w:rsid w:val="00886EFD"/>
    <w:rsid w:val="00887805"/>
    <w:rsid w:val="008879E9"/>
    <w:rsid w:val="008901C2"/>
    <w:rsid w:val="008906AD"/>
    <w:rsid w:val="008912BF"/>
    <w:rsid w:val="00891CBF"/>
    <w:rsid w:val="00892DFA"/>
    <w:rsid w:val="00895B83"/>
    <w:rsid w:val="00896291"/>
    <w:rsid w:val="00896795"/>
    <w:rsid w:val="008A0056"/>
    <w:rsid w:val="008A07BC"/>
    <w:rsid w:val="008A0ECD"/>
    <w:rsid w:val="008A1F34"/>
    <w:rsid w:val="008A2141"/>
    <w:rsid w:val="008A2BCD"/>
    <w:rsid w:val="008A2CE7"/>
    <w:rsid w:val="008A2D4F"/>
    <w:rsid w:val="008A4226"/>
    <w:rsid w:val="008A4334"/>
    <w:rsid w:val="008A4D6B"/>
    <w:rsid w:val="008A4EDA"/>
    <w:rsid w:val="008A63CE"/>
    <w:rsid w:val="008A7BB7"/>
    <w:rsid w:val="008A7BCA"/>
    <w:rsid w:val="008B3224"/>
    <w:rsid w:val="008B35E0"/>
    <w:rsid w:val="008B36E6"/>
    <w:rsid w:val="008B4AE8"/>
    <w:rsid w:val="008B5BE4"/>
    <w:rsid w:val="008B5D37"/>
    <w:rsid w:val="008B765C"/>
    <w:rsid w:val="008C0447"/>
    <w:rsid w:val="008C064A"/>
    <w:rsid w:val="008C0F59"/>
    <w:rsid w:val="008C15B9"/>
    <w:rsid w:val="008C176B"/>
    <w:rsid w:val="008C1A9A"/>
    <w:rsid w:val="008C343C"/>
    <w:rsid w:val="008C3AE4"/>
    <w:rsid w:val="008C41BC"/>
    <w:rsid w:val="008C61E3"/>
    <w:rsid w:val="008C69A5"/>
    <w:rsid w:val="008C6A3F"/>
    <w:rsid w:val="008C6D22"/>
    <w:rsid w:val="008C76F8"/>
    <w:rsid w:val="008D0CA5"/>
    <w:rsid w:val="008D1788"/>
    <w:rsid w:val="008D1B82"/>
    <w:rsid w:val="008D2028"/>
    <w:rsid w:val="008D3662"/>
    <w:rsid w:val="008D3716"/>
    <w:rsid w:val="008D3928"/>
    <w:rsid w:val="008D3A23"/>
    <w:rsid w:val="008D544E"/>
    <w:rsid w:val="008D5758"/>
    <w:rsid w:val="008D7D62"/>
    <w:rsid w:val="008E04F0"/>
    <w:rsid w:val="008E0D24"/>
    <w:rsid w:val="008E11BA"/>
    <w:rsid w:val="008E1A37"/>
    <w:rsid w:val="008E2212"/>
    <w:rsid w:val="008E2E0F"/>
    <w:rsid w:val="008E2F41"/>
    <w:rsid w:val="008E35BA"/>
    <w:rsid w:val="008E3F69"/>
    <w:rsid w:val="008E5398"/>
    <w:rsid w:val="008E65A3"/>
    <w:rsid w:val="008E6BBC"/>
    <w:rsid w:val="008E7F81"/>
    <w:rsid w:val="008F0F0D"/>
    <w:rsid w:val="008F18C6"/>
    <w:rsid w:val="008F20AE"/>
    <w:rsid w:val="008F2104"/>
    <w:rsid w:val="008F2197"/>
    <w:rsid w:val="008F3307"/>
    <w:rsid w:val="008F355A"/>
    <w:rsid w:val="008F36E3"/>
    <w:rsid w:val="008F3A5C"/>
    <w:rsid w:val="008F55EE"/>
    <w:rsid w:val="008F5BD1"/>
    <w:rsid w:val="008F5D95"/>
    <w:rsid w:val="008F5F7E"/>
    <w:rsid w:val="008F622D"/>
    <w:rsid w:val="008F635C"/>
    <w:rsid w:val="008F68A8"/>
    <w:rsid w:val="008F6939"/>
    <w:rsid w:val="008F782C"/>
    <w:rsid w:val="0090154C"/>
    <w:rsid w:val="00901628"/>
    <w:rsid w:val="00902E45"/>
    <w:rsid w:val="009034A8"/>
    <w:rsid w:val="009038C1"/>
    <w:rsid w:val="00904AFE"/>
    <w:rsid w:val="00904F98"/>
    <w:rsid w:val="009053AB"/>
    <w:rsid w:val="00905CD8"/>
    <w:rsid w:val="009064F6"/>
    <w:rsid w:val="00907FB8"/>
    <w:rsid w:val="00910456"/>
    <w:rsid w:val="00910DD0"/>
    <w:rsid w:val="00911734"/>
    <w:rsid w:val="00912D51"/>
    <w:rsid w:val="00912FDD"/>
    <w:rsid w:val="009144E7"/>
    <w:rsid w:val="0091464F"/>
    <w:rsid w:val="00914EB5"/>
    <w:rsid w:val="00915458"/>
    <w:rsid w:val="00915474"/>
    <w:rsid w:val="00915777"/>
    <w:rsid w:val="00915A0D"/>
    <w:rsid w:val="00916542"/>
    <w:rsid w:val="00916574"/>
    <w:rsid w:val="009175A9"/>
    <w:rsid w:val="00917A8B"/>
    <w:rsid w:val="00921D17"/>
    <w:rsid w:val="0092264A"/>
    <w:rsid w:val="0092365C"/>
    <w:rsid w:val="0092370D"/>
    <w:rsid w:val="00923B6C"/>
    <w:rsid w:val="00925A54"/>
    <w:rsid w:val="00925E01"/>
    <w:rsid w:val="009276DF"/>
    <w:rsid w:val="00927815"/>
    <w:rsid w:val="00927B27"/>
    <w:rsid w:val="00927B2D"/>
    <w:rsid w:val="00933D49"/>
    <w:rsid w:val="00936C4F"/>
    <w:rsid w:val="00937DEE"/>
    <w:rsid w:val="00937E51"/>
    <w:rsid w:val="00940601"/>
    <w:rsid w:val="00940BCC"/>
    <w:rsid w:val="009413D6"/>
    <w:rsid w:val="009428E2"/>
    <w:rsid w:val="00943666"/>
    <w:rsid w:val="0094487E"/>
    <w:rsid w:val="00944BDA"/>
    <w:rsid w:val="00945177"/>
    <w:rsid w:val="0094528A"/>
    <w:rsid w:val="0094558C"/>
    <w:rsid w:val="0094577F"/>
    <w:rsid w:val="00950446"/>
    <w:rsid w:val="00950687"/>
    <w:rsid w:val="0095088F"/>
    <w:rsid w:val="00950C87"/>
    <w:rsid w:val="009522A9"/>
    <w:rsid w:val="00953595"/>
    <w:rsid w:val="0095396F"/>
    <w:rsid w:val="00953B72"/>
    <w:rsid w:val="009547B1"/>
    <w:rsid w:val="00954EBF"/>
    <w:rsid w:val="009553B2"/>
    <w:rsid w:val="00955B13"/>
    <w:rsid w:val="009567E5"/>
    <w:rsid w:val="0095686B"/>
    <w:rsid w:val="00956ABA"/>
    <w:rsid w:val="0095703F"/>
    <w:rsid w:val="009572AF"/>
    <w:rsid w:val="009572FB"/>
    <w:rsid w:val="0095775D"/>
    <w:rsid w:val="00957EA7"/>
    <w:rsid w:val="00960612"/>
    <w:rsid w:val="00960926"/>
    <w:rsid w:val="00961A00"/>
    <w:rsid w:val="00961A18"/>
    <w:rsid w:val="00961FCA"/>
    <w:rsid w:val="0096227C"/>
    <w:rsid w:val="00962E8F"/>
    <w:rsid w:val="00963300"/>
    <w:rsid w:val="0096376A"/>
    <w:rsid w:val="00963DEF"/>
    <w:rsid w:val="00964216"/>
    <w:rsid w:val="00964BEE"/>
    <w:rsid w:val="009651E1"/>
    <w:rsid w:val="009666CF"/>
    <w:rsid w:val="00966882"/>
    <w:rsid w:val="0096721C"/>
    <w:rsid w:val="00967D9B"/>
    <w:rsid w:val="00970009"/>
    <w:rsid w:val="009702D6"/>
    <w:rsid w:val="00970717"/>
    <w:rsid w:val="00970990"/>
    <w:rsid w:val="00970AED"/>
    <w:rsid w:val="00970CFC"/>
    <w:rsid w:val="00970DFC"/>
    <w:rsid w:val="00972859"/>
    <w:rsid w:val="00972A1E"/>
    <w:rsid w:val="00972B53"/>
    <w:rsid w:val="00972C7F"/>
    <w:rsid w:val="00972E34"/>
    <w:rsid w:val="009742E3"/>
    <w:rsid w:val="00974322"/>
    <w:rsid w:val="00975A74"/>
    <w:rsid w:val="0097683D"/>
    <w:rsid w:val="009777F1"/>
    <w:rsid w:val="00980BD3"/>
    <w:rsid w:val="00980FB5"/>
    <w:rsid w:val="00982396"/>
    <w:rsid w:val="009829CE"/>
    <w:rsid w:val="009829EE"/>
    <w:rsid w:val="00982D96"/>
    <w:rsid w:val="0098316F"/>
    <w:rsid w:val="00984079"/>
    <w:rsid w:val="00984399"/>
    <w:rsid w:val="00986AB1"/>
    <w:rsid w:val="00986CE0"/>
    <w:rsid w:val="00986DFD"/>
    <w:rsid w:val="00987553"/>
    <w:rsid w:val="00987DFE"/>
    <w:rsid w:val="00990F81"/>
    <w:rsid w:val="00991720"/>
    <w:rsid w:val="00992513"/>
    <w:rsid w:val="00992C2F"/>
    <w:rsid w:val="00993774"/>
    <w:rsid w:val="0099392C"/>
    <w:rsid w:val="0099440E"/>
    <w:rsid w:val="0099596C"/>
    <w:rsid w:val="00995DE2"/>
    <w:rsid w:val="009961BC"/>
    <w:rsid w:val="009A02E1"/>
    <w:rsid w:val="009A0415"/>
    <w:rsid w:val="009A111A"/>
    <w:rsid w:val="009A1A71"/>
    <w:rsid w:val="009A1D14"/>
    <w:rsid w:val="009A2814"/>
    <w:rsid w:val="009A2DDB"/>
    <w:rsid w:val="009A3212"/>
    <w:rsid w:val="009A4348"/>
    <w:rsid w:val="009A4AC0"/>
    <w:rsid w:val="009B0384"/>
    <w:rsid w:val="009B0593"/>
    <w:rsid w:val="009B1278"/>
    <w:rsid w:val="009B1299"/>
    <w:rsid w:val="009B1E9F"/>
    <w:rsid w:val="009B22DD"/>
    <w:rsid w:val="009B235A"/>
    <w:rsid w:val="009B2366"/>
    <w:rsid w:val="009B2714"/>
    <w:rsid w:val="009B2BEF"/>
    <w:rsid w:val="009B2CBA"/>
    <w:rsid w:val="009B354C"/>
    <w:rsid w:val="009B3D74"/>
    <w:rsid w:val="009B3FBA"/>
    <w:rsid w:val="009B5A24"/>
    <w:rsid w:val="009B5AB0"/>
    <w:rsid w:val="009B68A6"/>
    <w:rsid w:val="009B6940"/>
    <w:rsid w:val="009B6FAB"/>
    <w:rsid w:val="009B746B"/>
    <w:rsid w:val="009B7859"/>
    <w:rsid w:val="009C07C6"/>
    <w:rsid w:val="009C14DC"/>
    <w:rsid w:val="009C22D3"/>
    <w:rsid w:val="009C3411"/>
    <w:rsid w:val="009C3EE5"/>
    <w:rsid w:val="009C428C"/>
    <w:rsid w:val="009C58EA"/>
    <w:rsid w:val="009C6C72"/>
    <w:rsid w:val="009C726B"/>
    <w:rsid w:val="009C7D55"/>
    <w:rsid w:val="009D000A"/>
    <w:rsid w:val="009D0686"/>
    <w:rsid w:val="009D0972"/>
    <w:rsid w:val="009D18E6"/>
    <w:rsid w:val="009D1D1B"/>
    <w:rsid w:val="009D2297"/>
    <w:rsid w:val="009D2703"/>
    <w:rsid w:val="009D2B92"/>
    <w:rsid w:val="009D2F50"/>
    <w:rsid w:val="009D3337"/>
    <w:rsid w:val="009D34AC"/>
    <w:rsid w:val="009D3A60"/>
    <w:rsid w:val="009D45D1"/>
    <w:rsid w:val="009D5E0C"/>
    <w:rsid w:val="009D6458"/>
    <w:rsid w:val="009D7046"/>
    <w:rsid w:val="009D72C6"/>
    <w:rsid w:val="009E0C86"/>
    <w:rsid w:val="009E1515"/>
    <w:rsid w:val="009E1CE5"/>
    <w:rsid w:val="009E1FE4"/>
    <w:rsid w:val="009E230E"/>
    <w:rsid w:val="009E2D39"/>
    <w:rsid w:val="009E393E"/>
    <w:rsid w:val="009E3C50"/>
    <w:rsid w:val="009E4C7D"/>
    <w:rsid w:val="009E4F28"/>
    <w:rsid w:val="009E53BC"/>
    <w:rsid w:val="009E6338"/>
    <w:rsid w:val="009E6700"/>
    <w:rsid w:val="009E6BD9"/>
    <w:rsid w:val="009E742C"/>
    <w:rsid w:val="009F06ED"/>
    <w:rsid w:val="009F34BF"/>
    <w:rsid w:val="009F3FBE"/>
    <w:rsid w:val="009F4367"/>
    <w:rsid w:val="009F444C"/>
    <w:rsid w:val="009F4A86"/>
    <w:rsid w:val="009F4E92"/>
    <w:rsid w:val="009F5CB2"/>
    <w:rsid w:val="009F5FB3"/>
    <w:rsid w:val="009F7E0A"/>
    <w:rsid w:val="00A00FA5"/>
    <w:rsid w:val="00A01176"/>
    <w:rsid w:val="00A017E3"/>
    <w:rsid w:val="00A01E69"/>
    <w:rsid w:val="00A036C3"/>
    <w:rsid w:val="00A04311"/>
    <w:rsid w:val="00A05F31"/>
    <w:rsid w:val="00A063D8"/>
    <w:rsid w:val="00A06E3F"/>
    <w:rsid w:val="00A07038"/>
    <w:rsid w:val="00A07860"/>
    <w:rsid w:val="00A103AE"/>
    <w:rsid w:val="00A11438"/>
    <w:rsid w:val="00A12758"/>
    <w:rsid w:val="00A13361"/>
    <w:rsid w:val="00A13518"/>
    <w:rsid w:val="00A14FDB"/>
    <w:rsid w:val="00A15DF2"/>
    <w:rsid w:val="00A1606E"/>
    <w:rsid w:val="00A16A16"/>
    <w:rsid w:val="00A16B95"/>
    <w:rsid w:val="00A16EB2"/>
    <w:rsid w:val="00A20358"/>
    <w:rsid w:val="00A20ABD"/>
    <w:rsid w:val="00A20ACC"/>
    <w:rsid w:val="00A20D21"/>
    <w:rsid w:val="00A2153A"/>
    <w:rsid w:val="00A22166"/>
    <w:rsid w:val="00A222F0"/>
    <w:rsid w:val="00A2258A"/>
    <w:rsid w:val="00A237F3"/>
    <w:rsid w:val="00A240AA"/>
    <w:rsid w:val="00A24942"/>
    <w:rsid w:val="00A250D8"/>
    <w:rsid w:val="00A2569E"/>
    <w:rsid w:val="00A258B5"/>
    <w:rsid w:val="00A25963"/>
    <w:rsid w:val="00A279C4"/>
    <w:rsid w:val="00A27C29"/>
    <w:rsid w:val="00A31E2F"/>
    <w:rsid w:val="00A32A5C"/>
    <w:rsid w:val="00A35B23"/>
    <w:rsid w:val="00A364E1"/>
    <w:rsid w:val="00A37FCA"/>
    <w:rsid w:val="00A403F6"/>
    <w:rsid w:val="00A40AFA"/>
    <w:rsid w:val="00A40EC7"/>
    <w:rsid w:val="00A41368"/>
    <w:rsid w:val="00A41D70"/>
    <w:rsid w:val="00A41E9D"/>
    <w:rsid w:val="00A42029"/>
    <w:rsid w:val="00A43690"/>
    <w:rsid w:val="00A43768"/>
    <w:rsid w:val="00A43E03"/>
    <w:rsid w:val="00A45C5E"/>
    <w:rsid w:val="00A500CE"/>
    <w:rsid w:val="00A50570"/>
    <w:rsid w:val="00A539C9"/>
    <w:rsid w:val="00A53AC8"/>
    <w:rsid w:val="00A53C25"/>
    <w:rsid w:val="00A54B50"/>
    <w:rsid w:val="00A54E59"/>
    <w:rsid w:val="00A55A70"/>
    <w:rsid w:val="00A55DB7"/>
    <w:rsid w:val="00A57527"/>
    <w:rsid w:val="00A57A6F"/>
    <w:rsid w:val="00A602F2"/>
    <w:rsid w:val="00A61A9A"/>
    <w:rsid w:val="00A61C28"/>
    <w:rsid w:val="00A6320C"/>
    <w:rsid w:val="00A63AA9"/>
    <w:rsid w:val="00A64533"/>
    <w:rsid w:val="00A6467B"/>
    <w:rsid w:val="00A64DBA"/>
    <w:rsid w:val="00A657D1"/>
    <w:rsid w:val="00A65DC1"/>
    <w:rsid w:val="00A663D5"/>
    <w:rsid w:val="00A6722F"/>
    <w:rsid w:val="00A6780D"/>
    <w:rsid w:val="00A7078C"/>
    <w:rsid w:val="00A7147B"/>
    <w:rsid w:val="00A7164F"/>
    <w:rsid w:val="00A71C27"/>
    <w:rsid w:val="00A729D7"/>
    <w:rsid w:val="00A73950"/>
    <w:rsid w:val="00A739A7"/>
    <w:rsid w:val="00A7408F"/>
    <w:rsid w:val="00A76376"/>
    <w:rsid w:val="00A77DFB"/>
    <w:rsid w:val="00A80B7D"/>
    <w:rsid w:val="00A80CE2"/>
    <w:rsid w:val="00A81DD4"/>
    <w:rsid w:val="00A83BB4"/>
    <w:rsid w:val="00A83D39"/>
    <w:rsid w:val="00A86EC8"/>
    <w:rsid w:val="00A8727C"/>
    <w:rsid w:val="00A8790A"/>
    <w:rsid w:val="00A87D5B"/>
    <w:rsid w:val="00A87D69"/>
    <w:rsid w:val="00A87FC2"/>
    <w:rsid w:val="00A909BE"/>
    <w:rsid w:val="00A92232"/>
    <w:rsid w:val="00A923CF"/>
    <w:rsid w:val="00A924BE"/>
    <w:rsid w:val="00A92D0F"/>
    <w:rsid w:val="00A92FC3"/>
    <w:rsid w:val="00A9332F"/>
    <w:rsid w:val="00A938AE"/>
    <w:rsid w:val="00A93B8A"/>
    <w:rsid w:val="00A93E23"/>
    <w:rsid w:val="00A94DD2"/>
    <w:rsid w:val="00A962C5"/>
    <w:rsid w:val="00A96F2C"/>
    <w:rsid w:val="00A97226"/>
    <w:rsid w:val="00A97796"/>
    <w:rsid w:val="00AA25DE"/>
    <w:rsid w:val="00AA4672"/>
    <w:rsid w:val="00AA4AEE"/>
    <w:rsid w:val="00AA5E68"/>
    <w:rsid w:val="00AA6995"/>
    <w:rsid w:val="00AA71E8"/>
    <w:rsid w:val="00AA7402"/>
    <w:rsid w:val="00AA74F9"/>
    <w:rsid w:val="00AB0439"/>
    <w:rsid w:val="00AB19BA"/>
    <w:rsid w:val="00AB2303"/>
    <w:rsid w:val="00AB36F2"/>
    <w:rsid w:val="00AB3892"/>
    <w:rsid w:val="00AB41F6"/>
    <w:rsid w:val="00AB44B0"/>
    <w:rsid w:val="00AB564D"/>
    <w:rsid w:val="00AB5D90"/>
    <w:rsid w:val="00AB69B2"/>
    <w:rsid w:val="00AB7473"/>
    <w:rsid w:val="00AC2009"/>
    <w:rsid w:val="00AC2BAA"/>
    <w:rsid w:val="00AC49D9"/>
    <w:rsid w:val="00AC4A3F"/>
    <w:rsid w:val="00AC50A1"/>
    <w:rsid w:val="00AC572C"/>
    <w:rsid w:val="00AC5857"/>
    <w:rsid w:val="00AC6224"/>
    <w:rsid w:val="00AC7BFD"/>
    <w:rsid w:val="00AC7DEB"/>
    <w:rsid w:val="00AD0692"/>
    <w:rsid w:val="00AD1850"/>
    <w:rsid w:val="00AD22A5"/>
    <w:rsid w:val="00AD3AC9"/>
    <w:rsid w:val="00AD45AE"/>
    <w:rsid w:val="00AD49D1"/>
    <w:rsid w:val="00AD4D34"/>
    <w:rsid w:val="00AD5035"/>
    <w:rsid w:val="00AD561F"/>
    <w:rsid w:val="00AD5AC2"/>
    <w:rsid w:val="00AD5F7A"/>
    <w:rsid w:val="00AD6BFB"/>
    <w:rsid w:val="00AD6EB2"/>
    <w:rsid w:val="00AD73B2"/>
    <w:rsid w:val="00AE0A80"/>
    <w:rsid w:val="00AE11AB"/>
    <w:rsid w:val="00AE1767"/>
    <w:rsid w:val="00AE1E6D"/>
    <w:rsid w:val="00AE207A"/>
    <w:rsid w:val="00AE2254"/>
    <w:rsid w:val="00AE33C5"/>
    <w:rsid w:val="00AE46C2"/>
    <w:rsid w:val="00AE48E4"/>
    <w:rsid w:val="00AE5E5D"/>
    <w:rsid w:val="00AE69AD"/>
    <w:rsid w:val="00AE76B5"/>
    <w:rsid w:val="00AF07F8"/>
    <w:rsid w:val="00AF0E9B"/>
    <w:rsid w:val="00AF28AB"/>
    <w:rsid w:val="00AF2B67"/>
    <w:rsid w:val="00AF40FE"/>
    <w:rsid w:val="00AF478B"/>
    <w:rsid w:val="00AF47EC"/>
    <w:rsid w:val="00AF6C72"/>
    <w:rsid w:val="00AF6EA2"/>
    <w:rsid w:val="00AF6F75"/>
    <w:rsid w:val="00AF725A"/>
    <w:rsid w:val="00AF7FA6"/>
    <w:rsid w:val="00B000BB"/>
    <w:rsid w:val="00B012C7"/>
    <w:rsid w:val="00B0151F"/>
    <w:rsid w:val="00B01BD5"/>
    <w:rsid w:val="00B03DE4"/>
    <w:rsid w:val="00B047F4"/>
    <w:rsid w:val="00B05A56"/>
    <w:rsid w:val="00B05C84"/>
    <w:rsid w:val="00B06545"/>
    <w:rsid w:val="00B0795A"/>
    <w:rsid w:val="00B07DEF"/>
    <w:rsid w:val="00B10042"/>
    <w:rsid w:val="00B12501"/>
    <w:rsid w:val="00B127DC"/>
    <w:rsid w:val="00B12B41"/>
    <w:rsid w:val="00B13DE1"/>
    <w:rsid w:val="00B14102"/>
    <w:rsid w:val="00B15A00"/>
    <w:rsid w:val="00B1629A"/>
    <w:rsid w:val="00B16571"/>
    <w:rsid w:val="00B171A0"/>
    <w:rsid w:val="00B17608"/>
    <w:rsid w:val="00B177BB"/>
    <w:rsid w:val="00B177E0"/>
    <w:rsid w:val="00B17B45"/>
    <w:rsid w:val="00B17D98"/>
    <w:rsid w:val="00B2002C"/>
    <w:rsid w:val="00B20E6A"/>
    <w:rsid w:val="00B20FC2"/>
    <w:rsid w:val="00B21787"/>
    <w:rsid w:val="00B21D10"/>
    <w:rsid w:val="00B22D7C"/>
    <w:rsid w:val="00B23C86"/>
    <w:rsid w:val="00B240C4"/>
    <w:rsid w:val="00B257CB"/>
    <w:rsid w:val="00B25CA6"/>
    <w:rsid w:val="00B25D40"/>
    <w:rsid w:val="00B2660C"/>
    <w:rsid w:val="00B26985"/>
    <w:rsid w:val="00B26B46"/>
    <w:rsid w:val="00B26CE3"/>
    <w:rsid w:val="00B273E1"/>
    <w:rsid w:val="00B275D8"/>
    <w:rsid w:val="00B275DB"/>
    <w:rsid w:val="00B309BE"/>
    <w:rsid w:val="00B31191"/>
    <w:rsid w:val="00B316D5"/>
    <w:rsid w:val="00B32860"/>
    <w:rsid w:val="00B32A75"/>
    <w:rsid w:val="00B3339B"/>
    <w:rsid w:val="00B3361D"/>
    <w:rsid w:val="00B33F9E"/>
    <w:rsid w:val="00B3474F"/>
    <w:rsid w:val="00B34886"/>
    <w:rsid w:val="00B358AE"/>
    <w:rsid w:val="00B366E9"/>
    <w:rsid w:val="00B41493"/>
    <w:rsid w:val="00B41C7F"/>
    <w:rsid w:val="00B42090"/>
    <w:rsid w:val="00B42316"/>
    <w:rsid w:val="00B4246F"/>
    <w:rsid w:val="00B42888"/>
    <w:rsid w:val="00B4518D"/>
    <w:rsid w:val="00B45C70"/>
    <w:rsid w:val="00B45D4A"/>
    <w:rsid w:val="00B45E24"/>
    <w:rsid w:val="00B46153"/>
    <w:rsid w:val="00B4618D"/>
    <w:rsid w:val="00B463B1"/>
    <w:rsid w:val="00B46506"/>
    <w:rsid w:val="00B465C3"/>
    <w:rsid w:val="00B46620"/>
    <w:rsid w:val="00B46BDA"/>
    <w:rsid w:val="00B47237"/>
    <w:rsid w:val="00B47625"/>
    <w:rsid w:val="00B47753"/>
    <w:rsid w:val="00B47899"/>
    <w:rsid w:val="00B50478"/>
    <w:rsid w:val="00B51197"/>
    <w:rsid w:val="00B5159E"/>
    <w:rsid w:val="00B52C66"/>
    <w:rsid w:val="00B53C4F"/>
    <w:rsid w:val="00B54F1D"/>
    <w:rsid w:val="00B55283"/>
    <w:rsid w:val="00B56850"/>
    <w:rsid w:val="00B60A70"/>
    <w:rsid w:val="00B6131E"/>
    <w:rsid w:val="00B61568"/>
    <w:rsid w:val="00B61FD4"/>
    <w:rsid w:val="00B62C26"/>
    <w:rsid w:val="00B62F88"/>
    <w:rsid w:val="00B63160"/>
    <w:rsid w:val="00B63163"/>
    <w:rsid w:val="00B63959"/>
    <w:rsid w:val="00B6439F"/>
    <w:rsid w:val="00B64536"/>
    <w:rsid w:val="00B64CC0"/>
    <w:rsid w:val="00B704C0"/>
    <w:rsid w:val="00B70DBC"/>
    <w:rsid w:val="00B719A6"/>
    <w:rsid w:val="00B724CC"/>
    <w:rsid w:val="00B72727"/>
    <w:rsid w:val="00B727EE"/>
    <w:rsid w:val="00B7657B"/>
    <w:rsid w:val="00B773D3"/>
    <w:rsid w:val="00B77F09"/>
    <w:rsid w:val="00B8081C"/>
    <w:rsid w:val="00B80B52"/>
    <w:rsid w:val="00B81796"/>
    <w:rsid w:val="00B81BE8"/>
    <w:rsid w:val="00B82279"/>
    <w:rsid w:val="00B82515"/>
    <w:rsid w:val="00B827A7"/>
    <w:rsid w:val="00B84CEB"/>
    <w:rsid w:val="00B85696"/>
    <w:rsid w:val="00B86181"/>
    <w:rsid w:val="00B86544"/>
    <w:rsid w:val="00B87A79"/>
    <w:rsid w:val="00B87CEF"/>
    <w:rsid w:val="00B90986"/>
    <w:rsid w:val="00B91C06"/>
    <w:rsid w:val="00B93062"/>
    <w:rsid w:val="00B947E9"/>
    <w:rsid w:val="00B959BA"/>
    <w:rsid w:val="00B96A2D"/>
    <w:rsid w:val="00B9762C"/>
    <w:rsid w:val="00B97723"/>
    <w:rsid w:val="00B97FFA"/>
    <w:rsid w:val="00BA1C86"/>
    <w:rsid w:val="00BA32B3"/>
    <w:rsid w:val="00BA38BB"/>
    <w:rsid w:val="00BA3CCD"/>
    <w:rsid w:val="00BA54CB"/>
    <w:rsid w:val="00BA5586"/>
    <w:rsid w:val="00BA68BA"/>
    <w:rsid w:val="00BA720F"/>
    <w:rsid w:val="00BB0626"/>
    <w:rsid w:val="00BB09D7"/>
    <w:rsid w:val="00BB119E"/>
    <w:rsid w:val="00BB1BC8"/>
    <w:rsid w:val="00BB1D2E"/>
    <w:rsid w:val="00BB1D67"/>
    <w:rsid w:val="00BB1E6C"/>
    <w:rsid w:val="00BB50F5"/>
    <w:rsid w:val="00BB546D"/>
    <w:rsid w:val="00BB5D16"/>
    <w:rsid w:val="00BB5F0F"/>
    <w:rsid w:val="00BB6866"/>
    <w:rsid w:val="00BB7449"/>
    <w:rsid w:val="00BB7668"/>
    <w:rsid w:val="00BC0413"/>
    <w:rsid w:val="00BC0950"/>
    <w:rsid w:val="00BC2ADF"/>
    <w:rsid w:val="00BC2DF5"/>
    <w:rsid w:val="00BC2F8D"/>
    <w:rsid w:val="00BC33A0"/>
    <w:rsid w:val="00BC3544"/>
    <w:rsid w:val="00BC37BA"/>
    <w:rsid w:val="00BC3C7C"/>
    <w:rsid w:val="00BC3C8E"/>
    <w:rsid w:val="00BC3E72"/>
    <w:rsid w:val="00BC40A0"/>
    <w:rsid w:val="00BC58DD"/>
    <w:rsid w:val="00BC5BD0"/>
    <w:rsid w:val="00BC5C6F"/>
    <w:rsid w:val="00BC66D9"/>
    <w:rsid w:val="00BC72CC"/>
    <w:rsid w:val="00BC7B80"/>
    <w:rsid w:val="00BD086A"/>
    <w:rsid w:val="00BD0901"/>
    <w:rsid w:val="00BD098D"/>
    <w:rsid w:val="00BD164A"/>
    <w:rsid w:val="00BD1A0C"/>
    <w:rsid w:val="00BD1D1F"/>
    <w:rsid w:val="00BD21F7"/>
    <w:rsid w:val="00BD4F6B"/>
    <w:rsid w:val="00BD5FBF"/>
    <w:rsid w:val="00BD6B25"/>
    <w:rsid w:val="00BD7F36"/>
    <w:rsid w:val="00BE0E57"/>
    <w:rsid w:val="00BE178C"/>
    <w:rsid w:val="00BE1F08"/>
    <w:rsid w:val="00BE3194"/>
    <w:rsid w:val="00BE3B6A"/>
    <w:rsid w:val="00BE4728"/>
    <w:rsid w:val="00BE537F"/>
    <w:rsid w:val="00BE67EA"/>
    <w:rsid w:val="00BE6DA3"/>
    <w:rsid w:val="00BE6FE0"/>
    <w:rsid w:val="00BE78BF"/>
    <w:rsid w:val="00BE7A7A"/>
    <w:rsid w:val="00BF0266"/>
    <w:rsid w:val="00BF0370"/>
    <w:rsid w:val="00BF16DC"/>
    <w:rsid w:val="00BF17C4"/>
    <w:rsid w:val="00BF22AE"/>
    <w:rsid w:val="00BF234B"/>
    <w:rsid w:val="00BF2748"/>
    <w:rsid w:val="00BF3A0A"/>
    <w:rsid w:val="00BF425D"/>
    <w:rsid w:val="00BF43CB"/>
    <w:rsid w:val="00BF4DCB"/>
    <w:rsid w:val="00BF61A9"/>
    <w:rsid w:val="00BF622C"/>
    <w:rsid w:val="00BF6B5A"/>
    <w:rsid w:val="00BF79BD"/>
    <w:rsid w:val="00BF7E9B"/>
    <w:rsid w:val="00BF7FF2"/>
    <w:rsid w:val="00C004A6"/>
    <w:rsid w:val="00C00AAB"/>
    <w:rsid w:val="00C00D00"/>
    <w:rsid w:val="00C01BDB"/>
    <w:rsid w:val="00C01D9A"/>
    <w:rsid w:val="00C01E28"/>
    <w:rsid w:val="00C01F94"/>
    <w:rsid w:val="00C02214"/>
    <w:rsid w:val="00C04F9C"/>
    <w:rsid w:val="00C065EF"/>
    <w:rsid w:val="00C07210"/>
    <w:rsid w:val="00C0775E"/>
    <w:rsid w:val="00C07A05"/>
    <w:rsid w:val="00C10696"/>
    <w:rsid w:val="00C11C3D"/>
    <w:rsid w:val="00C11F4E"/>
    <w:rsid w:val="00C13D89"/>
    <w:rsid w:val="00C14139"/>
    <w:rsid w:val="00C147B2"/>
    <w:rsid w:val="00C15336"/>
    <w:rsid w:val="00C15E49"/>
    <w:rsid w:val="00C165DB"/>
    <w:rsid w:val="00C16B0C"/>
    <w:rsid w:val="00C16E32"/>
    <w:rsid w:val="00C16EC8"/>
    <w:rsid w:val="00C17448"/>
    <w:rsid w:val="00C20257"/>
    <w:rsid w:val="00C21C1A"/>
    <w:rsid w:val="00C21D9C"/>
    <w:rsid w:val="00C224D3"/>
    <w:rsid w:val="00C22F8D"/>
    <w:rsid w:val="00C24184"/>
    <w:rsid w:val="00C245EB"/>
    <w:rsid w:val="00C246DA"/>
    <w:rsid w:val="00C26491"/>
    <w:rsid w:val="00C264D2"/>
    <w:rsid w:val="00C27848"/>
    <w:rsid w:val="00C3037F"/>
    <w:rsid w:val="00C31CB5"/>
    <w:rsid w:val="00C3234A"/>
    <w:rsid w:val="00C327F1"/>
    <w:rsid w:val="00C330B2"/>
    <w:rsid w:val="00C33577"/>
    <w:rsid w:val="00C33780"/>
    <w:rsid w:val="00C40E9C"/>
    <w:rsid w:val="00C41343"/>
    <w:rsid w:val="00C417D8"/>
    <w:rsid w:val="00C4342B"/>
    <w:rsid w:val="00C43AA5"/>
    <w:rsid w:val="00C43B8D"/>
    <w:rsid w:val="00C448EB"/>
    <w:rsid w:val="00C44D74"/>
    <w:rsid w:val="00C4676E"/>
    <w:rsid w:val="00C47304"/>
    <w:rsid w:val="00C4752A"/>
    <w:rsid w:val="00C479B4"/>
    <w:rsid w:val="00C501D3"/>
    <w:rsid w:val="00C513AA"/>
    <w:rsid w:val="00C52E66"/>
    <w:rsid w:val="00C53CD9"/>
    <w:rsid w:val="00C54A58"/>
    <w:rsid w:val="00C5748C"/>
    <w:rsid w:val="00C575B0"/>
    <w:rsid w:val="00C62A85"/>
    <w:rsid w:val="00C63BE1"/>
    <w:rsid w:val="00C64C19"/>
    <w:rsid w:val="00C6500E"/>
    <w:rsid w:val="00C65213"/>
    <w:rsid w:val="00C66260"/>
    <w:rsid w:val="00C669F6"/>
    <w:rsid w:val="00C67742"/>
    <w:rsid w:val="00C6797B"/>
    <w:rsid w:val="00C679B5"/>
    <w:rsid w:val="00C67A73"/>
    <w:rsid w:val="00C70359"/>
    <w:rsid w:val="00C704E9"/>
    <w:rsid w:val="00C70B8D"/>
    <w:rsid w:val="00C711E1"/>
    <w:rsid w:val="00C712F8"/>
    <w:rsid w:val="00C72AFE"/>
    <w:rsid w:val="00C72F2E"/>
    <w:rsid w:val="00C73580"/>
    <w:rsid w:val="00C73DDE"/>
    <w:rsid w:val="00C73F53"/>
    <w:rsid w:val="00C74558"/>
    <w:rsid w:val="00C74788"/>
    <w:rsid w:val="00C750A3"/>
    <w:rsid w:val="00C752BC"/>
    <w:rsid w:val="00C76134"/>
    <w:rsid w:val="00C76C4D"/>
    <w:rsid w:val="00C833A2"/>
    <w:rsid w:val="00C842F2"/>
    <w:rsid w:val="00C85BD2"/>
    <w:rsid w:val="00C86C01"/>
    <w:rsid w:val="00C86FDE"/>
    <w:rsid w:val="00C878BA"/>
    <w:rsid w:val="00C87D72"/>
    <w:rsid w:val="00C87DF1"/>
    <w:rsid w:val="00C93663"/>
    <w:rsid w:val="00C93B6C"/>
    <w:rsid w:val="00C93C82"/>
    <w:rsid w:val="00C93F13"/>
    <w:rsid w:val="00C943F0"/>
    <w:rsid w:val="00C95095"/>
    <w:rsid w:val="00C95313"/>
    <w:rsid w:val="00C95649"/>
    <w:rsid w:val="00C959DB"/>
    <w:rsid w:val="00CA136B"/>
    <w:rsid w:val="00CA1AFD"/>
    <w:rsid w:val="00CA297A"/>
    <w:rsid w:val="00CA3A49"/>
    <w:rsid w:val="00CA3E03"/>
    <w:rsid w:val="00CA596D"/>
    <w:rsid w:val="00CA5F40"/>
    <w:rsid w:val="00CB0EC0"/>
    <w:rsid w:val="00CB2733"/>
    <w:rsid w:val="00CB44AF"/>
    <w:rsid w:val="00CB4559"/>
    <w:rsid w:val="00CB51B2"/>
    <w:rsid w:val="00CB5CB7"/>
    <w:rsid w:val="00CB60D7"/>
    <w:rsid w:val="00CB622C"/>
    <w:rsid w:val="00CB630D"/>
    <w:rsid w:val="00CB7B56"/>
    <w:rsid w:val="00CC0887"/>
    <w:rsid w:val="00CC1172"/>
    <w:rsid w:val="00CC121E"/>
    <w:rsid w:val="00CC1D2D"/>
    <w:rsid w:val="00CC3A77"/>
    <w:rsid w:val="00CC3C4B"/>
    <w:rsid w:val="00CC455D"/>
    <w:rsid w:val="00CC534A"/>
    <w:rsid w:val="00CC5AB8"/>
    <w:rsid w:val="00CC5FA1"/>
    <w:rsid w:val="00CC6EE2"/>
    <w:rsid w:val="00CC7717"/>
    <w:rsid w:val="00CC7743"/>
    <w:rsid w:val="00CC7B1E"/>
    <w:rsid w:val="00CD172C"/>
    <w:rsid w:val="00CD17E4"/>
    <w:rsid w:val="00CD1896"/>
    <w:rsid w:val="00CD1C70"/>
    <w:rsid w:val="00CD2CDF"/>
    <w:rsid w:val="00CD34B1"/>
    <w:rsid w:val="00CD352C"/>
    <w:rsid w:val="00CD3BB7"/>
    <w:rsid w:val="00CD4280"/>
    <w:rsid w:val="00CD52BD"/>
    <w:rsid w:val="00CD566A"/>
    <w:rsid w:val="00CD5804"/>
    <w:rsid w:val="00CD71E6"/>
    <w:rsid w:val="00CD77C5"/>
    <w:rsid w:val="00CD7FA1"/>
    <w:rsid w:val="00CE0F4C"/>
    <w:rsid w:val="00CE13DC"/>
    <w:rsid w:val="00CE1D18"/>
    <w:rsid w:val="00CE1DEE"/>
    <w:rsid w:val="00CE361A"/>
    <w:rsid w:val="00CE4006"/>
    <w:rsid w:val="00CE43AC"/>
    <w:rsid w:val="00CE4657"/>
    <w:rsid w:val="00CE4BA3"/>
    <w:rsid w:val="00CE4DF7"/>
    <w:rsid w:val="00CE50AC"/>
    <w:rsid w:val="00CE53A5"/>
    <w:rsid w:val="00CE53AA"/>
    <w:rsid w:val="00CE779D"/>
    <w:rsid w:val="00CE7D97"/>
    <w:rsid w:val="00CE7F97"/>
    <w:rsid w:val="00CF141A"/>
    <w:rsid w:val="00CF1610"/>
    <w:rsid w:val="00CF2FB9"/>
    <w:rsid w:val="00CF37A4"/>
    <w:rsid w:val="00CF4A6C"/>
    <w:rsid w:val="00CF4C90"/>
    <w:rsid w:val="00CF543E"/>
    <w:rsid w:val="00CF5440"/>
    <w:rsid w:val="00CF5E4B"/>
    <w:rsid w:val="00CF727F"/>
    <w:rsid w:val="00CF7D56"/>
    <w:rsid w:val="00D000DA"/>
    <w:rsid w:val="00D0050B"/>
    <w:rsid w:val="00D00D5C"/>
    <w:rsid w:val="00D0123A"/>
    <w:rsid w:val="00D03E3C"/>
    <w:rsid w:val="00D03FA6"/>
    <w:rsid w:val="00D0434A"/>
    <w:rsid w:val="00D043DC"/>
    <w:rsid w:val="00D0520A"/>
    <w:rsid w:val="00D05777"/>
    <w:rsid w:val="00D06B54"/>
    <w:rsid w:val="00D07684"/>
    <w:rsid w:val="00D07B2D"/>
    <w:rsid w:val="00D07F8C"/>
    <w:rsid w:val="00D11235"/>
    <w:rsid w:val="00D11EBA"/>
    <w:rsid w:val="00D124D1"/>
    <w:rsid w:val="00D12ED3"/>
    <w:rsid w:val="00D131D3"/>
    <w:rsid w:val="00D150DD"/>
    <w:rsid w:val="00D15965"/>
    <w:rsid w:val="00D164DF"/>
    <w:rsid w:val="00D16B12"/>
    <w:rsid w:val="00D170BA"/>
    <w:rsid w:val="00D17839"/>
    <w:rsid w:val="00D2110C"/>
    <w:rsid w:val="00D21A8C"/>
    <w:rsid w:val="00D21F20"/>
    <w:rsid w:val="00D22515"/>
    <w:rsid w:val="00D256E4"/>
    <w:rsid w:val="00D2740D"/>
    <w:rsid w:val="00D2796E"/>
    <w:rsid w:val="00D338F2"/>
    <w:rsid w:val="00D33B0A"/>
    <w:rsid w:val="00D33FA2"/>
    <w:rsid w:val="00D34234"/>
    <w:rsid w:val="00D343A1"/>
    <w:rsid w:val="00D3459C"/>
    <w:rsid w:val="00D345C4"/>
    <w:rsid w:val="00D347A6"/>
    <w:rsid w:val="00D34FC2"/>
    <w:rsid w:val="00D35377"/>
    <w:rsid w:val="00D353D1"/>
    <w:rsid w:val="00D359F7"/>
    <w:rsid w:val="00D35BC5"/>
    <w:rsid w:val="00D40AB0"/>
    <w:rsid w:val="00D414D9"/>
    <w:rsid w:val="00D44CE7"/>
    <w:rsid w:val="00D45887"/>
    <w:rsid w:val="00D464C9"/>
    <w:rsid w:val="00D46819"/>
    <w:rsid w:val="00D46C94"/>
    <w:rsid w:val="00D50B92"/>
    <w:rsid w:val="00D50D0A"/>
    <w:rsid w:val="00D51AFD"/>
    <w:rsid w:val="00D6065E"/>
    <w:rsid w:val="00D6148D"/>
    <w:rsid w:val="00D61499"/>
    <w:rsid w:val="00D62134"/>
    <w:rsid w:val="00D62271"/>
    <w:rsid w:val="00D6288D"/>
    <w:rsid w:val="00D63B09"/>
    <w:rsid w:val="00D63C8B"/>
    <w:rsid w:val="00D65252"/>
    <w:rsid w:val="00D653E3"/>
    <w:rsid w:val="00D65760"/>
    <w:rsid w:val="00D660B3"/>
    <w:rsid w:val="00D660D5"/>
    <w:rsid w:val="00D661FA"/>
    <w:rsid w:val="00D67345"/>
    <w:rsid w:val="00D703FA"/>
    <w:rsid w:val="00D7094E"/>
    <w:rsid w:val="00D71012"/>
    <w:rsid w:val="00D71479"/>
    <w:rsid w:val="00D72165"/>
    <w:rsid w:val="00D74127"/>
    <w:rsid w:val="00D74E6E"/>
    <w:rsid w:val="00D75841"/>
    <w:rsid w:val="00D75F5D"/>
    <w:rsid w:val="00D76542"/>
    <w:rsid w:val="00D767E8"/>
    <w:rsid w:val="00D77E74"/>
    <w:rsid w:val="00D81424"/>
    <w:rsid w:val="00D8159A"/>
    <w:rsid w:val="00D81E9D"/>
    <w:rsid w:val="00D825C3"/>
    <w:rsid w:val="00D83960"/>
    <w:rsid w:val="00D84D21"/>
    <w:rsid w:val="00D8601C"/>
    <w:rsid w:val="00D86196"/>
    <w:rsid w:val="00D862DB"/>
    <w:rsid w:val="00D871F1"/>
    <w:rsid w:val="00D87B53"/>
    <w:rsid w:val="00D905CD"/>
    <w:rsid w:val="00D91633"/>
    <w:rsid w:val="00D921E9"/>
    <w:rsid w:val="00D92239"/>
    <w:rsid w:val="00D93B96"/>
    <w:rsid w:val="00D93E60"/>
    <w:rsid w:val="00D942A8"/>
    <w:rsid w:val="00D9540A"/>
    <w:rsid w:val="00DA02F7"/>
    <w:rsid w:val="00DA08A8"/>
    <w:rsid w:val="00DA1520"/>
    <w:rsid w:val="00DA1586"/>
    <w:rsid w:val="00DA15AA"/>
    <w:rsid w:val="00DA1684"/>
    <w:rsid w:val="00DA1717"/>
    <w:rsid w:val="00DA26C8"/>
    <w:rsid w:val="00DA2D71"/>
    <w:rsid w:val="00DA52BA"/>
    <w:rsid w:val="00DA5338"/>
    <w:rsid w:val="00DA55CC"/>
    <w:rsid w:val="00DA5672"/>
    <w:rsid w:val="00DA6484"/>
    <w:rsid w:val="00DA6A1B"/>
    <w:rsid w:val="00DA7129"/>
    <w:rsid w:val="00DA7BCB"/>
    <w:rsid w:val="00DA7E99"/>
    <w:rsid w:val="00DB0A7B"/>
    <w:rsid w:val="00DB0B90"/>
    <w:rsid w:val="00DB0C42"/>
    <w:rsid w:val="00DB10B7"/>
    <w:rsid w:val="00DB1617"/>
    <w:rsid w:val="00DB1D84"/>
    <w:rsid w:val="00DB2423"/>
    <w:rsid w:val="00DB3B74"/>
    <w:rsid w:val="00DB436F"/>
    <w:rsid w:val="00DB457C"/>
    <w:rsid w:val="00DB4798"/>
    <w:rsid w:val="00DB521E"/>
    <w:rsid w:val="00DB560F"/>
    <w:rsid w:val="00DB6043"/>
    <w:rsid w:val="00DB7977"/>
    <w:rsid w:val="00DB79EB"/>
    <w:rsid w:val="00DC0356"/>
    <w:rsid w:val="00DC0E11"/>
    <w:rsid w:val="00DC2F7D"/>
    <w:rsid w:val="00DC367D"/>
    <w:rsid w:val="00DC3D5B"/>
    <w:rsid w:val="00DC44A2"/>
    <w:rsid w:val="00DC469B"/>
    <w:rsid w:val="00DC4A4E"/>
    <w:rsid w:val="00DC56D1"/>
    <w:rsid w:val="00DC611E"/>
    <w:rsid w:val="00DC6A31"/>
    <w:rsid w:val="00DC6A38"/>
    <w:rsid w:val="00DC6A53"/>
    <w:rsid w:val="00DD0111"/>
    <w:rsid w:val="00DD0275"/>
    <w:rsid w:val="00DD0999"/>
    <w:rsid w:val="00DD10DC"/>
    <w:rsid w:val="00DD12A2"/>
    <w:rsid w:val="00DD1CAA"/>
    <w:rsid w:val="00DD2B39"/>
    <w:rsid w:val="00DD2CF1"/>
    <w:rsid w:val="00DD386C"/>
    <w:rsid w:val="00DD47FE"/>
    <w:rsid w:val="00DD481A"/>
    <w:rsid w:val="00DD50FF"/>
    <w:rsid w:val="00DD5B0B"/>
    <w:rsid w:val="00DD7D3B"/>
    <w:rsid w:val="00DE166D"/>
    <w:rsid w:val="00DE255E"/>
    <w:rsid w:val="00DE2857"/>
    <w:rsid w:val="00DE2AFF"/>
    <w:rsid w:val="00DE2B92"/>
    <w:rsid w:val="00DE3313"/>
    <w:rsid w:val="00DE35B0"/>
    <w:rsid w:val="00DE4D1F"/>
    <w:rsid w:val="00DE56FA"/>
    <w:rsid w:val="00DE5C4B"/>
    <w:rsid w:val="00DE7199"/>
    <w:rsid w:val="00DE71C1"/>
    <w:rsid w:val="00DE7D98"/>
    <w:rsid w:val="00DF1FA7"/>
    <w:rsid w:val="00DF45C3"/>
    <w:rsid w:val="00DF46BB"/>
    <w:rsid w:val="00DF4D6C"/>
    <w:rsid w:val="00DF57E1"/>
    <w:rsid w:val="00DF5B34"/>
    <w:rsid w:val="00DF61BB"/>
    <w:rsid w:val="00DF64E9"/>
    <w:rsid w:val="00DF69DF"/>
    <w:rsid w:val="00DF6C8A"/>
    <w:rsid w:val="00DF732F"/>
    <w:rsid w:val="00DF7F8D"/>
    <w:rsid w:val="00E0023F"/>
    <w:rsid w:val="00E008B6"/>
    <w:rsid w:val="00E012EC"/>
    <w:rsid w:val="00E026E9"/>
    <w:rsid w:val="00E03006"/>
    <w:rsid w:val="00E0378D"/>
    <w:rsid w:val="00E038BC"/>
    <w:rsid w:val="00E05DEF"/>
    <w:rsid w:val="00E065F5"/>
    <w:rsid w:val="00E06BB1"/>
    <w:rsid w:val="00E07497"/>
    <w:rsid w:val="00E07D2C"/>
    <w:rsid w:val="00E11576"/>
    <w:rsid w:val="00E11ABD"/>
    <w:rsid w:val="00E1210A"/>
    <w:rsid w:val="00E12686"/>
    <w:rsid w:val="00E13808"/>
    <w:rsid w:val="00E13A4E"/>
    <w:rsid w:val="00E13D3B"/>
    <w:rsid w:val="00E143DB"/>
    <w:rsid w:val="00E159A0"/>
    <w:rsid w:val="00E162E7"/>
    <w:rsid w:val="00E16618"/>
    <w:rsid w:val="00E16E94"/>
    <w:rsid w:val="00E16EC7"/>
    <w:rsid w:val="00E17CFA"/>
    <w:rsid w:val="00E20236"/>
    <w:rsid w:val="00E2098B"/>
    <w:rsid w:val="00E20ABE"/>
    <w:rsid w:val="00E20DF6"/>
    <w:rsid w:val="00E212D3"/>
    <w:rsid w:val="00E21648"/>
    <w:rsid w:val="00E21798"/>
    <w:rsid w:val="00E22F9C"/>
    <w:rsid w:val="00E24551"/>
    <w:rsid w:val="00E24A29"/>
    <w:rsid w:val="00E24C27"/>
    <w:rsid w:val="00E25341"/>
    <w:rsid w:val="00E25A90"/>
    <w:rsid w:val="00E262D0"/>
    <w:rsid w:val="00E265C1"/>
    <w:rsid w:val="00E27847"/>
    <w:rsid w:val="00E30E98"/>
    <w:rsid w:val="00E315C2"/>
    <w:rsid w:val="00E320EC"/>
    <w:rsid w:val="00E32158"/>
    <w:rsid w:val="00E328F4"/>
    <w:rsid w:val="00E32910"/>
    <w:rsid w:val="00E33C40"/>
    <w:rsid w:val="00E33DC1"/>
    <w:rsid w:val="00E3402D"/>
    <w:rsid w:val="00E34041"/>
    <w:rsid w:val="00E3439D"/>
    <w:rsid w:val="00E366EA"/>
    <w:rsid w:val="00E36B0A"/>
    <w:rsid w:val="00E37B6B"/>
    <w:rsid w:val="00E4315B"/>
    <w:rsid w:val="00E43DD2"/>
    <w:rsid w:val="00E4465F"/>
    <w:rsid w:val="00E45E59"/>
    <w:rsid w:val="00E46430"/>
    <w:rsid w:val="00E46D8F"/>
    <w:rsid w:val="00E5019F"/>
    <w:rsid w:val="00E50B63"/>
    <w:rsid w:val="00E5133F"/>
    <w:rsid w:val="00E51A25"/>
    <w:rsid w:val="00E5299B"/>
    <w:rsid w:val="00E52A24"/>
    <w:rsid w:val="00E54418"/>
    <w:rsid w:val="00E54FC9"/>
    <w:rsid w:val="00E55440"/>
    <w:rsid w:val="00E56083"/>
    <w:rsid w:val="00E562EA"/>
    <w:rsid w:val="00E57722"/>
    <w:rsid w:val="00E60043"/>
    <w:rsid w:val="00E60052"/>
    <w:rsid w:val="00E60F10"/>
    <w:rsid w:val="00E61637"/>
    <w:rsid w:val="00E616DA"/>
    <w:rsid w:val="00E61CB8"/>
    <w:rsid w:val="00E6327F"/>
    <w:rsid w:val="00E63F01"/>
    <w:rsid w:val="00E6415D"/>
    <w:rsid w:val="00E64A0A"/>
    <w:rsid w:val="00E665E5"/>
    <w:rsid w:val="00E66953"/>
    <w:rsid w:val="00E66E96"/>
    <w:rsid w:val="00E6738C"/>
    <w:rsid w:val="00E67AEA"/>
    <w:rsid w:val="00E67D59"/>
    <w:rsid w:val="00E734B8"/>
    <w:rsid w:val="00E735E0"/>
    <w:rsid w:val="00E7380D"/>
    <w:rsid w:val="00E73AD5"/>
    <w:rsid w:val="00E7490D"/>
    <w:rsid w:val="00E74EB6"/>
    <w:rsid w:val="00E761A6"/>
    <w:rsid w:val="00E764DB"/>
    <w:rsid w:val="00E82334"/>
    <w:rsid w:val="00E83283"/>
    <w:rsid w:val="00E83C91"/>
    <w:rsid w:val="00E8482A"/>
    <w:rsid w:val="00E84A08"/>
    <w:rsid w:val="00E85805"/>
    <w:rsid w:val="00E8586C"/>
    <w:rsid w:val="00E861D2"/>
    <w:rsid w:val="00E86570"/>
    <w:rsid w:val="00E86654"/>
    <w:rsid w:val="00E86DB2"/>
    <w:rsid w:val="00E86E20"/>
    <w:rsid w:val="00E877C8"/>
    <w:rsid w:val="00E879AE"/>
    <w:rsid w:val="00E87A70"/>
    <w:rsid w:val="00E9016B"/>
    <w:rsid w:val="00E915E7"/>
    <w:rsid w:val="00E917D7"/>
    <w:rsid w:val="00E921EC"/>
    <w:rsid w:val="00E924FD"/>
    <w:rsid w:val="00E92D18"/>
    <w:rsid w:val="00E93315"/>
    <w:rsid w:val="00E938AF"/>
    <w:rsid w:val="00E9438A"/>
    <w:rsid w:val="00E943F1"/>
    <w:rsid w:val="00E955DE"/>
    <w:rsid w:val="00E958A3"/>
    <w:rsid w:val="00E95C57"/>
    <w:rsid w:val="00E97211"/>
    <w:rsid w:val="00E97595"/>
    <w:rsid w:val="00EA0586"/>
    <w:rsid w:val="00EA0E82"/>
    <w:rsid w:val="00EA0FF1"/>
    <w:rsid w:val="00EA1697"/>
    <w:rsid w:val="00EA1846"/>
    <w:rsid w:val="00EA1A2E"/>
    <w:rsid w:val="00EA1C43"/>
    <w:rsid w:val="00EA3B4A"/>
    <w:rsid w:val="00EA45D9"/>
    <w:rsid w:val="00EA4B67"/>
    <w:rsid w:val="00EA578B"/>
    <w:rsid w:val="00EA592B"/>
    <w:rsid w:val="00EA5CD7"/>
    <w:rsid w:val="00EA60AE"/>
    <w:rsid w:val="00EA64E4"/>
    <w:rsid w:val="00EA6B4A"/>
    <w:rsid w:val="00EA6E13"/>
    <w:rsid w:val="00EA6F91"/>
    <w:rsid w:val="00EB232A"/>
    <w:rsid w:val="00EB233D"/>
    <w:rsid w:val="00EB2C39"/>
    <w:rsid w:val="00EB2DC2"/>
    <w:rsid w:val="00EB317F"/>
    <w:rsid w:val="00EB4142"/>
    <w:rsid w:val="00EB4A11"/>
    <w:rsid w:val="00EB4E12"/>
    <w:rsid w:val="00EB4E26"/>
    <w:rsid w:val="00EB4F32"/>
    <w:rsid w:val="00EB534C"/>
    <w:rsid w:val="00EB5B30"/>
    <w:rsid w:val="00EB64BB"/>
    <w:rsid w:val="00EB6654"/>
    <w:rsid w:val="00EB6F35"/>
    <w:rsid w:val="00EB78FE"/>
    <w:rsid w:val="00EB79C1"/>
    <w:rsid w:val="00EB7B05"/>
    <w:rsid w:val="00EC0254"/>
    <w:rsid w:val="00EC0279"/>
    <w:rsid w:val="00EC058C"/>
    <w:rsid w:val="00EC0D48"/>
    <w:rsid w:val="00EC111B"/>
    <w:rsid w:val="00EC30DD"/>
    <w:rsid w:val="00EC411E"/>
    <w:rsid w:val="00EC425D"/>
    <w:rsid w:val="00EC44CF"/>
    <w:rsid w:val="00EC4735"/>
    <w:rsid w:val="00EC5609"/>
    <w:rsid w:val="00EC5E81"/>
    <w:rsid w:val="00EC64DA"/>
    <w:rsid w:val="00EC6557"/>
    <w:rsid w:val="00EC6F92"/>
    <w:rsid w:val="00EC7663"/>
    <w:rsid w:val="00ED08C0"/>
    <w:rsid w:val="00ED1140"/>
    <w:rsid w:val="00ED150C"/>
    <w:rsid w:val="00ED33BA"/>
    <w:rsid w:val="00ED378C"/>
    <w:rsid w:val="00ED3989"/>
    <w:rsid w:val="00ED4AF8"/>
    <w:rsid w:val="00ED4F1E"/>
    <w:rsid w:val="00ED4F55"/>
    <w:rsid w:val="00ED4F89"/>
    <w:rsid w:val="00ED50ED"/>
    <w:rsid w:val="00ED5CAB"/>
    <w:rsid w:val="00ED643B"/>
    <w:rsid w:val="00ED76D9"/>
    <w:rsid w:val="00EE1D83"/>
    <w:rsid w:val="00EE2360"/>
    <w:rsid w:val="00EE2BDA"/>
    <w:rsid w:val="00EE34A0"/>
    <w:rsid w:val="00EE3679"/>
    <w:rsid w:val="00EE42E5"/>
    <w:rsid w:val="00EE529F"/>
    <w:rsid w:val="00EE5765"/>
    <w:rsid w:val="00EE687A"/>
    <w:rsid w:val="00EE6885"/>
    <w:rsid w:val="00EE6895"/>
    <w:rsid w:val="00EE6A55"/>
    <w:rsid w:val="00EE6C10"/>
    <w:rsid w:val="00EF0A22"/>
    <w:rsid w:val="00EF2249"/>
    <w:rsid w:val="00EF2FCC"/>
    <w:rsid w:val="00EF3BED"/>
    <w:rsid w:val="00EF43D3"/>
    <w:rsid w:val="00EF463A"/>
    <w:rsid w:val="00EF5151"/>
    <w:rsid w:val="00EF5E23"/>
    <w:rsid w:val="00EF699A"/>
    <w:rsid w:val="00EF71AF"/>
    <w:rsid w:val="00EF7317"/>
    <w:rsid w:val="00EF7580"/>
    <w:rsid w:val="00EF7873"/>
    <w:rsid w:val="00F00961"/>
    <w:rsid w:val="00F00CEA"/>
    <w:rsid w:val="00F010C5"/>
    <w:rsid w:val="00F01684"/>
    <w:rsid w:val="00F0221A"/>
    <w:rsid w:val="00F02905"/>
    <w:rsid w:val="00F02B73"/>
    <w:rsid w:val="00F0388A"/>
    <w:rsid w:val="00F039F5"/>
    <w:rsid w:val="00F04059"/>
    <w:rsid w:val="00F048F2"/>
    <w:rsid w:val="00F04DD9"/>
    <w:rsid w:val="00F073F4"/>
    <w:rsid w:val="00F0744C"/>
    <w:rsid w:val="00F10F01"/>
    <w:rsid w:val="00F11430"/>
    <w:rsid w:val="00F126AC"/>
    <w:rsid w:val="00F139A6"/>
    <w:rsid w:val="00F13D63"/>
    <w:rsid w:val="00F140EC"/>
    <w:rsid w:val="00F162A0"/>
    <w:rsid w:val="00F20F23"/>
    <w:rsid w:val="00F21226"/>
    <w:rsid w:val="00F21F20"/>
    <w:rsid w:val="00F23091"/>
    <w:rsid w:val="00F23A8E"/>
    <w:rsid w:val="00F24943"/>
    <w:rsid w:val="00F2519D"/>
    <w:rsid w:val="00F25863"/>
    <w:rsid w:val="00F26881"/>
    <w:rsid w:val="00F26DB2"/>
    <w:rsid w:val="00F3124C"/>
    <w:rsid w:val="00F325A4"/>
    <w:rsid w:val="00F32626"/>
    <w:rsid w:val="00F34FC0"/>
    <w:rsid w:val="00F3725A"/>
    <w:rsid w:val="00F3769D"/>
    <w:rsid w:val="00F403C1"/>
    <w:rsid w:val="00F4182C"/>
    <w:rsid w:val="00F42BFF"/>
    <w:rsid w:val="00F42E37"/>
    <w:rsid w:val="00F42ED5"/>
    <w:rsid w:val="00F43D50"/>
    <w:rsid w:val="00F442FD"/>
    <w:rsid w:val="00F46109"/>
    <w:rsid w:val="00F466A0"/>
    <w:rsid w:val="00F46E20"/>
    <w:rsid w:val="00F471C4"/>
    <w:rsid w:val="00F47A88"/>
    <w:rsid w:val="00F47F19"/>
    <w:rsid w:val="00F514C1"/>
    <w:rsid w:val="00F51C97"/>
    <w:rsid w:val="00F52386"/>
    <w:rsid w:val="00F528B6"/>
    <w:rsid w:val="00F5431C"/>
    <w:rsid w:val="00F54A6E"/>
    <w:rsid w:val="00F54AAC"/>
    <w:rsid w:val="00F56345"/>
    <w:rsid w:val="00F576B1"/>
    <w:rsid w:val="00F57EA5"/>
    <w:rsid w:val="00F6031C"/>
    <w:rsid w:val="00F60D77"/>
    <w:rsid w:val="00F616F1"/>
    <w:rsid w:val="00F6211A"/>
    <w:rsid w:val="00F62AEF"/>
    <w:rsid w:val="00F63129"/>
    <w:rsid w:val="00F64769"/>
    <w:rsid w:val="00F64FDF"/>
    <w:rsid w:val="00F658D3"/>
    <w:rsid w:val="00F65C00"/>
    <w:rsid w:val="00F67CAB"/>
    <w:rsid w:val="00F67F89"/>
    <w:rsid w:val="00F7010D"/>
    <w:rsid w:val="00F71165"/>
    <w:rsid w:val="00F7153C"/>
    <w:rsid w:val="00F72125"/>
    <w:rsid w:val="00F72D0E"/>
    <w:rsid w:val="00F734E9"/>
    <w:rsid w:val="00F735C3"/>
    <w:rsid w:val="00F75E73"/>
    <w:rsid w:val="00F76215"/>
    <w:rsid w:val="00F773EA"/>
    <w:rsid w:val="00F802EA"/>
    <w:rsid w:val="00F8067C"/>
    <w:rsid w:val="00F817EF"/>
    <w:rsid w:val="00F8330E"/>
    <w:rsid w:val="00F83342"/>
    <w:rsid w:val="00F8411A"/>
    <w:rsid w:val="00F849CB"/>
    <w:rsid w:val="00F8599B"/>
    <w:rsid w:val="00F86FCC"/>
    <w:rsid w:val="00F87D07"/>
    <w:rsid w:val="00F910EE"/>
    <w:rsid w:val="00F91979"/>
    <w:rsid w:val="00F91DA6"/>
    <w:rsid w:val="00F92933"/>
    <w:rsid w:val="00F9375D"/>
    <w:rsid w:val="00F9475F"/>
    <w:rsid w:val="00F9604C"/>
    <w:rsid w:val="00F96453"/>
    <w:rsid w:val="00F966DB"/>
    <w:rsid w:val="00F9680E"/>
    <w:rsid w:val="00F97208"/>
    <w:rsid w:val="00F976FB"/>
    <w:rsid w:val="00F97FB8"/>
    <w:rsid w:val="00FA0028"/>
    <w:rsid w:val="00FA0529"/>
    <w:rsid w:val="00FA0B64"/>
    <w:rsid w:val="00FA1536"/>
    <w:rsid w:val="00FA178A"/>
    <w:rsid w:val="00FA18BA"/>
    <w:rsid w:val="00FA226E"/>
    <w:rsid w:val="00FA2C30"/>
    <w:rsid w:val="00FA2CF3"/>
    <w:rsid w:val="00FA317C"/>
    <w:rsid w:val="00FA39D9"/>
    <w:rsid w:val="00FA5832"/>
    <w:rsid w:val="00FA7116"/>
    <w:rsid w:val="00FA7236"/>
    <w:rsid w:val="00FA72B3"/>
    <w:rsid w:val="00FB05AE"/>
    <w:rsid w:val="00FB06F1"/>
    <w:rsid w:val="00FB2459"/>
    <w:rsid w:val="00FB2A5B"/>
    <w:rsid w:val="00FB32DD"/>
    <w:rsid w:val="00FB49F4"/>
    <w:rsid w:val="00FB55AF"/>
    <w:rsid w:val="00FB5C4F"/>
    <w:rsid w:val="00FB5FB9"/>
    <w:rsid w:val="00FB631A"/>
    <w:rsid w:val="00FB6624"/>
    <w:rsid w:val="00FB77BC"/>
    <w:rsid w:val="00FC1EF2"/>
    <w:rsid w:val="00FC229B"/>
    <w:rsid w:val="00FC2B42"/>
    <w:rsid w:val="00FC2C5B"/>
    <w:rsid w:val="00FC4224"/>
    <w:rsid w:val="00FC4650"/>
    <w:rsid w:val="00FC487C"/>
    <w:rsid w:val="00FC4C74"/>
    <w:rsid w:val="00FC4FBD"/>
    <w:rsid w:val="00FC5A90"/>
    <w:rsid w:val="00FC607C"/>
    <w:rsid w:val="00FC60C4"/>
    <w:rsid w:val="00FC770F"/>
    <w:rsid w:val="00FD03A9"/>
    <w:rsid w:val="00FD0CE5"/>
    <w:rsid w:val="00FD3081"/>
    <w:rsid w:val="00FD36F0"/>
    <w:rsid w:val="00FD3D9B"/>
    <w:rsid w:val="00FD3E6F"/>
    <w:rsid w:val="00FD609A"/>
    <w:rsid w:val="00FD6906"/>
    <w:rsid w:val="00FD7D20"/>
    <w:rsid w:val="00FE08E1"/>
    <w:rsid w:val="00FE0EA1"/>
    <w:rsid w:val="00FE154A"/>
    <w:rsid w:val="00FE1B03"/>
    <w:rsid w:val="00FE2510"/>
    <w:rsid w:val="00FE2B49"/>
    <w:rsid w:val="00FE2EF8"/>
    <w:rsid w:val="00FE3C60"/>
    <w:rsid w:val="00FE43E0"/>
    <w:rsid w:val="00FE5DFC"/>
    <w:rsid w:val="00FE65D2"/>
    <w:rsid w:val="00FE72A1"/>
    <w:rsid w:val="00FE731A"/>
    <w:rsid w:val="00FE7B33"/>
    <w:rsid w:val="00FF07A1"/>
    <w:rsid w:val="00FF09CB"/>
    <w:rsid w:val="00FF26B9"/>
    <w:rsid w:val="00FF2707"/>
    <w:rsid w:val="00FF2789"/>
    <w:rsid w:val="00FF27AB"/>
    <w:rsid w:val="00FF42BA"/>
    <w:rsid w:val="2020B23E"/>
    <w:rsid w:val="23808B6B"/>
    <w:rsid w:val="2FC0BF18"/>
    <w:rsid w:val="3762D28E"/>
    <w:rsid w:val="3995CA8A"/>
    <w:rsid w:val="3D72BE8F"/>
    <w:rsid w:val="4D75AB11"/>
    <w:rsid w:val="4FF2DFBF"/>
    <w:rsid w:val="539962E8"/>
    <w:rsid w:val="5A20CFC8"/>
    <w:rsid w:val="61273AE4"/>
    <w:rsid w:val="6B3DBDB7"/>
    <w:rsid w:val="78CD5A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08B6B"/>
  <w15:docId w15:val="{701442C4-9835-4F5B-B159-8EAC4F06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F78"/>
    <w:pPr>
      <w:spacing w:after="240" w:line="240" w:lineRule="auto"/>
      <w:jc w:val="both"/>
    </w:pPr>
    <w:rPr>
      <w:rFonts w:ascii="Arial" w:hAnsi="Arial"/>
    </w:rPr>
  </w:style>
  <w:style w:type="paragraph" w:styleId="Heading1">
    <w:name w:val="heading 1"/>
    <w:basedOn w:val="Normal"/>
    <w:next w:val="Normal"/>
    <w:link w:val="Heading1Char"/>
    <w:uiPriority w:val="9"/>
    <w:rsid w:val="00D012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2A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rsid w:val="001A57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1A57AD"/>
    <w:pPr>
      <w:keepLines/>
      <w:tabs>
        <w:tab w:val="left" w:pos="851"/>
      </w:tabs>
      <w:spacing w:before="120" w:after="120"/>
      <w:jc w:val="left"/>
    </w:pPr>
    <w:rPr>
      <w:rFonts w:eastAsia="Times New Roman" w:cs="Times New Roman"/>
      <w:sz w:val="18"/>
      <w:szCs w:val="20"/>
      <w:lang w:eastAsia="en-AU"/>
    </w:rPr>
  </w:style>
  <w:style w:type="character" w:customStyle="1" w:styleId="Heading3Char">
    <w:name w:val="Heading 3 Char"/>
    <w:basedOn w:val="DefaultParagraphFont"/>
    <w:link w:val="Heading3"/>
    <w:uiPriority w:val="9"/>
    <w:rsid w:val="001A57A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A57AD"/>
    <w:pPr>
      <w:tabs>
        <w:tab w:val="center" w:pos="4513"/>
        <w:tab w:val="right" w:pos="9026"/>
      </w:tabs>
      <w:spacing w:after="0"/>
    </w:pPr>
  </w:style>
  <w:style w:type="character" w:customStyle="1" w:styleId="HeaderChar">
    <w:name w:val="Header Char"/>
    <w:basedOn w:val="DefaultParagraphFont"/>
    <w:link w:val="Header"/>
    <w:uiPriority w:val="99"/>
    <w:rsid w:val="001A57AD"/>
    <w:rPr>
      <w:rFonts w:ascii="Arial" w:hAnsi="Arial"/>
    </w:rPr>
  </w:style>
  <w:style w:type="paragraph" w:styleId="BalloonText">
    <w:name w:val="Balloon Text"/>
    <w:basedOn w:val="Normal"/>
    <w:link w:val="BalloonTextChar"/>
    <w:uiPriority w:val="99"/>
    <w:semiHidden/>
    <w:unhideWhenUsed/>
    <w:rsid w:val="008E53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398"/>
    <w:rPr>
      <w:rFonts w:ascii="Tahoma" w:hAnsi="Tahoma" w:cs="Tahoma"/>
      <w:sz w:val="16"/>
      <w:szCs w:val="16"/>
    </w:rPr>
  </w:style>
  <w:style w:type="character" w:customStyle="1" w:styleId="Heading1Char">
    <w:name w:val="Heading 1 Char"/>
    <w:basedOn w:val="DefaultParagraphFont"/>
    <w:link w:val="Heading1"/>
    <w:uiPriority w:val="9"/>
    <w:rsid w:val="00D0123A"/>
    <w:rPr>
      <w:rFonts w:asciiTheme="majorHAnsi" w:eastAsiaTheme="majorEastAsia" w:hAnsiTheme="majorHAnsi" w:cstheme="majorBidi"/>
      <w:b/>
      <w:bCs/>
      <w:color w:val="365F91" w:themeColor="accent1" w:themeShade="BF"/>
      <w:sz w:val="28"/>
      <w:szCs w:val="28"/>
    </w:rPr>
  </w:style>
  <w:style w:type="paragraph" w:customStyle="1" w:styleId="Guidelinetype">
    <w:name w:val="Guideline type"/>
    <w:basedOn w:val="Normal"/>
    <w:qFormat/>
    <w:rsid w:val="00E3439D"/>
    <w:pPr>
      <w:jc w:val="center"/>
    </w:pPr>
    <w:rPr>
      <w:rFonts w:eastAsiaTheme="majorEastAsia" w:cstheme="majorBidi"/>
      <w:b/>
      <w:spacing w:val="5"/>
      <w:kern w:val="28"/>
      <w:sz w:val="32"/>
      <w:szCs w:val="52"/>
    </w:rPr>
  </w:style>
  <w:style w:type="paragraph" w:customStyle="1" w:styleId="Guidelinetitle">
    <w:name w:val="Guideline title"/>
    <w:basedOn w:val="Normal"/>
    <w:qFormat/>
    <w:rsid w:val="00BC3E72"/>
    <w:rPr>
      <w:b/>
      <w:color w:val="333399"/>
      <w:sz w:val="32"/>
    </w:rPr>
  </w:style>
  <w:style w:type="paragraph" w:styleId="Footer">
    <w:name w:val="footer"/>
    <w:basedOn w:val="Normal"/>
    <w:link w:val="FooterChar"/>
    <w:uiPriority w:val="99"/>
    <w:unhideWhenUsed/>
    <w:rsid w:val="001A57AD"/>
    <w:pPr>
      <w:tabs>
        <w:tab w:val="center" w:pos="4513"/>
        <w:tab w:val="right" w:pos="9026"/>
      </w:tabs>
      <w:spacing w:after="0"/>
    </w:pPr>
  </w:style>
  <w:style w:type="character" w:customStyle="1" w:styleId="FooterChar">
    <w:name w:val="Footer Char"/>
    <w:basedOn w:val="DefaultParagraphFont"/>
    <w:link w:val="Footer"/>
    <w:uiPriority w:val="99"/>
    <w:rsid w:val="001A57AD"/>
    <w:rPr>
      <w:rFonts w:ascii="Arial" w:hAnsi="Arial"/>
    </w:rPr>
  </w:style>
  <w:style w:type="paragraph" w:customStyle="1" w:styleId="Actname">
    <w:name w:val="Act name"/>
    <w:qFormat/>
    <w:rsid w:val="001551FF"/>
    <w:pPr>
      <w:spacing w:after="0"/>
    </w:pPr>
    <w:rPr>
      <w:rFonts w:ascii="Arial" w:hAnsi="Arial"/>
      <w:i/>
      <w:color w:val="333399"/>
    </w:rPr>
  </w:style>
  <w:style w:type="paragraph" w:customStyle="1" w:styleId="Headinglevel1">
    <w:name w:val="Heading level 1"/>
    <w:qFormat/>
    <w:rsid w:val="001A57AD"/>
    <w:pPr>
      <w:spacing w:after="240"/>
    </w:pPr>
    <w:rPr>
      <w:rFonts w:ascii="Arial" w:eastAsiaTheme="majorEastAsia" w:hAnsi="Arial" w:cstheme="majorBidi"/>
      <w:b/>
      <w:bCs/>
      <w:color w:val="333399"/>
      <w:sz w:val="28"/>
      <w:szCs w:val="28"/>
    </w:rPr>
  </w:style>
  <w:style w:type="paragraph" w:customStyle="1" w:styleId="Guidelinebullets">
    <w:name w:val="Guideline bullets"/>
    <w:qFormat/>
    <w:rsid w:val="001A57AD"/>
    <w:pPr>
      <w:numPr>
        <w:numId w:val="1"/>
      </w:numPr>
      <w:spacing w:after="0" w:line="240" w:lineRule="auto"/>
      <w:ind w:left="568" w:hanging="284"/>
      <w:jc w:val="both"/>
    </w:pPr>
    <w:rPr>
      <w:rFonts w:ascii="Arial" w:hAnsi="Arial"/>
    </w:rPr>
  </w:style>
  <w:style w:type="character" w:styleId="PlaceholderText">
    <w:name w:val="Placeholder Text"/>
    <w:basedOn w:val="DefaultParagraphFont"/>
    <w:uiPriority w:val="99"/>
    <w:semiHidden/>
    <w:rsid w:val="005A60DE"/>
    <w:rPr>
      <w:color w:val="808080"/>
    </w:rPr>
  </w:style>
  <w:style w:type="paragraph" w:customStyle="1" w:styleId="Headinglevel2">
    <w:name w:val="Heading level 2"/>
    <w:basedOn w:val="Normal"/>
    <w:qFormat/>
    <w:rsid w:val="005A60DE"/>
    <w:rPr>
      <w:b/>
      <w:sz w:val="24"/>
    </w:rPr>
  </w:style>
  <w:style w:type="paragraph" w:customStyle="1" w:styleId="ExampleNotebox">
    <w:name w:val="Example Note box"/>
    <w:basedOn w:val="Normal"/>
    <w:qFormat/>
    <w:rsid w:val="001A57AD"/>
    <w:pPr>
      <w:pBdr>
        <w:top w:val="single" w:sz="4" w:space="1" w:color="auto"/>
        <w:left w:val="single" w:sz="4" w:space="4" w:color="auto"/>
        <w:bottom w:val="single" w:sz="4" w:space="1" w:color="auto"/>
        <w:right w:val="single" w:sz="4" w:space="4" w:color="auto"/>
      </w:pBdr>
      <w:shd w:val="pct12" w:color="auto" w:fill="auto"/>
      <w:spacing w:after="120"/>
      <w:ind w:left="720"/>
    </w:pPr>
    <w:rPr>
      <w:color w:val="333399"/>
    </w:rPr>
  </w:style>
  <w:style w:type="paragraph" w:customStyle="1" w:styleId="ExampleNoteboxheading">
    <w:name w:val="Example Note box heading"/>
    <w:basedOn w:val="ExampleNotebox"/>
    <w:qFormat/>
    <w:rsid w:val="001A57AD"/>
    <w:rPr>
      <w:b/>
    </w:rPr>
  </w:style>
  <w:style w:type="character" w:styleId="Hyperlink">
    <w:name w:val="Hyperlink"/>
    <w:basedOn w:val="DefaultParagraphFont"/>
    <w:uiPriority w:val="99"/>
    <w:unhideWhenUsed/>
    <w:rsid w:val="001A57AD"/>
    <w:rPr>
      <w:color w:val="0000FF" w:themeColor="hyperlink"/>
      <w:u w:val="single"/>
    </w:rPr>
  </w:style>
  <w:style w:type="paragraph" w:customStyle="1" w:styleId="Disclaimertext">
    <w:name w:val="Disclaimer text"/>
    <w:basedOn w:val="Normal"/>
    <w:qFormat/>
    <w:rsid w:val="001A57AD"/>
    <w:rPr>
      <w:color w:val="333399"/>
    </w:rPr>
  </w:style>
  <w:style w:type="paragraph" w:customStyle="1" w:styleId="DisclaimerBox-Centurygothic">
    <w:name w:val="DisclaimerBox - Century gothic"/>
    <w:basedOn w:val="Disclaimertext"/>
    <w:qFormat/>
    <w:rsid w:val="001A57AD"/>
    <w:pPr>
      <w:pBdr>
        <w:top w:val="single" w:sz="4" w:space="1" w:color="auto"/>
        <w:left w:val="single" w:sz="4" w:space="4" w:color="auto"/>
        <w:bottom w:val="single" w:sz="4" w:space="1" w:color="auto"/>
        <w:right w:val="single" w:sz="4" w:space="4" w:color="auto"/>
      </w:pBdr>
      <w:ind w:left="992"/>
      <w:jc w:val="center"/>
    </w:pPr>
    <w:rPr>
      <w:rFonts w:ascii="Century Gothic" w:hAnsi="Century Gothic"/>
      <w:b/>
      <w:color w:val="auto"/>
      <w:sz w:val="20"/>
      <w:szCs w:val="20"/>
    </w:rPr>
  </w:style>
  <w:style w:type="paragraph" w:customStyle="1" w:styleId="DisclaimerBox-Arial">
    <w:name w:val="DisclaimerBox - Arial"/>
    <w:basedOn w:val="DisclaimerBox-Centurygothic"/>
    <w:qFormat/>
    <w:rsid w:val="001A57AD"/>
    <w:rPr>
      <w:rFonts w:ascii="Arial" w:hAnsi="Arial"/>
      <w:b w:val="0"/>
      <w:sz w:val="22"/>
    </w:rPr>
  </w:style>
  <w:style w:type="paragraph" w:customStyle="1" w:styleId="Published-LastUpdated">
    <w:name w:val="Published-LastUpdated"/>
    <w:basedOn w:val="Normal"/>
    <w:qFormat/>
    <w:rsid w:val="001A57AD"/>
    <w:pPr>
      <w:jc w:val="center"/>
    </w:pPr>
    <w:rPr>
      <w:rFonts w:ascii="Century Gothic" w:hAnsi="Century Gothic"/>
      <w:b/>
      <w:i/>
      <w:sz w:val="18"/>
    </w:rPr>
  </w:style>
  <w:style w:type="paragraph" w:customStyle="1" w:styleId="Changestolegislation">
    <w:name w:val="Changes to legislation"/>
    <w:basedOn w:val="Normal"/>
    <w:qFormat/>
    <w:rsid w:val="001A57AD"/>
    <w:pPr>
      <w:jc w:val="center"/>
    </w:pPr>
    <w:rPr>
      <w:rFonts w:ascii="Century Gothic" w:hAnsi="Century Gothic"/>
      <w:i/>
      <w:sz w:val="18"/>
    </w:rPr>
  </w:style>
  <w:style w:type="character" w:styleId="PageNumber">
    <w:name w:val="page number"/>
    <w:basedOn w:val="DefaultParagraphFont"/>
    <w:rsid w:val="001A57AD"/>
  </w:style>
  <w:style w:type="paragraph" w:customStyle="1" w:styleId="RTIFooterHeading">
    <w:name w:val="RTI_Footer_Heading"/>
    <w:basedOn w:val="Normal"/>
    <w:rsid w:val="001A57AD"/>
    <w:pPr>
      <w:shd w:val="clear" w:color="auto" w:fill="000080"/>
      <w:tabs>
        <w:tab w:val="center" w:pos="4153"/>
        <w:tab w:val="right" w:pos="8306"/>
      </w:tabs>
      <w:jc w:val="right"/>
    </w:pPr>
    <w:rPr>
      <w:rFonts w:eastAsia="Times New Roman" w:cs="Times New Roman"/>
      <w:b/>
      <w:color w:val="FFFFFF"/>
      <w:szCs w:val="20"/>
      <w:lang w:eastAsia="en-AU"/>
    </w:rPr>
  </w:style>
  <w:style w:type="paragraph" w:customStyle="1" w:styleId="RTIFooterpage">
    <w:name w:val="RTI_Footer_page"/>
    <w:basedOn w:val="Normal"/>
    <w:rsid w:val="001A57AD"/>
    <w:pPr>
      <w:shd w:val="clear" w:color="auto" w:fill="C0C0C0"/>
      <w:tabs>
        <w:tab w:val="center" w:pos="4153"/>
        <w:tab w:val="right" w:pos="8306"/>
      </w:tabs>
      <w:jc w:val="center"/>
    </w:pPr>
    <w:rPr>
      <w:rFonts w:eastAsia="Times New Roman" w:cs="Times New Roman"/>
      <w:b/>
      <w:color w:val="FFFFFF"/>
      <w:szCs w:val="20"/>
      <w:lang w:eastAsia="en-AU"/>
    </w:rPr>
  </w:style>
  <w:style w:type="table" w:styleId="TableGrid">
    <w:name w:val="Table Grid"/>
    <w:basedOn w:val="TableNormal"/>
    <w:uiPriority w:val="39"/>
    <w:rsid w:val="0068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C79AE"/>
    <w:pPr>
      <w:spacing w:after="0"/>
    </w:pPr>
    <w:rPr>
      <w:sz w:val="20"/>
      <w:szCs w:val="20"/>
    </w:rPr>
  </w:style>
  <w:style w:type="character" w:customStyle="1" w:styleId="FootnoteTextChar">
    <w:name w:val="Footnote Text Char"/>
    <w:basedOn w:val="DefaultParagraphFont"/>
    <w:link w:val="FootnoteText"/>
    <w:uiPriority w:val="99"/>
    <w:semiHidden/>
    <w:rsid w:val="003C79AE"/>
    <w:rPr>
      <w:rFonts w:ascii="Arial" w:hAnsi="Arial"/>
      <w:sz w:val="20"/>
      <w:szCs w:val="20"/>
    </w:rPr>
  </w:style>
  <w:style w:type="character" w:styleId="FootnoteReference">
    <w:name w:val="footnote reference"/>
    <w:basedOn w:val="DefaultParagraphFont"/>
    <w:uiPriority w:val="99"/>
    <w:unhideWhenUsed/>
    <w:rsid w:val="003C79AE"/>
    <w:rPr>
      <w:vertAlign w:val="superscript"/>
    </w:rPr>
  </w:style>
  <w:style w:type="paragraph" w:styleId="ListParagraph">
    <w:name w:val="List Paragraph"/>
    <w:basedOn w:val="Normal"/>
    <w:uiPriority w:val="34"/>
    <w:qFormat/>
    <w:rsid w:val="00EA0FF1"/>
    <w:pPr>
      <w:ind w:left="720"/>
      <w:contextualSpacing/>
    </w:pPr>
  </w:style>
  <w:style w:type="paragraph" w:styleId="Revision">
    <w:name w:val="Revision"/>
    <w:hidden/>
    <w:uiPriority w:val="99"/>
    <w:semiHidden/>
    <w:rsid w:val="00F60D77"/>
    <w:pPr>
      <w:spacing w:after="0" w:line="240" w:lineRule="auto"/>
    </w:pPr>
    <w:rPr>
      <w:rFonts w:ascii="Arial" w:hAnsi="Arial"/>
    </w:rPr>
  </w:style>
  <w:style w:type="paragraph" w:customStyle="1" w:styleId="Footnote">
    <w:name w:val="Footnote"/>
    <w:basedOn w:val="FootnoteText"/>
    <w:link w:val="FootnoteChar"/>
    <w:qFormat/>
    <w:rsid w:val="006849AF"/>
    <w:rPr>
      <w:sz w:val="16"/>
      <w:szCs w:val="16"/>
      <w:lang w:val="en-US"/>
    </w:rPr>
  </w:style>
  <w:style w:type="character" w:customStyle="1" w:styleId="FootnoteChar">
    <w:name w:val="Footnote Char"/>
    <w:basedOn w:val="FootnoteTextChar"/>
    <w:link w:val="Footnote"/>
    <w:rsid w:val="006849AF"/>
    <w:rPr>
      <w:rFonts w:ascii="Arial" w:hAnsi="Arial"/>
      <w:sz w:val="16"/>
      <w:szCs w:val="16"/>
      <w:lang w:val="en-US"/>
    </w:rPr>
  </w:style>
  <w:style w:type="character" w:styleId="CommentReference">
    <w:name w:val="annotation reference"/>
    <w:basedOn w:val="DefaultParagraphFont"/>
    <w:uiPriority w:val="99"/>
    <w:semiHidden/>
    <w:unhideWhenUsed/>
    <w:rsid w:val="00AD6BFB"/>
    <w:rPr>
      <w:sz w:val="16"/>
      <w:szCs w:val="16"/>
    </w:rPr>
  </w:style>
  <w:style w:type="paragraph" w:styleId="CommentText">
    <w:name w:val="annotation text"/>
    <w:basedOn w:val="Normal"/>
    <w:link w:val="CommentTextChar"/>
    <w:uiPriority w:val="99"/>
    <w:unhideWhenUsed/>
    <w:rsid w:val="00AD6BFB"/>
    <w:rPr>
      <w:sz w:val="20"/>
      <w:szCs w:val="20"/>
    </w:rPr>
  </w:style>
  <w:style w:type="character" w:customStyle="1" w:styleId="CommentTextChar">
    <w:name w:val="Comment Text Char"/>
    <w:basedOn w:val="DefaultParagraphFont"/>
    <w:link w:val="CommentText"/>
    <w:uiPriority w:val="99"/>
    <w:rsid w:val="00AD6B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6BFB"/>
    <w:rPr>
      <w:b/>
      <w:bCs/>
    </w:rPr>
  </w:style>
  <w:style w:type="character" w:customStyle="1" w:styleId="CommentSubjectChar">
    <w:name w:val="Comment Subject Char"/>
    <w:basedOn w:val="CommentTextChar"/>
    <w:link w:val="CommentSubject"/>
    <w:uiPriority w:val="99"/>
    <w:semiHidden/>
    <w:rsid w:val="00AD6BFB"/>
    <w:rPr>
      <w:rFonts w:ascii="Arial" w:hAnsi="Arial"/>
      <w:b/>
      <w:bCs/>
      <w:sz w:val="20"/>
      <w:szCs w:val="20"/>
    </w:rPr>
  </w:style>
  <w:style w:type="paragraph" w:styleId="NormalWeb">
    <w:name w:val="Normal (Web)"/>
    <w:basedOn w:val="Normal"/>
    <w:uiPriority w:val="99"/>
    <w:unhideWhenUsed/>
    <w:rsid w:val="00437842"/>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RTIListheadings-level1">
    <w:name w:val="RTI List headings - level 1"/>
    <w:basedOn w:val="Normal"/>
    <w:qFormat/>
    <w:rsid w:val="004E7BB6"/>
    <w:pPr>
      <w:numPr>
        <w:numId w:val="4"/>
      </w:numPr>
      <w:spacing w:after="210"/>
    </w:pPr>
    <w:rPr>
      <w:b/>
      <w:color w:val="333399"/>
    </w:rPr>
  </w:style>
  <w:style w:type="paragraph" w:customStyle="1" w:styleId="RTIListheadings-level2">
    <w:name w:val="RTI List headings - level 2"/>
    <w:basedOn w:val="RTIListheadings-level1"/>
    <w:qFormat/>
    <w:rsid w:val="004E7BB6"/>
    <w:pPr>
      <w:numPr>
        <w:ilvl w:val="1"/>
      </w:numPr>
    </w:pPr>
    <w:rPr>
      <w:i/>
      <w:color w:val="000099"/>
    </w:rPr>
  </w:style>
  <w:style w:type="paragraph" w:customStyle="1" w:styleId="RTIListheadings-level3">
    <w:name w:val="RTI List headings - level 3"/>
    <w:basedOn w:val="RTIListheadings-level2"/>
    <w:qFormat/>
    <w:rsid w:val="004E7BB6"/>
    <w:pPr>
      <w:numPr>
        <w:ilvl w:val="2"/>
      </w:numPr>
    </w:pPr>
    <w:rPr>
      <w:i w:val="0"/>
      <w:color w:val="808080" w:themeColor="background1" w:themeShade="80"/>
    </w:rPr>
  </w:style>
  <w:style w:type="paragraph" w:customStyle="1" w:styleId="RTIListheadings-level4">
    <w:name w:val="RTI List headings - level 4"/>
    <w:basedOn w:val="RTIListheadings-level3"/>
    <w:qFormat/>
    <w:rsid w:val="004E7BB6"/>
    <w:pPr>
      <w:numPr>
        <w:ilvl w:val="3"/>
      </w:numPr>
    </w:pPr>
    <w:rPr>
      <w:i/>
    </w:rPr>
  </w:style>
  <w:style w:type="numbering" w:customStyle="1" w:styleId="RTIListheadings">
    <w:name w:val="RTI List headings"/>
    <w:uiPriority w:val="99"/>
    <w:rsid w:val="004E7BB6"/>
    <w:pPr>
      <w:numPr>
        <w:numId w:val="2"/>
      </w:numPr>
    </w:pPr>
  </w:style>
  <w:style w:type="numbering" w:customStyle="1" w:styleId="Tableofcontents">
    <w:name w:val="Table of contents"/>
    <w:basedOn w:val="NoList"/>
    <w:uiPriority w:val="99"/>
    <w:rsid w:val="0081510D"/>
    <w:pPr>
      <w:numPr>
        <w:numId w:val="3"/>
      </w:numPr>
    </w:pPr>
  </w:style>
  <w:style w:type="character" w:customStyle="1" w:styleId="normaltextrun">
    <w:name w:val="normaltextrun"/>
    <w:basedOn w:val="DefaultParagraphFont"/>
    <w:rsid w:val="003608C2"/>
  </w:style>
  <w:style w:type="paragraph" w:styleId="IntenseQuote">
    <w:name w:val="Intense Quote"/>
    <w:basedOn w:val="Normal"/>
    <w:next w:val="Normal"/>
    <w:link w:val="IntenseQuoteChar"/>
    <w:uiPriority w:val="30"/>
    <w:qFormat/>
    <w:rsid w:val="00BC5C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C5C6F"/>
    <w:rPr>
      <w:rFonts w:ascii="Arial" w:hAnsi="Arial"/>
      <w:i/>
      <w:iCs/>
      <w:color w:val="4F81BD" w:themeColor="accent1"/>
    </w:rPr>
  </w:style>
  <w:style w:type="character" w:styleId="UnresolvedMention">
    <w:name w:val="Unresolved Mention"/>
    <w:basedOn w:val="DefaultParagraphFont"/>
    <w:uiPriority w:val="99"/>
    <w:semiHidden/>
    <w:unhideWhenUsed/>
    <w:rsid w:val="004221A7"/>
    <w:rPr>
      <w:color w:val="605E5C"/>
      <w:shd w:val="clear" w:color="auto" w:fill="E1DFDD"/>
    </w:rPr>
  </w:style>
  <w:style w:type="paragraph" w:styleId="TOCHeading">
    <w:name w:val="TOC Heading"/>
    <w:basedOn w:val="Heading1"/>
    <w:next w:val="Normal"/>
    <w:uiPriority w:val="39"/>
    <w:unhideWhenUsed/>
    <w:qFormat/>
    <w:rsid w:val="006747AA"/>
    <w:pPr>
      <w:spacing w:before="240" w:line="259" w:lineRule="auto"/>
      <w:jc w:val="left"/>
      <w:outlineLvl w:val="9"/>
    </w:pPr>
    <w:rPr>
      <w:b w:val="0"/>
      <w:bCs w:val="0"/>
      <w:sz w:val="32"/>
      <w:szCs w:val="32"/>
      <w:lang w:val="en-US"/>
    </w:rPr>
  </w:style>
  <w:style w:type="paragraph" w:styleId="TOC2">
    <w:name w:val="toc 2"/>
    <w:basedOn w:val="Normal"/>
    <w:next w:val="Normal"/>
    <w:autoRedefine/>
    <w:uiPriority w:val="39"/>
    <w:unhideWhenUsed/>
    <w:rsid w:val="003267A6"/>
    <w:pPr>
      <w:spacing w:after="100" w:line="259" w:lineRule="auto"/>
      <w:jc w:val="left"/>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39334E"/>
    <w:pPr>
      <w:spacing w:after="100" w:line="259" w:lineRule="auto"/>
      <w:ind w:left="216"/>
      <w:jc w:val="left"/>
    </w:pPr>
    <w:rPr>
      <w:rFonts w:asciiTheme="minorHAnsi" w:eastAsiaTheme="minorEastAsia" w:hAnsiTheme="minorHAnsi" w:cs="Times New Roman"/>
      <w:b/>
      <w:bCs/>
      <w:lang w:val="en-US"/>
    </w:rPr>
  </w:style>
  <w:style w:type="paragraph" w:styleId="TOC3">
    <w:name w:val="toc 3"/>
    <w:basedOn w:val="Normal"/>
    <w:next w:val="Normal"/>
    <w:autoRedefine/>
    <w:uiPriority w:val="39"/>
    <w:unhideWhenUsed/>
    <w:rsid w:val="003376F5"/>
    <w:pPr>
      <w:spacing w:after="100" w:line="259" w:lineRule="auto"/>
      <w:ind w:left="440"/>
      <w:jc w:val="left"/>
    </w:pPr>
    <w:rPr>
      <w:rFonts w:asciiTheme="minorHAnsi" w:eastAsiaTheme="minorEastAsia" w:hAnsiTheme="minorHAnsi" w:cs="Times New Roman"/>
      <w:lang w:val="en-US"/>
    </w:rPr>
  </w:style>
  <w:style w:type="character" w:customStyle="1" w:styleId="Heading2Char">
    <w:name w:val="Heading 2 Char"/>
    <w:basedOn w:val="DefaultParagraphFont"/>
    <w:link w:val="Heading2"/>
    <w:uiPriority w:val="9"/>
    <w:rsid w:val="00BC2ADF"/>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2B6B03"/>
    <w:rPr>
      <w:color w:val="800080" w:themeColor="followedHyperlink"/>
      <w:u w:val="single"/>
    </w:rPr>
  </w:style>
  <w:style w:type="character" w:customStyle="1" w:styleId="cf01">
    <w:name w:val="cf01"/>
    <w:basedOn w:val="DefaultParagraphFont"/>
    <w:rsid w:val="00F23A8E"/>
    <w:rPr>
      <w:rFonts w:ascii="Segoe UI" w:hAnsi="Segoe UI" w:cs="Segoe UI" w:hint="default"/>
      <w:sz w:val="18"/>
      <w:szCs w:val="18"/>
    </w:rPr>
  </w:style>
  <w:style w:type="paragraph" w:customStyle="1" w:styleId="Body">
    <w:name w:val="Body"/>
    <w:basedOn w:val="Normal"/>
    <w:qFormat/>
    <w:rsid w:val="00534C64"/>
    <w:pPr>
      <w:widowControl w:val="0"/>
      <w:suppressAutoHyphens/>
      <w:autoSpaceDE w:val="0"/>
      <w:autoSpaceDN w:val="0"/>
      <w:adjustRightInd w:val="0"/>
      <w:jc w:val="left"/>
    </w:pPr>
    <w:rPr>
      <w:rFonts w:ascii="Calibri" w:eastAsia="Calibri" w:hAnsi="Calibri" w:cs="PostGrotesk-Book"/>
      <w:color w:val="55565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257617">
      <w:bodyDiv w:val="1"/>
      <w:marLeft w:val="0"/>
      <w:marRight w:val="0"/>
      <w:marTop w:val="0"/>
      <w:marBottom w:val="0"/>
      <w:divBdr>
        <w:top w:val="none" w:sz="0" w:space="0" w:color="auto"/>
        <w:left w:val="none" w:sz="0" w:space="0" w:color="auto"/>
        <w:bottom w:val="none" w:sz="0" w:space="0" w:color="auto"/>
        <w:right w:val="none" w:sz="0" w:space="0" w:color="auto"/>
      </w:divBdr>
      <w:divsChild>
        <w:div w:id="134228264">
          <w:marLeft w:val="547"/>
          <w:marRight w:val="0"/>
          <w:marTop w:val="0"/>
          <w:marBottom w:val="120"/>
          <w:divBdr>
            <w:top w:val="none" w:sz="0" w:space="0" w:color="auto"/>
            <w:left w:val="none" w:sz="0" w:space="0" w:color="auto"/>
            <w:bottom w:val="none" w:sz="0" w:space="0" w:color="auto"/>
            <w:right w:val="none" w:sz="0" w:space="0" w:color="auto"/>
          </w:divBdr>
        </w:div>
        <w:div w:id="207954881">
          <w:marLeft w:val="547"/>
          <w:marRight w:val="0"/>
          <w:marTop w:val="0"/>
          <w:marBottom w:val="120"/>
          <w:divBdr>
            <w:top w:val="none" w:sz="0" w:space="0" w:color="auto"/>
            <w:left w:val="none" w:sz="0" w:space="0" w:color="auto"/>
            <w:bottom w:val="none" w:sz="0" w:space="0" w:color="auto"/>
            <w:right w:val="none" w:sz="0" w:space="0" w:color="auto"/>
          </w:divBdr>
        </w:div>
        <w:div w:id="566503147">
          <w:marLeft w:val="547"/>
          <w:marRight w:val="0"/>
          <w:marTop w:val="0"/>
          <w:marBottom w:val="240"/>
          <w:divBdr>
            <w:top w:val="none" w:sz="0" w:space="0" w:color="auto"/>
            <w:left w:val="none" w:sz="0" w:space="0" w:color="auto"/>
            <w:bottom w:val="none" w:sz="0" w:space="0" w:color="auto"/>
            <w:right w:val="none" w:sz="0" w:space="0" w:color="auto"/>
          </w:divBdr>
        </w:div>
        <w:div w:id="626591154">
          <w:marLeft w:val="547"/>
          <w:marRight w:val="0"/>
          <w:marTop w:val="0"/>
          <w:marBottom w:val="120"/>
          <w:divBdr>
            <w:top w:val="none" w:sz="0" w:space="0" w:color="auto"/>
            <w:left w:val="none" w:sz="0" w:space="0" w:color="auto"/>
            <w:bottom w:val="none" w:sz="0" w:space="0" w:color="auto"/>
            <w:right w:val="none" w:sz="0" w:space="0" w:color="auto"/>
          </w:divBdr>
        </w:div>
        <w:div w:id="746420774">
          <w:marLeft w:val="547"/>
          <w:marRight w:val="0"/>
          <w:marTop w:val="0"/>
          <w:marBottom w:val="240"/>
          <w:divBdr>
            <w:top w:val="none" w:sz="0" w:space="0" w:color="auto"/>
            <w:left w:val="none" w:sz="0" w:space="0" w:color="auto"/>
            <w:bottom w:val="none" w:sz="0" w:space="0" w:color="auto"/>
            <w:right w:val="none" w:sz="0" w:space="0" w:color="auto"/>
          </w:divBdr>
        </w:div>
        <w:div w:id="1200751125">
          <w:marLeft w:val="547"/>
          <w:marRight w:val="0"/>
          <w:marTop w:val="0"/>
          <w:marBottom w:val="120"/>
          <w:divBdr>
            <w:top w:val="none" w:sz="0" w:space="0" w:color="auto"/>
            <w:left w:val="none" w:sz="0" w:space="0" w:color="auto"/>
            <w:bottom w:val="none" w:sz="0" w:space="0" w:color="auto"/>
            <w:right w:val="none" w:sz="0" w:space="0" w:color="auto"/>
          </w:divBdr>
        </w:div>
        <w:div w:id="1225678346">
          <w:marLeft w:val="547"/>
          <w:marRight w:val="0"/>
          <w:marTop w:val="0"/>
          <w:marBottom w:val="120"/>
          <w:divBdr>
            <w:top w:val="none" w:sz="0" w:space="0" w:color="auto"/>
            <w:left w:val="none" w:sz="0" w:space="0" w:color="auto"/>
            <w:bottom w:val="none" w:sz="0" w:space="0" w:color="auto"/>
            <w:right w:val="none" w:sz="0" w:space="0" w:color="auto"/>
          </w:divBdr>
        </w:div>
        <w:div w:id="1358579149">
          <w:marLeft w:val="547"/>
          <w:marRight w:val="0"/>
          <w:marTop w:val="0"/>
          <w:marBottom w:val="120"/>
          <w:divBdr>
            <w:top w:val="none" w:sz="0" w:space="0" w:color="auto"/>
            <w:left w:val="none" w:sz="0" w:space="0" w:color="auto"/>
            <w:bottom w:val="none" w:sz="0" w:space="0" w:color="auto"/>
            <w:right w:val="none" w:sz="0" w:space="0" w:color="auto"/>
          </w:divBdr>
        </w:div>
        <w:div w:id="1376395307">
          <w:marLeft w:val="547"/>
          <w:marRight w:val="0"/>
          <w:marTop w:val="0"/>
          <w:marBottom w:val="120"/>
          <w:divBdr>
            <w:top w:val="none" w:sz="0" w:space="0" w:color="auto"/>
            <w:left w:val="none" w:sz="0" w:space="0" w:color="auto"/>
            <w:bottom w:val="none" w:sz="0" w:space="0" w:color="auto"/>
            <w:right w:val="none" w:sz="0" w:space="0" w:color="auto"/>
          </w:divBdr>
        </w:div>
        <w:div w:id="1435203273">
          <w:marLeft w:val="547"/>
          <w:marRight w:val="0"/>
          <w:marTop w:val="0"/>
          <w:marBottom w:val="120"/>
          <w:divBdr>
            <w:top w:val="none" w:sz="0" w:space="0" w:color="auto"/>
            <w:left w:val="none" w:sz="0" w:space="0" w:color="auto"/>
            <w:bottom w:val="none" w:sz="0" w:space="0" w:color="auto"/>
            <w:right w:val="none" w:sz="0" w:space="0" w:color="auto"/>
          </w:divBdr>
        </w:div>
        <w:div w:id="1692880439">
          <w:marLeft w:val="547"/>
          <w:marRight w:val="0"/>
          <w:marTop w:val="0"/>
          <w:marBottom w:val="120"/>
          <w:divBdr>
            <w:top w:val="none" w:sz="0" w:space="0" w:color="auto"/>
            <w:left w:val="none" w:sz="0" w:space="0" w:color="auto"/>
            <w:bottom w:val="none" w:sz="0" w:space="0" w:color="auto"/>
            <w:right w:val="none" w:sz="0" w:space="0" w:color="auto"/>
          </w:divBdr>
        </w:div>
        <w:div w:id="2024429118">
          <w:marLeft w:val="547"/>
          <w:marRight w:val="0"/>
          <w:marTop w:val="0"/>
          <w:marBottom w:val="120"/>
          <w:divBdr>
            <w:top w:val="none" w:sz="0" w:space="0" w:color="auto"/>
            <w:left w:val="none" w:sz="0" w:space="0" w:color="auto"/>
            <w:bottom w:val="none" w:sz="0" w:space="0" w:color="auto"/>
            <w:right w:val="none" w:sz="0" w:space="0" w:color="auto"/>
          </w:divBdr>
        </w:div>
      </w:divsChild>
    </w:div>
    <w:div w:id="978460658">
      <w:bodyDiv w:val="1"/>
      <w:marLeft w:val="0"/>
      <w:marRight w:val="0"/>
      <w:marTop w:val="0"/>
      <w:marBottom w:val="0"/>
      <w:divBdr>
        <w:top w:val="none" w:sz="0" w:space="0" w:color="auto"/>
        <w:left w:val="none" w:sz="0" w:space="0" w:color="auto"/>
        <w:bottom w:val="none" w:sz="0" w:space="0" w:color="auto"/>
        <w:right w:val="none" w:sz="0" w:space="0" w:color="auto"/>
      </w:divBdr>
      <w:divsChild>
        <w:div w:id="13390551">
          <w:marLeft w:val="547"/>
          <w:marRight w:val="0"/>
          <w:marTop w:val="0"/>
          <w:marBottom w:val="120"/>
          <w:divBdr>
            <w:top w:val="none" w:sz="0" w:space="0" w:color="auto"/>
            <w:left w:val="none" w:sz="0" w:space="0" w:color="auto"/>
            <w:bottom w:val="none" w:sz="0" w:space="0" w:color="auto"/>
            <w:right w:val="none" w:sz="0" w:space="0" w:color="auto"/>
          </w:divBdr>
        </w:div>
        <w:div w:id="892034631">
          <w:marLeft w:val="547"/>
          <w:marRight w:val="0"/>
          <w:marTop w:val="0"/>
          <w:marBottom w:val="120"/>
          <w:divBdr>
            <w:top w:val="none" w:sz="0" w:space="0" w:color="auto"/>
            <w:left w:val="none" w:sz="0" w:space="0" w:color="auto"/>
            <w:bottom w:val="none" w:sz="0" w:space="0" w:color="auto"/>
            <w:right w:val="none" w:sz="0" w:space="0" w:color="auto"/>
          </w:divBdr>
        </w:div>
        <w:div w:id="1534541246">
          <w:marLeft w:val="547"/>
          <w:marRight w:val="0"/>
          <w:marTop w:val="0"/>
          <w:marBottom w:val="240"/>
          <w:divBdr>
            <w:top w:val="none" w:sz="0" w:space="0" w:color="auto"/>
            <w:left w:val="none" w:sz="0" w:space="0" w:color="auto"/>
            <w:bottom w:val="none" w:sz="0" w:space="0" w:color="auto"/>
            <w:right w:val="none" w:sz="0" w:space="0" w:color="auto"/>
          </w:divBdr>
        </w:div>
        <w:div w:id="2021812772">
          <w:marLeft w:val="547"/>
          <w:marRight w:val="0"/>
          <w:marTop w:val="0"/>
          <w:marBottom w:val="120"/>
          <w:divBdr>
            <w:top w:val="none" w:sz="0" w:space="0" w:color="auto"/>
            <w:left w:val="none" w:sz="0" w:space="0" w:color="auto"/>
            <w:bottom w:val="none" w:sz="0" w:space="0" w:color="auto"/>
            <w:right w:val="none" w:sz="0" w:space="0" w:color="auto"/>
          </w:divBdr>
        </w:div>
        <w:div w:id="2068872404">
          <w:marLeft w:val="547"/>
          <w:marRight w:val="0"/>
          <w:marTop w:val="0"/>
          <w:marBottom w:val="120"/>
          <w:divBdr>
            <w:top w:val="none" w:sz="0" w:space="0" w:color="auto"/>
            <w:left w:val="none" w:sz="0" w:space="0" w:color="auto"/>
            <w:bottom w:val="none" w:sz="0" w:space="0" w:color="auto"/>
            <w:right w:val="none" w:sz="0" w:space="0" w:color="auto"/>
          </w:divBdr>
        </w:div>
      </w:divsChild>
    </w:div>
    <w:div w:id="1133251312">
      <w:bodyDiv w:val="1"/>
      <w:marLeft w:val="0"/>
      <w:marRight w:val="0"/>
      <w:marTop w:val="0"/>
      <w:marBottom w:val="0"/>
      <w:divBdr>
        <w:top w:val="none" w:sz="0" w:space="0" w:color="auto"/>
        <w:left w:val="none" w:sz="0" w:space="0" w:color="auto"/>
        <w:bottom w:val="none" w:sz="0" w:space="0" w:color="auto"/>
        <w:right w:val="none" w:sz="0" w:space="0" w:color="auto"/>
      </w:divBdr>
    </w:div>
    <w:div w:id="1391727759">
      <w:bodyDiv w:val="1"/>
      <w:marLeft w:val="0"/>
      <w:marRight w:val="0"/>
      <w:marTop w:val="0"/>
      <w:marBottom w:val="0"/>
      <w:divBdr>
        <w:top w:val="none" w:sz="0" w:space="0" w:color="auto"/>
        <w:left w:val="none" w:sz="0" w:space="0" w:color="auto"/>
        <w:bottom w:val="none" w:sz="0" w:space="0" w:color="auto"/>
        <w:right w:val="none" w:sz="0" w:space="0" w:color="auto"/>
      </w:divBdr>
    </w:div>
    <w:div w:id="1432046917">
      <w:bodyDiv w:val="1"/>
      <w:marLeft w:val="0"/>
      <w:marRight w:val="0"/>
      <w:marTop w:val="0"/>
      <w:marBottom w:val="0"/>
      <w:divBdr>
        <w:top w:val="none" w:sz="0" w:space="0" w:color="auto"/>
        <w:left w:val="none" w:sz="0" w:space="0" w:color="auto"/>
        <w:bottom w:val="none" w:sz="0" w:space="0" w:color="auto"/>
        <w:right w:val="none" w:sz="0" w:space="0" w:color="auto"/>
      </w:divBdr>
      <w:divsChild>
        <w:div w:id="344092812">
          <w:marLeft w:val="274"/>
          <w:marRight w:val="0"/>
          <w:marTop w:val="0"/>
          <w:marBottom w:val="0"/>
          <w:divBdr>
            <w:top w:val="none" w:sz="0" w:space="0" w:color="auto"/>
            <w:left w:val="none" w:sz="0" w:space="0" w:color="auto"/>
            <w:bottom w:val="none" w:sz="0" w:space="0" w:color="auto"/>
            <w:right w:val="none" w:sz="0" w:space="0" w:color="auto"/>
          </w:divBdr>
        </w:div>
        <w:div w:id="2053262387">
          <w:marLeft w:val="274"/>
          <w:marRight w:val="0"/>
          <w:marTop w:val="0"/>
          <w:marBottom w:val="0"/>
          <w:divBdr>
            <w:top w:val="none" w:sz="0" w:space="0" w:color="auto"/>
            <w:left w:val="none" w:sz="0" w:space="0" w:color="auto"/>
            <w:bottom w:val="none" w:sz="0" w:space="0" w:color="auto"/>
            <w:right w:val="none" w:sz="0" w:space="0" w:color="auto"/>
          </w:divBdr>
        </w:div>
      </w:divsChild>
    </w:div>
    <w:div w:id="1573925903">
      <w:bodyDiv w:val="1"/>
      <w:marLeft w:val="0"/>
      <w:marRight w:val="0"/>
      <w:marTop w:val="0"/>
      <w:marBottom w:val="0"/>
      <w:divBdr>
        <w:top w:val="none" w:sz="0" w:space="0" w:color="auto"/>
        <w:left w:val="none" w:sz="0" w:space="0" w:color="auto"/>
        <w:bottom w:val="none" w:sz="0" w:space="0" w:color="auto"/>
        <w:right w:val="none" w:sz="0" w:space="0" w:color="auto"/>
      </w:divBdr>
    </w:div>
    <w:div w:id="1786651414">
      <w:bodyDiv w:val="1"/>
      <w:marLeft w:val="0"/>
      <w:marRight w:val="0"/>
      <w:marTop w:val="0"/>
      <w:marBottom w:val="0"/>
      <w:divBdr>
        <w:top w:val="none" w:sz="0" w:space="0" w:color="auto"/>
        <w:left w:val="none" w:sz="0" w:space="0" w:color="auto"/>
        <w:bottom w:val="none" w:sz="0" w:space="0" w:color="auto"/>
        <w:right w:val="none" w:sz="0" w:space="0" w:color="auto"/>
      </w:divBdr>
    </w:div>
    <w:div w:id="1895121093">
      <w:bodyDiv w:val="1"/>
      <w:marLeft w:val="0"/>
      <w:marRight w:val="0"/>
      <w:marTop w:val="0"/>
      <w:marBottom w:val="0"/>
      <w:divBdr>
        <w:top w:val="none" w:sz="0" w:space="0" w:color="auto"/>
        <w:left w:val="none" w:sz="0" w:space="0" w:color="auto"/>
        <w:bottom w:val="none" w:sz="0" w:space="0" w:color="auto"/>
        <w:right w:val="none" w:sz="0" w:space="0" w:color="auto"/>
      </w:divBdr>
      <w:divsChild>
        <w:div w:id="134952741">
          <w:marLeft w:val="547"/>
          <w:marRight w:val="0"/>
          <w:marTop w:val="0"/>
          <w:marBottom w:val="120"/>
          <w:divBdr>
            <w:top w:val="none" w:sz="0" w:space="0" w:color="auto"/>
            <w:left w:val="none" w:sz="0" w:space="0" w:color="auto"/>
            <w:bottom w:val="none" w:sz="0" w:space="0" w:color="auto"/>
            <w:right w:val="none" w:sz="0" w:space="0" w:color="auto"/>
          </w:divBdr>
        </w:div>
        <w:div w:id="439766927">
          <w:marLeft w:val="547"/>
          <w:marRight w:val="0"/>
          <w:marTop w:val="0"/>
          <w:marBottom w:val="120"/>
          <w:divBdr>
            <w:top w:val="none" w:sz="0" w:space="0" w:color="auto"/>
            <w:left w:val="none" w:sz="0" w:space="0" w:color="auto"/>
            <w:bottom w:val="none" w:sz="0" w:space="0" w:color="auto"/>
            <w:right w:val="none" w:sz="0" w:space="0" w:color="auto"/>
          </w:divBdr>
        </w:div>
        <w:div w:id="764039166">
          <w:marLeft w:val="547"/>
          <w:marRight w:val="0"/>
          <w:marTop w:val="0"/>
          <w:marBottom w:val="120"/>
          <w:divBdr>
            <w:top w:val="none" w:sz="0" w:space="0" w:color="auto"/>
            <w:left w:val="none" w:sz="0" w:space="0" w:color="auto"/>
            <w:bottom w:val="none" w:sz="0" w:space="0" w:color="auto"/>
            <w:right w:val="none" w:sz="0" w:space="0" w:color="auto"/>
          </w:divBdr>
        </w:div>
        <w:div w:id="1531406810">
          <w:marLeft w:val="547"/>
          <w:marRight w:val="0"/>
          <w:marTop w:val="0"/>
          <w:marBottom w:val="120"/>
          <w:divBdr>
            <w:top w:val="none" w:sz="0" w:space="0" w:color="auto"/>
            <w:left w:val="none" w:sz="0" w:space="0" w:color="auto"/>
            <w:bottom w:val="none" w:sz="0" w:space="0" w:color="auto"/>
            <w:right w:val="none" w:sz="0" w:space="0" w:color="auto"/>
          </w:divBdr>
        </w:div>
        <w:div w:id="2120946075">
          <w:marLeft w:val="547"/>
          <w:marRight w:val="0"/>
          <w:marTop w:val="0"/>
          <w:marBottom w:val="240"/>
          <w:divBdr>
            <w:top w:val="none" w:sz="0" w:space="0" w:color="auto"/>
            <w:left w:val="none" w:sz="0" w:space="0" w:color="auto"/>
            <w:bottom w:val="none" w:sz="0" w:space="0" w:color="auto"/>
            <w:right w:val="none" w:sz="0" w:space="0" w:color="auto"/>
          </w:divBdr>
        </w:div>
      </w:divsChild>
    </w:div>
    <w:div w:id="210097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idcare.org" TargetMode="External"/><Relationship Id="rId18" Type="http://schemas.openxmlformats.org/officeDocument/2006/relationships/hyperlink" Target="mailto:enquiries@oic.qld.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IPOLA.Project@oic.qld.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ic.qld.gov.au/about/privacy/make-a-privacy-complaint" TargetMode="External"/><Relationship Id="rId20" Type="http://schemas.openxmlformats.org/officeDocument/2006/relationships/hyperlink" Target="mailto:enquiries@oic.qld.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oic.qld.gov.au/information-for/general-public/what-if-youre-affected-by-a-privacy-breach" TargetMode="External"/><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mailto:IPOLA.Project@oic.qld.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donotcall.gov.au/consumers/register-your-number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IC Document" ma:contentTypeID="0x0101007D1471A9CA652A4098763BD3FAE7F33300BF762873E628474EBF2B9497A9787A0C" ma:contentTypeVersion="24" ma:contentTypeDescription="" ma:contentTypeScope="" ma:versionID="9a7c74cfae192d4c1a523a0837065272">
  <xsd:schema xmlns:xsd="http://www.w3.org/2001/XMLSchema" xmlns:xs="http://www.w3.org/2001/XMLSchema" xmlns:p="http://schemas.microsoft.com/office/2006/metadata/properties" xmlns:ns1="http://schemas.microsoft.com/sharepoint/v3" xmlns:ns2="1bc488fa-395e-4ef7-ac55-54406625a647" xmlns:ns3="00f13a72-b6c2-4ebb-ac87-eaed7592e15c" xmlns:ns4="99f6b54c-b51c-4d15-a33e-478a82d333c7" targetNamespace="http://schemas.microsoft.com/office/2006/metadata/properties" ma:root="true" ma:fieldsID="b0b17d1eaf792dea9b20aa89f7563eb7" ns1:_="" ns2:_="" ns3:_="" ns4:_="">
    <xsd:import namespace="http://schemas.microsoft.com/sharepoint/v3"/>
    <xsd:import namespace="1bc488fa-395e-4ef7-ac55-54406625a647"/>
    <xsd:import namespace="00f13a72-b6c2-4ebb-ac87-eaed7592e15c"/>
    <xsd:import namespace="99f6b54c-b51c-4d15-a33e-478a82d333c7"/>
    <xsd:element name="properties">
      <xsd:complexType>
        <xsd:sequence>
          <xsd:element name="documentManagement">
            <xsd:complexType>
              <xsd:all>
                <xsd:element ref="ns2:RetentionDate" minOccurs="0"/>
                <xsd:element ref="ns2:RecordLocation"/>
                <xsd:element ref="ns2:OrganisationResponsible"/>
                <xsd:element ref="ns2:Approval_x0020_Workflow" minOccurs="0"/>
                <xsd:element ref="ns2:Review_x0020_Status" minOccurs="0"/>
                <xsd:element ref="ns2:Approver" minOccurs="0"/>
                <xsd:element ref="ns2:Approver_x0020_Comments" minOccurs="0"/>
                <xsd:element ref="ns2:Approval_x0020_Date" minOccurs="0"/>
                <xsd:element ref="ns2:Approver_x0020_Two" minOccurs="0"/>
                <xsd:element ref="ns2:Approver_x0020_Two_x0020_Comments" minOccurs="0"/>
                <xsd:element ref="ns2:o0af3f40c1b34fab9b0cea174a889620" minOccurs="0"/>
                <xsd:element ref="ns2:hb3c1fae58e444ff9b84da2896db5292" minOccurs="0"/>
                <xsd:element ref="ns2:TaxCatchAll" minOccurs="0"/>
                <xsd:element ref="ns2:TaxCatchAllLabel" minOccurs="0"/>
                <xsd:element ref="ns2:Approver_x0020_Two_x0020_Date" minOccurs="0"/>
                <xsd:element ref="ns3:i0f84bba906045b4af568ee102a52dcb" minOccurs="0"/>
                <xsd:element ref="ns4:MediaServiceMetadata" minOccurs="0"/>
                <xsd:element ref="ns4:MediaServiceFastMetadata"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lcf76f155ced4ddcb4097134ff3c332f" minOccurs="0"/>
                <xsd:element ref="ns1:_ip_UnifiedCompliancePolicyProperties" minOccurs="0"/>
                <xsd:element ref="ns1:_ip_UnifiedCompliancePolicyUIAction" minOccurs="0"/>
                <xsd:element ref="ns4:Phase" minOccurs="0"/>
                <xsd:element ref="ns3:_dlc_DocId" minOccurs="0"/>
                <xsd:element ref="ns3:_dlc_DocIdUrl" minOccurs="0"/>
                <xsd:element ref="ns3:_dlc_DocIdPersistId" minOccurs="0"/>
                <xsd:element ref="ns3:SharedWithUsers" minOccurs="0"/>
                <xsd:element ref="ns3:SharedWithDetails" minOccurs="0"/>
                <xsd:element ref="ns4:ProjectCode" minOccurs="0"/>
                <xsd:element ref="ns4:MediaServiceOCR" minOccurs="0"/>
                <xsd:element ref="ns4:MediaServiceSearchProperties" minOccurs="0"/>
                <xsd:element ref="ns4:DateTabled"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c488fa-395e-4ef7-ac55-54406625a647" elementFormDefault="qualified">
    <xsd:import namespace="http://schemas.microsoft.com/office/2006/documentManagement/types"/>
    <xsd:import namespace="http://schemas.microsoft.com/office/infopath/2007/PartnerControls"/>
    <xsd:element name="RetentionDate" ma:index="3" nillable="true" ma:displayName="Retention Date" ma:format="DateOnly" ma:internalName="RetentionDate">
      <xsd:simpleType>
        <xsd:restriction base="dms:DateTime"/>
      </xsd:simpleType>
    </xsd:element>
    <xsd:element name="RecordLocation" ma:index="4" ma:displayName="Record Location" ma:default="Digital" ma:internalName="RecordLocation">
      <xsd:simpleType>
        <xsd:restriction base="dms:Text">
          <xsd:maxLength value="255"/>
        </xsd:restriction>
      </xsd:simpleType>
    </xsd:element>
    <xsd:element name="OrganisationResponsible" ma:index="5" ma:displayName="Organisation Responsible" ma:default="Office of the Information Commissioner" ma:internalName="OrganisationResponsible">
      <xsd:simpleType>
        <xsd:restriction base="dms:Text">
          <xsd:maxLength value="255"/>
        </xsd:restriction>
      </xsd:simpleType>
    </xsd:element>
    <xsd:element name="Approval_x0020_Workflow" ma:index="8" nillable="true" ma:displayName="Workflow" ma:internalName="Approval_x0020_Workflow">
      <xsd:simpleType>
        <xsd:restriction base="dms:Text">
          <xsd:maxLength value="255"/>
        </xsd:restriction>
      </xsd:simpleType>
    </xsd:element>
    <xsd:element name="Review_x0020_Status" ma:index="9" nillable="true" ma:displayName="Review Status" ma:default="Not Started" ma:format="Dropdown" ma:internalName="Review_x0020_Status">
      <xsd:simpleType>
        <xsd:union memberTypes="dms:Text">
          <xsd:simpleType>
            <xsd:restriction base="dms:Choice">
              <xsd:enumeration value="Not Started"/>
              <xsd:enumeration value="Pending Approver One"/>
              <xsd:enumeration value="Approver One Approved - Pending Approver Two"/>
              <xsd:enumeration value="Approved"/>
              <xsd:enumeration value="Rejected – Time out"/>
              <xsd:enumeration value="Rejected – Approver One"/>
              <xsd:enumeration value="Rejected – Approver Two"/>
            </xsd:restriction>
          </xsd:simpleType>
        </xsd:union>
      </xsd:simpleType>
    </xsd:element>
    <xsd:element name="Approver" ma:index="10" nillable="true" ma:displayName="Approver One" ma:internalName="Approver">
      <xsd:simpleType>
        <xsd:restriction base="dms:Text">
          <xsd:maxLength value="255"/>
        </xsd:restriction>
      </xsd:simpleType>
    </xsd:element>
    <xsd:element name="Approver_x0020_Comments" ma:index="11" nillable="true" ma:displayName="Approver One Comments" ma:internalName="Approver_x0020_Comments">
      <xsd:simpleType>
        <xsd:restriction base="dms:Note">
          <xsd:maxLength value="255"/>
        </xsd:restriction>
      </xsd:simpleType>
    </xsd:element>
    <xsd:element name="Approval_x0020_Date" ma:index="12" nillable="true" ma:displayName="Approval Date" ma:default="" ma:format="DateOnly" ma:internalName="Approval_x0020_Date">
      <xsd:simpleType>
        <xsd:restriction base="dms:DateTime"/>
      </xsd:simpleType>
    </xsd:element>
    <xsd:element name="Approver_x0020_Two" ma:index="13" nillable="true" ma:displayName="Approver Two" ma:default="" ma:internalName="Approver_x0020_Two">
      <xsd:simpleType>
        <xsd:restriction base="dms:Text">
          <xsd:maxLength value="255"/>
        </xsd:restriction>
      </xsd:simpleType>
    </xsd:element>
    <xsd:element name="Approver_x0020_Two_x0020_Comments" ma:index="14" nillable="true" ma:displayName="Approver Two Comments" ma:default="" ma:internalName="Approver_x0020_Two_x0020_Comments">
      <xsd:simpleType>
        <xsd:restriction base="dms:Note">
          <xsd:maxLength value="255"/>
        </xsd:restriction>
      </xsd:simpleType>
    </xsd:element>
    <xsd:element name="o0af3f40c1b34fab9b0cea174a889620" ma:index="16" nillable="true" ma:taxonomy="true" ma:internalName="o0af3f40c1b34fab9b0cea174a889620" ma:taxonomyFieldName="Departments" ma:displayName="Owner" ma:default="" ma:fieldId="{80af3f40-c1b3-4fab-9b0c-ea174a889620}" ma:taxonomyMulti="true" ma:sspId="c69375ae-ac4d-4fcd-b9d7-bbf4a10f3fd5" ma:termSetId="33195366-33c9-4681-8af0-51a841ad09c0" ma:anchorId="00000000-0000-0000-0000-000000000000" ma:open="false" ma:isKeyword="false">
      <xsd:complexType>
        <xsd:sequence>
          <xsd:element ref="pc:Terms" minOccurs="0" maxOccurs="1"/>
        </xsd:sequence>
      </xsd:complexType>
    </xsd:element>
    <xsd:element name="hb3c1fae58e444ff9b84da2896db5292" ma:index="20" nillable="true" ma:taxonomy="true" ma:internalName="hb3c1fae58e444ff9b84da2896db5292" ma:taxonomyFieldName="DocumentType" ma:displayName="Document Type" ma:default="" ma:fieldId="{1b3c1fae-58e4-44ff-9b84-da2896db5292}" ma:taxonomyMulti="true" ma:sspId="c69375ae-ac4d-4fcd-b9d7-bbf4a10f3fd5" ma:termSetId="b7d32c4e-0223-4b1b-8464-9ca1cb1a3840"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3a1eb18-f5d5-437f-b00f-18d2076f2310}" ma:internalName="TaxCatchAll" ma:showField="CatchAllData" ma:web="00f13a72-b6c2-4ebb-ac87-eaed7592e15c">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3a1eb18-f5d5-437f-b00f-18d2076f2310}" ma:internalName="TaxCatchAllLabel" ma:readOnly="true" ma:showField="CatchAllDataLabel" ma:web="00f13a72-b6c2-4ebb-ac87-eaed7592e15c">
      <xsd:complexType>
        <xsd:complexContent>
          <xsd:extension base="dms:MultiChoiceLookup">
            <xsd:sequence>
              <xsd:element name="Value" type="dms:Lookup" maxOccurs="unbounded" minOccurs="0" nillable="true"/>
            </xsd:sequence>
          </xsd:extension>
        </xsd:complexContent>
      </xsd:complexType>
    </xsd:element>
    <xsd:element name="Approver_x0020_Two_x0020_Date" ma:index="25" nillable="true" ma:displayName="Approver Two Date" ma:default="" ma:format="DateOnly" ma:internalName="Approver_x0020_Two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f13a72-b6c2-4ebb-ac87-eaed7592e15c" elementFormDefault="qualified">
    <xsd:import namespace="http://schemas.microsoft.com/office/2006/documentManagement/types"/>
    <xsd:import namespace="http://schemas.microsoft.com/office/infopath/2007/PartnerControls"/>
    <xsd:element name="i0f84bba906045b4af568ee102a52dcb" ma:index="26" ma:taxonomy="true" ma:internalName="i0f84bba906045b4af568ee102a52dcb" ma:taxonomyFieldName="RevIMBCS" ma:displayName="AvePoint Classification" ma:indexed="true" ma:default="54;#Other Common Activities|bf5c474f-f29a-4bd7-b282-912effe2a57e" ma:fieldId="{20f84bba-9060-45b4-af56-8ee102a52dcb}" ma:sspId="c69375ae-ac4d-4fcd-b9d7-bbf4a10f3fd5" ma:termSetId="9f41851b-008e-4d60-9bcf-7bfca3c976a7" ma:anchorId="00000000-0000-0000-0000-000000000000" ma:open="false" ma:isKeyword="false">
      <xsd:complexType>
        <xsd:sequence>
          <xsd:element ref="pc:Terms" minOccurs="0" maxOccurs="1"/>
        </xsd:sequence>
      </xsd:complexType>
    </xsd:element>
    <xsd:element name="_dlc_DocId" ma:index="40" nillable="true" ma:displayName="Document ID Value" ma:description="The value of the document ID assigned to this item." ma:indexed="true" ma:internalName="_dlc_DocId" ma:readOnly="true">
      <xsd:simpleType>
        <xsd:restriction base="dms:Text"/>
      </xsd:simpleType>
    </xsd:element>
    <xsd:element name="_dlc_DocIdUrl" ma:index="4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2" nillable="true" ma:displayName="Persist ID" ma:description="Keep ID on add." ma:hidden="true" ma:internalName="_dlc_DocIdPersistId" ma:readOnly="true">
      <xsd:simpleType>
        <xsd:restriction base="dms:Boolean"/>
      </xsd:simple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6b54c-b51c-4d15-a33e-478a82d333c7"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c69375ae-ac4d-4fcd-b9d7-bbf4a10f3fd5" ma:termSetId="09814cd3-568e-fe90-9814-8d621ff8fb84" ma:anchorId="fba54fb3-c3e1-fe81-a776-ca4b69148c4d" ma:open="true" ma:isKeyword="false">
      <xsd:complexType>
        <xsd:sequence>
          <xsd:element ref="pc:Terms" minOccurs="0" maxOccurs="1"/>
        </xsd:sequence>
      </xsd:complexType>
    </xsd:element>
    <xsd:element name="Phase" ma:index="39" nillable="true" ma:displayName="Status" ma:format="Dropdown" ma:internalName="Phase">
      <xsd:simpleType>
        <xsd:restriction base="dms:Choice">
          <xsd:enumeration value="Planned"/>
          <xsd:enumeration value="In flight"/>
          <xsd:enumeration value="Completed"/>
          <xsd:enumeration value="Paused"/>
        </xsd:restriction>
      </xsd:simpleType>
    </xsd:element>
    <xsd:element name="ProjectCode" ma:index="45" nillable="true" ma:displayName="Project Code" ma:format="Dropdown" ma:internalName="ProjectCode">
      <xsd:simpleType>
        <xsd:restriction base="dms:Text">
          <xsd:maxLength value="255"/>
        </xsd:restriction>
      </xsd:simpleType>
    </xsd:element>
    <xsd:element name="MediaServiceOCR" ma:index="46" nillable="true" ma:displayName="Extracted Text" ma:internalName="MediaServiceOCR" ma:readOnly="true">
      <xsd:simpleType>
        <xsd:restriction base="dms:Note">
          <xsd:maxLength value="255"/>
        </xsd:restriction>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DateTabled" ma:index="48" nillable="true" ma:displayName="Date Tabled" ma:format="Dropdown" ma:internalName="DateTabled">
      <xsd:simpleType>
        <xsd:restriction base="dms:Text">
          <xsd:maxLength value="255"/>
        </xsd:restriction>
      </xsd:simpleType>
    </xsd:element>
    <xsd:element name="_Flow_SignoffStatus" ma:index="49"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rganisationResponsible xmlns="1bc488fa-395e-4ef7-ac55-54406625a647">Office of the Information Commissioner</OrganisationResponsible>
    <RetentionDate xmlns="1bc488fa-395e-4ef7-ac55-54406625a647" xsi:nil="true"/>
    <RecordLocation xmlns="1bc488fa-395e-4ef7-ac55-54406625a647">Digital</RecordLocation>
    <hb3c1fae58e444ff9b84da2896db5292 xmlns="1bc488fa-395e-4ef7-ac55-54406625a647">
      <Terms xmlns="http://schemas.microsoft.com/office/infopath/2007/PartnerControls">
        <TermInfo xmlns="http://schemas.microsoft.com/office/infopath/2007/PartnerControls">
          <TermName xmlns="http://schemas.microsoft.com/office/infopath/2007/PartnerControls">Guidelines</TermName>
          <TermId xmlns="http://schemas.microsoft.com/office/infopath/2007/PartnerControls">90574bae-4651-473b-b3b7-2bf845bc68c7</TermId>
        </TermInfo>
      </Terms>
    </hb3c1fae58e444ff9b84da2896db5292>
    <TaxCatchAll xmlns="1bc488fa-395e-4ef7-ac55-54406625a647">
      <Value>59</Value>
      <Value>73</Value>
      <Value>106</Value>
    </TaxCatchAll>
    <i0f84bba906045b4af568ee102a52dcb xmlns="00f13a72-b6c2-4ebb-ac87-eaed7592e15c">
      <Terms xmlns="http://schemas.microsoft.com/office/infopath/2007/PartnerControls">
        <TermInfo xmlns="http://schemas.microsoft.com/office/infopath/2007/PartnerControls">
          <TermName xmlns="http://schemas.microsoft.com/office/infopath/2007/PartnerControls">Training Material, Information and Guidelines</TermName>
          <TermId xmlns="http://schemas.microsoft.com/office/infopath/2007/PartnerControls">d956624d-5644-4833-8c56-f0cbd55c918a</TermId>
        </TermInfo>
      </Terms>
    </i0f84bba906045b4af568ee102a52dcb>
    <_dlc_DocId xmlns="00f13a72-b6c2-4ebb-ac87-eaed7592e15c">OICDOC-1338206655-25616</_dlc_DocId>
    <_dlc_DocIdUrl xmlns="00f13a72-b6c2-4ebb-ac87-eaed7592e15c">
      <Url>https://oicqldgov.sharepoint.com/sites/TPOTProjects/_layouts/15/DocIdRedir.aspx?ID=OICDOC-1338206655-25616</Url>
      <Description>OICDOC-1338206655-25616</Description>
    </_dlc_DocIdUrl>
    <Approver_x0020_Two_x0020_Date xmlns="1bc488fa-395e-4ef7-ac55-54406625a647" xsi:nil="true"/>
    <_ip_UnifiedCompliancePolicyUIAction xmlns="http://schemas.microsoft.com/sharepoint/v3" xsi:nil="true"/>
    <o0af3f40c1b34fab9b0cea174a889620 xmlns="1bc488fa-395e-4ef7-ac55-54406625a647">
      <Terms xmlns="http://schemas.microsoft.com/office/infopath/2007/PartnerControls">
        <TermInfo xmlns="http://schemas.microsoft.com/office/infopath/2007/PartnerControls">
          <TermName xmlns="http://schemas.microsoft.com/office/infopath/2007/PartnerControls">Privacy</TermName>
          <TermId xmlns="http://schemas.microsoft.com/office/infopath/2007/PartnerControls">a6ac0d3f-2569-4fc0-897c-6c245eff2cd7</TermId>
        </TermInfo>
      </Terms>
    </o0af3f40c1b34fab9b0cea174a889620>
    <ProjectCode xmlns="99f6b54c-b51c-4d15-a33e-478a82d333c7" xsi:nil="true"/>
    <lcf76f155ced4ddcb4097134ff3c332f xmlns="99f6b54c-b51c-4d15-a33e-478a82d333c7">
      <Terms xmlns="http://schemas.microsoft.com/office/infopath/2007/PartnerControls"/>
    </lcf76f155ced4ddcb4097134ff3c332f>
    <Approver xmlns="1bc488fa-395e-4ef7-ac55-54406625a647" xsi:nil="true"/>
    <Approval_x0020_Workflow xmlns="1bc488fa-395e-4ef7-ac55-54406625a647" xsi:nil="true"/>
    <Approval_x0020_Date xmlns="1bc488fa-395e-4ef7-ac55-54406625a647" xsi:nil="true"/>
    <Review_x0020_Status xmlns="1bc488fa-395e-4ef7-ac55-54406625a647">Not Started</Review_x0020_Status>
    <Approver_x0020_Two_x0020_Comments xmlns="1bc488fa-395e-4ef7-ac55-54406625a647" xsi:nil="true"/>
    <_ip_UnifiedCompliancePolicyProperties xmlns="http://schemas.microsoft.com/sharepoint/v3" xsi:nil="true"/>
    <DateTabled xmlns="99f6b54c-b51c-4d15-a33e-478a82d333c7" xsi:nil="true"/>
    <Phase xmlns="99f6b54c-b51c-4d15-a33e-478a82d333c7" xsi:nil="true"/>
    <Approver_x0020_Comments xmlns="1bc488fa-395e-4ef7-ac55-54406625a647" xsi:nil="true"/>
    <Approver_x0020_Two xmlns="1bc488fa-395e-4ef7-ac55-54406625a647" xsi:nil="true"/>
    <_Flow_SignoffStatus xmlns="99f6b54c-b51c-4d15-a33e-478a82d333c7" xsi:nil="true"/>
  </documentManagement>
</p:properties>
</file>

<file path=customXml/item6.xml><?xml version="1.0" encoding="utf-8"?>
<?mso-contentType ?>
<SharedContentType xmlns="Microsoft.SharePoint.Taxonomy.ContentTypeSync" SourceId="c69375ae-ac4d-4fcd-b9d7-bbf4a10f3fd5" ContentTypeId="0x0101007D1471A9CA652A4098763BD3FAE7F333" PreviousValue="false"/>
</file>

<file path=customXml/itemProps1.xml><?xml version="1.0" encoding="utf-8"?>
<ds:datastoreItem xmlns:ds="http://schemas.openxmlformats.org/officeDocument/2006/customXml" ds:itemID="{39B62557-6527-4C2C-9100-E2AC7F31B037}">
  <ds:schemaRefs>
    <ds:schemaRef ds:uri="http://schemas.openxmlformats.org/officeDocument/2006/bibliography"/>
  </ds:schemaRefs>
</ds:datastoreItem>
</file>

<file path=customXml/itemProps2.xml><?xml version="1.0" encoding="utf-8"?>
<ds:datastoreItem xmlns:ds="http://schemas.openxmlformats.org/officeDocument/2006/customXml" ds:itemID="{3A240F38-D2D9-482A-AADA-9BABEE617E2F}">
  <ds:schemaRefs>
    <ds:schemaRef ds:uri="http://schemas.microsoft.com/sharepoint/v3/contenttype/forms"/>
  </ds:schemaRefs>
</ds:datastoreItem>
</file>

<file path=customXml/itemProps3.xml><?xml version="1.0" encoding="utf-8"?>
<ds:datastoreItem xmlns:ds="http://schemas.openxmlformats.org/officeDocument/2006/customXml" ds:itemID="{9351001A-098B-4691-BD23-3B491C7EDB57}">
  <ds:schemaRefs>
    <ds:schemaRef ds:uri="http://schemas.microsoft.com/sharepoint/events"/>
  </ds:schemaRefs>
</ds:datastoreItem>
</file>

<file path=customXml/itemProps4.xml><?xml version="1.0" encoding="utf-8"?>
<ds:datastoreItem xmlns:ds="http://schemas.openxmlformats.org/officeDocument/2006/customXml" ds:itemID="{F1D29FBB-8D76-41C0-B001-64A2F4C0C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488fa-395e-4ef7-ac55-54406625a647"/>
    <ds:schemaRef ds:uri="00f13a72-b6c2-4ebb-ac87-eaed7592e15c"/>
    <ds:schemaRef ds:uri="99f6b54c-b51c-4d15-a33e-478a82d33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EAFDAC-640E-4E3C-AC87-FADD7AC44415}">
  <ds:schemaRefs>
    <ds:schemaRef ds:uri="http://schemas.microsoft.com/sharepoint/v3"/>
    <ds:schemaRef ds:uri="http://schemas.microsoft.com/office/2006/documentManagement/types"/>
    <ds:schemaRef ds:uri="http://purl.org/dc/elements/1.1/"/>
    <ds:schemaRef ds:uri="http://schemas.microsoft.com/office/2006/metadata/properties"/>
    <ds:schemaRef ds:uri="00f13a72-b6c2-4ebb-ac87-eaed7592e15c"/>
    <ds:schemaRef ds:uri="http://schemas.microsoft.com/office/infopath/2007/PartnerControls"/>
    <ds:schemaRef ds:uri="http://purl.org/dc/terms/"/>
    <ds:schemaRef ds:uri="http://schemas.openxmlformats.org/package/2006/metadata/core-properties"/>
    <ds:schemaRef ds:uri="http://purl.org/dc/dcmitype/"/>
    <ds:schemaRef ds:uri="99f6b54c-b51c-4d15-a33e-478a82d333c7"/>
    <ds:schemaRef ds:uri="1bc488fa-395e-4ef7-ac55-54406625a647"/>
    <ds:schemaRef ds:uri="http://www.w3.org/XML/1998/namespace"/>
  </ds:schemaRefs>
</ds:datastoreItem>
</file>

<file path=customXml/itemProps6.xml><?xml version="1.0" encoding="utf-8"?>
<ds:datastoreItem xmlns:ds="http://schemas.openxmlformats.org/officeDocument/2006/customXml" ds:itemID="{674EB0CA-6B74-455A-9D8F-85F858C0897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1226</Words>
  <Characters>6993</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MNDB notification template</vt:lpstr>
    </vt:vector>
  </TitlesOfParts>
  <Manager>officeoftheinformationcommissioner@oic.qld.gov.au</Manager>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MNDB notification template</dc:title>
  <dc:subject>This template will assist Queensland government agencies to complete a notification to affected individuals under the mandatory notification of data breach scheme.</dc:subject>
  <dc:creator>officeoftheinformationcommissioner@oic.qld.gov.au</dc:creator>
  <cp:keywords>Information Privacy and Other Legislation Amendment Act 2023 (QLD), IPOLA, IPOLA Guideline, IP Act reforms, Privacy, scheme, MNDB, mandatory notification of data breach, mandatory notification, notify, data breach, eligible data breach, serious harm, personal information, notification, notifying individuals, individual, affected person, template</cp:keywords>
  <dc:description/>
  <cp:lastModifiedBy>Jackie Taylor</cp:lastModifiedBy>
  <cp:revision>2</cp:revision>
  <cp:lastPrinted>2024-04-06T07:59:00Z</cp:lastPrinted>
  <dcterms:created xsi:type="dcterms:W3CDTF">2025-02-10T05:27:00Z</dcterms:created>
  <dcterms:modified xsi:type="dcterms:W3CDTF">2025-02-10T05:27:00Z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0x0101007D1471A9CA652A4098763BD3FAE7F33300BF762873E628474EBF2B9497A9787A0C</vt:lpwstr>
  </property>
  <property fmtid="{D5CDD505-2E9C-101B-9397-08002B2CF9AE}" pid="3" name="RevIMBCS">
    <vt:lpwstr>106;#Training Material, Information and Guidelines|d956624d-5644-4833-8c56-f0cbd55c918a</vt:lpwstr>
  </property>
  <property fmtid="{D5CDD505-2E9C-101B-9397-08002B2CF9AE}" pid="4" name="DocumentType">
    <vt:lpwstr>73;#Guidelines|90574bae-4651-473b-b3b7-2bf845bc68c7</vt:lpwstr>
  </property>
  <property fmtid="{D5CDD505-2E9C-101B-9397-08002B2CF9AE}" pid="5" name="MediaServiceImageTags">
    <vt:lpwstr/>
  </property>
  <property fmtid="{D5CDD505-2E9C-101B-9397-08002B2CF9AE}" pid="6" name="lcf76f155ced4ddcb4097134ff3c332f">
    <vt:lpwstr/>
  </property>
  <property fmtid="{D5CDD505-2E9C-101B-9397-08002B2CF9AE}" pid="7" name="o0af3f40c1b34fab9b0cea174a889620">
    <vt:lpwstr/>
  </property>
  <property fmtid="{D5CDD505-2E9C-101B-9397-08002B2CF9AE}" pid="8" name="Departments">
    <vt:lpwstr>59;#Privacy|a6ac0d3f-2569-4fc0-897c-6c245eff2cd7</vt:lpwstr>
  </property>
  <property fmtid="{D5CDD505-2E9C-101B-9397-08002B2CF9AE}" pid="9" name="_dlc_DocIdItemGuid">
    <vt:lpwstr>4efb9a87-ac2c-491c-9bb5-0a56ffa77feb</vt:lpwstr>
  </property>
</Properties>
</file>